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E6" w:rsidRPr="00EB7587" w:rsidRDefault="00FD02E6" w:rsidP="00FD02E6">
      <w:pPr>
        <w:pStyle w:val="3"/>
        <w:spacing w:line="240" w:lineRule="auto"/>
        <w:jc w:val="right"/>
        <w:rPr>
          <w:sz w:val="24"/>
          <w:szCs w:val="24"/>
        </w:rPr>
      </w:pPr>
      <w:r w:rsidRPr="00EB7587">
        <w:rPr>
          <w:sz w:val="24"/>
          <w:szCs w:val="24"/>
        </w:rPr>
        <w:t>Приложение</w:t>
      </w:r>
    </w:p>
    <w:p w:rsidR="00FD02E6" w:rsidRPr="00EB7587" w:rsidRDefault="00FD02E6" w:rsidP="00FD02E6">
      <w:pPr>
        <w:pStyle w:val="3"/>
        <w:spacing w:line="240" w:lineRule="auto"/>
        <w:jc w:val="right"/>
        <w:rPr>
          <w:sz w:val="24"/>
          <w:szCs w:val="24"/>
        </w:rPr>
      </w:pPr>
      <w:r w:rsidRPr="00EB7587">
        <w:rPr>
          <w:sz w:val="24"/>
          <w:szCs w:val="24"/>
        </w:rPr>
        <w:t xml:space="preserve">Утверждено приказом </w:t>
      </w:r>
    </w:p>
    <w:p w:rsidR="00FD02E6" w:rsidRPr="00EB7587" w:rsidRDefault="00FD02E6" w:rsidP="00FD02E6">
      <w:pPr>
        <w:pStyle w:val="3"/>
        <w:spacing w:line="240" w:lineRule="auto"/>
        <w:jc w:val="right"/>
        <w:rPr>
          <w:sz w:val="24"/>
          <w:szCs w:val="24"/>
        </w:rPr>
      </w:pPr>
      <w:r w:rsidRPr="00EB7587">
        <w:rPr>
          <w:sz w:val="24"/>
          <w:szCs w:val="24"/>
        </w:rPr>
        <w:t>ГБУЗ «</w:t>
      </w:r>
      <w:proofErr w:type="spellStart"/>
      <w:r w:rsidRPr="00EB7587">
        <w:rPr>
          <w:sz w:val="24"/>
          <w:szCs w:val="24"/>
        </w:rPr>
        <w:t>Кабанская</w:t>
      </w:r>
      <w:proofErr w:type="spellEnd"/>
      <w:r w:rsidRPr="00EB7587">
        <w:rPr>
          <w:sz w:val="24"/>
          <w:szCs w:val="24"/>
        </w:rPr>
        <w:t xml:space="preserve"> ЦРБ </w:t>
      </w:r>
    </w:p>
    <w:p w:rsidR="00FD02E6" w:rsidRPr="00FD02E6" w:rsidRDefault="00FD02E6" w:rsidP="00FD02E6">
      <w:pPr>
        <w:pStyle w:val="3"/>
        <w:spacing w:line="240" w:lineRule="auto"/>
        <w:jc w:val="right"/>
        <w:rPr>
          <w:sz w:val="24"/>
          <w:szCs w:val="24"/>
          <w:highlight w:val="yellow"/>
        </w:rPr>
      </w:pPr>
      <w:r w:rsidRPr="00EB7587">
        <w:rPr>
          <w:sz w:val="24"/>
          <w:szCs w:val="24"/>
        </w:rPr>
        <w:t>от «</w:t>
      </w:r>
      <w:r w:rsidR="00682F75">
        <w:rPr>
          <w:sz w:val="24"/>
          <w:szCs w:val="24"/>
        </w:rPr>
        <w:t>30</w:t>
      </w:r>
      <w:r w:rsidRPr="00EB7587">
        <w:rPr>
          <w:sz w:val="24"/>
          <w:szCs w:val="24"/>
        </w:rPr>
        <w:t xml:space="preserve">»  </w:t>
      </w:r>
      <w:r w:rsidR="00682F75">
        <w:rPr>
          <w:sz w:val="24"/>
          <w:szCs w:val="24"/>
        </w:rPr>
        <w:t>августа</w:t>
      </w:r>
      <w:r w:rsidRPr="00EB7587">
        <w:rPr>
          <w:sz w:val="24"/>
          <w:szCs w:val="24"/>
        </w:rPr>
        <w:t xml:space="preserve">  2019 г  № </w:t>
      </w:r>
      <w:r w:rsidR="00682F75">
        <w:rPr>
          <w:sz w:val="24"/>
          <w:szCs w:val="24"/>
        </w:rPr>
        <w:t>354-ОД</w:t>
      </w:r>
      <w:r w:rsidRPr="00EB7587">
        <w:rPr>
          <w:sz w:val="24"/>
          <w:szCs w:val="24"/>
        </w:rPr>
        <w:t xml:space="preserve">  </w:t>
      </w:r>
    </w:p>
    <w:p w:rsidR="00FD02E6" w:rsidRPr="00EB7587" w:rsidRDefault="00FD02E6" w:rsidP="00FD02E6">
      <w:pPr>
        <w:pStyle w:val="3"/>
        <w:spacing w:line="240" w:lineRule="auto"/>
        <w:rPr>
          <w:b/>
          <w:szCs w:val="28"/>
          <w:highlight w:val="yellow"/>
        </w:rPr>
      </w:pPr>
    </w:p>
    <w:p w:rsidR="00FD02E6" w:rsidRPr="00EB7587" w:rsidRDefault="00FD02E6" w:rsidP="00FD02E6">
      <w:pPr>
        <w:pStyle w:val="3"/>
        <w:spacing w:line="240" w:lineRule="auto"/>
        <w:rPr>
          <w:b/>
          <w:szCs w:val="28"/>
        </w:rPr>
      </w:pPr>
      <w:r w:rsidRPr="00EB7587">
        <w:rPr>
          <w:b/>
          <w:szCs w:val="28"/>
        </w:rPr>
        <w:t>Положение</w:t>
      </w:r>
    </w:p>
    <w:p w:rsidR="00FD02E6" w:rsidRPr="00EB7587" w:rsidRDefault="00FD02E6" w:rsidP="00FD02E6">
      <w:pPr>
        <w:pStyle w:val="3"/>
        <w:spacing w:line="240" w:lineRule="auto"/>
        <w:rPr>
          <w:b/>
          <w:szCs w:val="28"/>
        </w:rPr>
      </w:pPr>
      <w:r w:rsidRPr="00EB7587">
        <w:rPr>
          <w:b/>
          <w:szCs w:val="28"/>
        </w:rPr>
        <w:t>об  оплате труда работников  ГБУЗ «</w:t>
      </w:r>
      <w:proofErr w:type="spellStart"/>
      <w:r w:rsidRPr="00EB7587">
        <w:rPr>
          <w:b/>
          <w:szCs w:val="28"/>
        </w:rPr>
        <w:t>Кабанская</w:t>
      </w:r>
      <w:proofErr w:type="spellEnd"/>
      <w:r w:rsidRPr="00EB7587">
        <w:rPr>
          <w:b/>
          <w:szCs w:val="28"/>
        </w:rPr>
        <w:t xml:space="preserve"> ЦРБ»</w:t>
      </w:r>
      <w:bookmarkStart w:id="0" w:name="_GoBack"/>
      <w:bookmarkEnd w:id="0"/>
    </w:p>
    <w:p w:rsidR="00FD02E6" w:rsidRPr="00EB7587" w:rsidRDefault="00FD02E6" w:rsidP="00FD02E6">
      <w:pPr>
        <w:pStyle w:val="3"/>
        <w:spacing w:line="240" w:lineRule="auto"/>
        <w:rPr>
          <w:b/>
          <w:szCs w:val="28"/>
        </w:rPr>
      </w:pPr>
    </w:p>
    <w:p w:rsidR="00FD02E6" w:rsidRPr="00EB7587" w:rsidRDefault="00FD02E6" w:rsidP="00E9223F">
      <w:pPr>
        <w:pStyle w:val="a3"/>
        <w:ind w:firstLine="567"/>
        <w:rPr>
          <w:rFonts w:ascii="Times New Roman" w:hAnsi="Times New Roman" w:cs="Times New Roman"/>
          <w:sz w:val="28"/>
          <w:szCs w:val="28"/>
          <w:u w:val="single"/>
        </w:rPr>
      </w:pPr>
      <w:r w:rsidRPr="00EB7587">
        <w:rPr>
          <w:rFonts w:ascii="Times New Roman" w:hAnsi="Times New Roman" w:cs="Times New Roman"/>
          <w:sz w:val="28"/>
          <w:szCs w:val="28"/>
        </w:rPr>
        <w:t xml:space="preserve">1. </w:t>
      </w:r>
      <w:proofErr w:type="gramStart"/>
      <w:r w:rsidR="00E9223F" w:rsidRPr="00EB7587">
        <w:rPr>
          <w:rFonts w:ascii="Times New Roman" w:hAnsi="Times New Roman" w:cs="Times New Roman"/>
          <w:sz w:val="28"/>
          <w:szCs w:val="28"/>
        </w:rPr>
        <w:t>Настоящее Положение о системе оплаты труда работников государственных медицинских организаций, государственных бюджетных, казенных учреждений, подведомственных Министерству здравоохранения Республики Бурятия (далее – Положение), разработано в</w:t>
      </w:r>
      <w:r w:rsidR="00E9223F" w:rsidRPr="00EB7587">
        <w:rPr>
          <w:rFonts w:ascii="Times New Roman" w:hAnsi="Times New Roman" w:cs="Times New Roman"/>
          <w:bCs/>
          <w:sz w:val="28"/>
          <w:szCs w:val="28"/>
        </w:rPr>
        <w:t xml:space="preserve"> целях обеспечения мероприятий Паспорта регионального проекта «Обеспечение медицинских организаций </w:t>
      </w:r>
      <w:r w:rsidR="00E9223F" w:rsidRPr="00EB7587">
        <w:rPr>
          <w:rFonts w:ascii="Times New Roman" w:hAnsi="Times New Roman" w:cs="Times New Roman"/>
          <w:sz w:val="28"/>
          <w:szCs w:val="28"/>
        </w:rPr>
        <w:t xml:space="preserve">системы здравоохранения Республики Бурятия квалифицированными кадрами»,   в соответствии с действующим трудовым законодательством Российской Федерации,  на основании Единых </w:t>
      </w:r>
      <w:hyperlink r:id="rId6" w:history="1">
        <w:r w:rsidR="00E9223F" w:rsidRPr="00EB7587">
          <w:rPr>
            <w:rFonts w:ascii="Times New Roman" w:hAnsi="Times New Roman" w:cs="Times New Roman"/>
            <w:sz w:val="28"/>
            <w:szCs w:val="28"/>
          </w:rPr>
          <w:t>рекомендаций</w:t>
        </w:r>
      </w:hyperlink>
      <w:r w:rsidR="00E9223F" w:rsidRPr="00EB7587">
        <w:rPr>
          <w:rFonts w:ascii="Times New Roman" w:hAnsi="Times New Roman" w:cs="Times New Roman"/>
          <w:sz w:val="28"/>
          <w:szCs w:val="28"/>
        </w:rPr>
        <w:t xml:space="preserve"> по установлению на федеральном, региональном и местном уровнях систем оплаты</w:t>
      </w:r>
      <w:proofErr w:type="gramEnd"/>
      <w:r w:rsidR="00E9223F" w:rsidRPr="00EB7587">
        <w:rPr>
          <w:rFonts w:ascii="Times New Roman" w:hAnsi="Times New Roman" w:cs="Times New Roman"/>
          <w:sz w:val="28"/>
          <w:szCs w:val="28"/>
        </w:rPr>
        <w:t xml:space="preserve"> труда работников государственных и муниципальных учреждений на 2019 год, утвержденных решением Российской трехсторонней комиссии по регулированию социально-трудовых отношений от 25.12.2018, с учетом </w:t>
      </w:r>
      <w:hyperlink r:id="rId7" w:history="1">
        <w:r w:rsidR="00E9223F" w:rsidRPr="00EB7587">
          <w:rPr>
            <w:rFonts w:ascii="Times New Roman" w:hAnsi="Times New Roman" w:cs="Times New Roman"/>
            <w:sz w:val="28"/>
            <w:szCs w:val="28"/>
          </w:rPr>
          <w:t>предложений</w:t>
        </w:r>
      </w:hyperlink>
      <w:r w:rsidR="00E9223F" w:rsidRPr="00EB7587">
        <w:rPr>
          <w:rFonts w:ascii="Times New Roman" w:hAnsi="Times New Roman" w:cs="Times New Roman"/>
          <w:sz w:val="28"/>
          <w:szCs w:val="28"/>
        </w:rPr>
        <w:t xml:space="preserve"> Министерства здравоохранения Российской Федерации (от 04.09.2014 № 16-3/10/2-6752), направленных на внедрение новых подходов к формированию гарантированной части заработной платы.</w:t>
      </w:r>
    </w:p>
    <w:p w:rsidR="00FD02E6" w:rsidRPr="00EB7587" w:rsidRDefault="00FD02E6" w:rsidP="00FD02E6">
      <w:pPr>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Положение предусматривает единые принципы </w:t>
      </w:r>
      <w:proofErr w:type="gramStart"/>
      <w:r w:rsidRPr="00EB7587">
        <w:rPr>
          <w:rFonts w:ascii="Times New Roman" w:hAnsi="Times New Roman" w:cs="Times New Roman"/>
          <w:sz w:val="28"/>
          <w:szCs w:val="28"/>
        </w:rPr>
        <w:t>оплаты труда работников государственных медицинских организаций Республики</w:t>
      </w:r>
      <w:proofErr w:type="gramEnd"/>
      <w:r w:rsidRPr="00EB7587">
        <w:rPr>
          <w:rFonts w:ascii="Times New Roman" w:hAnsi="Times New Roman" w:cs="Times New Roman"/>
          <w:sz w:val="28"/>
          <w:szCs w:val="28"/>
        </w:rPr>
        <w:t xml:space="preserve"> Бурятия (далее – медицинская организация), на основе  окладов (должностных окладов), ставок заработной платы работников в зависимости от квалификационного уровня профессиональных квалификационных групп с учетом выплат компенсационного, стимулирующего характера и повышающих коэффициентов.</w:t>
      </w:r>
    </w:p>
    <w:p w:rsidR="00FD02E6" w:rsidRPr="00EB7587" w:rsidRDefault="00FD02E6" w:rsidP="00FD02E6">
      <w:pPr>
        <w:ind w:firstLine="567"/>
        <w:jc w:val="both"/>
        <w:rPr>
          <w:rFonts w:ascii="Times New Roman" w:hAnsi="Times New Roman" w:cs="Times New Roman"/>
          <w:sz w:val="28"/>
          <w:szCs w:val="28"/>
        </w:rPr>
      </w:pPr>
      <w:r w:rsidRPr="00EB7587">
        <w:rPr>
          <w:rFonts w:ascii="Times New Roman" w:hAnsi="Times New Roman" w:cs="Times New Roman"/>
          <w:sz w:val="28"/>
          <w:szCs w:val="28"/>
        </w:rPr>
        <w:t>2. Система оплаты труда работников устанавливается с учетом:</w:t>
      </w:r>
    </w:p>
    <w:p w:rsidR="00FD02E6" w:rsidRPr="00EB7587" w:rsidRDefault="00FD02E6" w:rsidP="00FD02E6">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FD02E6" w:rsidRPr="00EB7587" w:rsidRDefault="00FD02E6" w:rsidP="00FD02E6">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б) государственных гарантий по оплате труда;</w:t>
      </w:r>
    </w:p>
    <w:p w:rsidR="00FD02E6" w:rsidRPr="00EB7587" w:rsidRDefault="00FD02E6" w:rsidP="00FD02E6">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в) перечней видов выплат компенсационного и стимулирующего характера, утвержденных </w:t>
      </w:r>
      <w:hyperlink r:id="rId8" w:history="1">
        <w:r w:rsidRPr="00EB7587">
          <w:rPr>
            <w:rFonts w:ascii="Times New Roman" w:hAnsi="Times New Roman" w:cs="Times New Roman"/>
            <w:sz w:val="28"/>
            <w:szCs w:val="28"/>
          </w:rPr>
          <w:t>постановлением</w:t>
        </w:r>
      </w:hyperlink>
      <w:r w:rsidRPr="00EB7587">
        <w:rPr>
          <w:rFonts w:ascii="Times New Roman" w:hAnsi="Times New Roman" w:cs="Times New Roman"/>
          <w:sz w:val="28"/>
          <w:szCs w:val="28"/>
        </w:rPr>
        <w:t xml:space="preserve"> Правительства Республики Бурятия от 07.08.2008 N 387 "Об утверждении перечней видов выплат </w:t>
      </w:r>
      <w:r w:rsidRPr="00EB7587">
        <w:rPr>
          <w:rFonts w:ascii="Times New Roman" w:hAnsi="Times New Roman" w:cs="Times New Roman"/>
          <w:sz w:val="28"/>
          <w:szCs w:val="28"/>
        </w:rPr>
        <w:lastRenderedPageBreak/>
        <w:t>компенсационного и стимулирующего характера в республиканских государственных учреждениях";</w:t>
      </w:r>
    </w:p>
    <w:p w:rsidR="00FD02E6" w:rsidRPr="00EB7587" w:rsidRDefault="00FD02E6" w:rsidP="00FD02E6">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г) рекомендаций Российской трехсторонней комиссии по регулированию социально-трудовых отношений;</w:t>
      </w:r>
    </w:p>
    <w:p w:rsidR="00FD02E6" w:rsidRPr="00EB7587" w:rsidRDefault="00FD02E6" w:rsidP="00FD02E6">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д) мнения представительного органа работников.</w:t>
      </w:r>
    </w:p>
    <w:p w:rsidR="00FD02E6" w:rsidRPr="00EB7587" w:rsidRDefault="00FD02E6" w:rsidP="00FD02E6">
      <w:pPr>
        <w:widowControl w:val="0"/>
        <w:autoSpaceDE w:val="0"/>
        <w:autoSpaceDN w:val="0"/>
        <w:adjustRightInd w:val="0"/>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увеличенного </w:t>
      </w:r>
      <w:proofErr w:type="gramStart"/>
      <w:r w:rsidRPr="00EB7587">
        <w:rPr>
          <w:rFonts w:ascii="Times New Roman" w:hAnsi="Times New Roman" w:cs="Times New Roman"/>
          <w:sz w:val="28"/>
          <w:szCs w:val="28"/>
        </w:rPr>
        <w:t>на</w:t>
      </w:r>
      <w:proofErr w:type="gramEnd"/>
      <w:r w:rsidRPr="00EB7587">
        <w:rPr>
          <w:rFonts w:ascii="Times New Roman" w:hAnsi="Times New Roman" w:cs="Times New Roman"/>
          <w:sz w:val="28"/>
          <w:szCs w:val="28"/>
        </w:rPr>
        <w:t xml:space="preserve"> компенсационные </w:t>
      </w:r>
    </w:p>
    <w:p w:rsidR="00FD02E6" w:rsidRPr="00EB7587" w:rsidRDefault="00FD02E6" w:rsidP="00FD02E6">
      <w:pPr>
        <w:widowControl w:val="0"/>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sz w:val="28"/>
          <w:szCs w:val="28"/>
        </w:rPr>
        <w:t>выплаты за работу в особых климатических условиях.</w:t>
      </w:r>
    </w:p>
    <w:p w:rsidR="00FD02E6" w:rsidRPr="00EB7587" w:rsidRDefault="00FD02E6" w:rsidP="00FD02E6">
      <w:pPr>
        <w:widowControl w:val="0"/>
        <w:autoSpaceDE w:val="0"/>
        <w:autoSpaceDN w:val="0"/>
        <w:adjustRightInd w:val="0"/>
        <w:ind w:firstLine="567"/>
        <w:jc w:val="both"/>
        <w:rPr>
          <w:rFonts w:ascii="Times New Roman" w:hAnsi="Times New Roman" w:cs="Times New Roman"/>
          <w:sz w:val="28"/>
          <w:szCs w:val="28"/>
        </w:rPr>
      </w:pPr>
      <w:r w:rsidRPr="00EB7587">
        <w:rPr>
          <w:rFonts w:ascii="Times New Roman" w:hAnsi="Times New Roman" w:cs="Times New Roman"/>
          <w:sz w:val="28"/>
          <w:szCs w:val="28"/>
        </w:rPr>
        <w:t>4. Размеры должностных окладов устанавливаются руководителем медицинской организации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FD02E6" w:rsidRPr="00EB7587" w:rsidRDefault="00FD02E6" w:rsidP="00FD02E6">
      <w:pPr>
        <w:autoSpaceDE w:val="0"/>
        <w:autoSpaceDN w:val="0"/>
        <w:adjustRightInd w:val="0"/>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4.1. Размеры должностных окладов по профессиональным квалификационным группам (далее </w:t>
      </w:r>
      <w:r w:rsidRPr="00EB7587">
        <w:rPr>
          <w:rFonts w:ascii="Times New Roman" w:hAnsi="Times New Roman" w:cs="Times New Roman"/>
          <w:sz w:val="28"/>
          <w:szCs w:val="28"/>
        </w:rPr>
        <w:noBreakHyphen/>
        <w:t xml:space="preserve"> ПКГ) медицинских и фармацевтических работников медицинских организаций устанавливаются на основе отнесения занимаемых ими должностей к профессиональным квалификационным </w:t>
      </w:r>
      <w:hyperlink r:id="rId9" w:history="1">
        <w:r w:rsidRPr="00EB7587">
          <w:rPr>
            <w:rFonts w:ascii="Times New Roman" w:hAnsi="Times New Roman" w:cs="Times New Roman"/>
            <w:sz w:val="28"/>
            <w:szCs w:val="28"/>
          </w:rPr>
          <w:t>групп</w:t>
        </w:r>
      </w:hyperlink>
      <w:r w:rsidRPr="00EB7587">
        <w:rPr>
          <w:rFonts w:ascii="Times New Roman" w:hAnsi="Times New Roman" w:cs="Times New Roman"/>
          <w:sz w:val="28"/>
          <w:szCs w:val="28"/>
        </w:rPr>
        <w:t xml:space="preserve">ам, утвержденным приказом Министерства здравоохранения и социального развития России от 06.08.2007 № 526 </w:t>
      </w:r>
      <w:proofErr w:type="gramStart"/>
      <w:r w:rsidRPr="00EB7587">
        <w:rPr>
          <w:rFonts w:ascii="Times New Roman" w:hAnsi="Times New Roman" w:cs="Times New Roman"/>
          <w:sz w:val="28"/>
          <w:szCs w:val="28"/>
        </w:rPr>
        <w:t xml:space="preserve">( </w:t>
      </w:r>
      <w:proofErr w:type="gramEnd"/>
      <w:r w:rsidRPr="00EB7587">
        <w:rPr>
          <w:rFonts w:ascii="Times New Roman" w:hAnsi="Times New Roman" w:cs="Times New Roman"/>
          <w:sz w:val="28"/>
          <w:szCs w:val="28"/>
        </w:rPr>
        <w:t>ред. от 0</w:t>
      </w:r>
      <w:r w:rsidR="003A4656" w:rsidRPr="00EB7587">
        <w:rPr>
          <w:rFonts w:ascii="Times New Roman" w:hAnsi="Times New Roman" w:cs="Times New Roman"/>
          <w:sz w:val="28"/>
          <w:szCs w:val="28"/>
        </w:rPr>
        <w:t>3</w:t>
      </w:r>
      <w:r w:rsidRPr="00EB7587">
        <w:rPr>
          <w:rFonts w:ascii="Times New Roman" w:hAnsi="Times New Roman" w:cs="Times New Roman"/>
          <w:sz w:val="28"/>
          <w:szCs w:val="28"/>
        </w:rPr>
        <w:t>.0</w:t>
      </w:r>
      <w:r w:rsidR="003A4656" w:rsidRPr="00EB7587">
        <w:rPr>
          <w:rFonts w:ascii="Times New Roman" w:hAnsi="Times New Roman" w:cs="Times New Roman"/>
          <w:sz w:val="28"/>
          <w:szCs w:val="28"/>
        </w:rPr>
        <w:t>3</w:t>
      </w:r>
      <w:r w:rsidRPr="00EB7587">
        <w:rPr>
          <w:rFonts w:ascii="Times New Roman" w:hAnsi="Times New Roman" w:cs="Times New Roman"/>
          <w:sz w:val="28"/>
          <w:szCs w:val="28"/>
        </w:rPr>
        <w:t>.201</w:t>
      </w:r>
      <w:r w:rsidR="003A4656" w:rsidRPr="00EB7587">
        <w:rPr>
          <w:rFonts w:ascii="Times New Roman" w:hAnsi="Times New Roman" w:cs="Times New Roman"/>
          <w:sz w:val="28"/>
          <w:szCs w:val="28"/>
        </w:rPr>
        <w:t>7</w:t>
      </w:r>
      <w:r w:rsidRPr="00EB7587">
        <w:rPr>
          <w:rFonts w:ascii="Times New Roman" w:hAnsi="Times New Roman" w:cs="Times New Roman"/>
          <w:sz w:val="28"/>
          <w:szCs w:val="28"/>
        </w:rPr>
        <w:t xml:space="preserve"> № </w:t>
      </w:r>
      <w:r w:rsidR="003A4656" w:rsidRPr="00EB7587">
        <w:rPr>
          <w:rFonts w:ascii="Times New Roman" w:hAnsi="Times New Roman" w:cs="Times New Roman"/>
          <w:sz w:val="28"/>
          <w:szCs w:val="28"/>
        </w:rPr>
        <w:t>233</w:t>
      </w:r>
      <w:r w:rsidRPr="00EB7587">
        <w:rPr>
          <w:rFonts w:ascii="Times New Roman" w:hAnsi="Times New Roman" w:cs="Times New Roman"/>
          <w:sz w:val="28"/>
          <w:szCs w:val="28"/>
        </w:rPr>
        <w:t xml:space="preserve">н) и приказа Министерства здравоохранения Республики Бурятия " Об </w:t>
      </w:r>
      <w:r w:rsidR="00601353" w:rsidRPr="00EB7587">
        <w:rPr>
          <w:rFonts w:ascii="Times New Roman" w:hAnsi="Times New Roman" w:cs="Times New Roman"/>
          <w:sz w:val="28"/>
          <w:szCs w:val="28"/>
        </w:rPr>
        <w:t>утверждении примерного Положения  о системе  оплаты труда  работников государственных медицинских организаций, государственных бюджетных</w:t>
      </w:r>
      <w:proofErr w:type="gramStart"/>
      <w:r w:rsidR="00601353" w:rsidRPr="00EB7587">
        <w:rPr>
          <w:rFonts w:ascii="Times New Roman" w:hAnsi="Times New Roman" w:cs="Times New Roman"/>
          <w:sz w:val="28"/>
          <w:szCs w:val="28"/>
        </w:rPr>
        <w:t xml:space="preserve"> ,</w:t>
      </w:r>
      <w:proofErr w:type="gramEnd"/>
      <w:r w:rsidR="00601353" w:rsidRPr="00EB7587">
        <w:rPr>
          <w:rFonts w:ascii="Times New Roman" w:hAnsi="Times New Roman" w:cs="Times New Roman"/>
          <w:sz w:val="28"/>
          <w:szCs w:val="28"/>
        </w:rPr>
        <w:t xml:space="preserve"> казенных учреждений, подведомственных Министерству  здравоохранения Республики  Бурятия"</w:t>
      </w:r>
      <w:r w:rsidRPr="00EB7587">
        <w:rPr>
          <w:rFonts w:ascii="Times New Roman" w:hAnsi="Times New Roman" w:cs="Times New Roman"/>
          <w:sz w:val="28"/>
          <w:szCs w:val="28"/>
        </w:rPr>
        <w:t xml:space="preserve"> №</w:t>
      </w:r>
      <w:r w:rsidR="003A4656" w:rsidRPr="00EB7587">
        <w:rPr>
          <w:rFonts w:ascii="Times New Roman" w:hAnsi="Times New Roman" w:cs="Times New Roman"/>
          <w:sz w:val="28"/>
          <w:szCs w:val="28"/>
        </w:rPr>
        <w:t>420</w:t>
      </w:r>
      <w:r w:rsidRPr="00EB7587">
        <w:rPr>
          <w:rFonts w:ascii="Times New Roman" w:hAnsi="Times New Roman" w:cs="Times New Roman"/>
          <w:sz w:val="28"/>
          <w:szCs w:val="28"/>
        </w:rPr>
        <w:t>-ОД  от</w:t>
      </w:r>
      <w:r w:rsidR="003A4656" w:rsidRPr="00EB7587">
        <w:rPr>
          <w:rFonts w:ascii="Times New Roman" w:hAnsi="Times New Roman" w:cs="Times New Roman"/>
          <w:sz w:val="28"/>
          <w:szCs w:val="28"/>
        </w:rPr>
        <w:t xml:space="preserve">  12</w:t>
      </w:r>
      <w:r w:rsidRPr="00EB7587">
        <w:rPr>
          <w:rFonts w:ascii="Times New Roman" w:hAnsi="Times New Roman" w:cs="Times New Roman"/>
          <w:sz w:val="28"/>
          <w:szCs w:val="28"/>
        </w:rPr>
        <w:t>.0</w:t>
      </w:r>
      <w:r w:rsidR="003A4656" w:rsidRPr="00EB7587">
        <w:rPr>
          <w:rFonts w:ascii="Times New Roman" w:hAnsi="Times New Roman" w:cs="Times New Roman"/>
          <w:sz w:val="28"/>
          <w:szCs w:val="28"/>
        </w:rPr>
        <w:t>7</w:t>
      </w:r>
      <w:r w:rsidRPr="00EB7587">
        <w:rPr>
          <w:rFonts w:ascii="Times New Roman" w:hAnsi="Times New Roman" w:cs="Times New Roman"/>
          <w:sz w:val="28"/>
          <w:szCs w:val="28"/>
        </w:rPr>
        <w:t>.201</w:t>
      </w:r>
      <w:r w:rsidR="003A4656" w:rsidRPr="00EB7587">
        <w:rPr>
          <w:rFonts w:ascii="Times New Roman" w:hAnsi="Times New Roman" w:cs="Times New Roman"/>
          <w:sz w:val="28"/>
          <w:szCs w:val="28"/>
        </w:rPr>
        <w:t>9</w:t>
      </w:r>
      <w:r w:rsidRPr="00EB7587">
        <w:rPr>
          <w:rFonts w:ascii="Times New Roman" w:hAnsi="Times New Roman" w:cs="Times New Roman"/>
          <w:sz w:val="28"/>
          <w:szCs w:val="28"/>
        </w:rPr>
        <w:t>г:</w:t>
      </w:r>
    </w:p>
    <w:p w:rsidR="00FD02E6" w:rsidRPr="00EB7587" w:rsidRDefault="00FD02E6" w:rsidP="00FD02E6">
      <w:pPr>
        <w:widowControl w:val="0"/>
        <w:autoSpaceDE w:val="0"/>
        <w:autoSpaceDN w:val="0"/>
        <w:adjustRightInd w:val="0"/>
        <w:ind w:firstLine="567"/>
        <w:jc w:val="both"/>
        <w:rPr>
          <w:rFonts w:ascii="Times New Roman" w:hAnsi="Times New Roman" w:cs="Times New Roman"/>
          <w:sz w:val="28"/>
          <w:szCs w:val="28"/>
        </w:rPr>
      </w:pPr>
    </w:p>
    <w:tbl>
      <w:tblPr>
        <w:tblW w:w="4362" w:type="pct"/>
        <w:tblCellSpacing w:w="5" w:type="nil"/>
        <w:tblCellMar>
          <w:left w:w="75" w:type="dxa"/>
          <w:right w:w="75" w:type="dxa"/>
        </w:tblCellMar>
        <w:tblLook w:val="0000"/>
      </w:tblPr>
      <w:tblGrid>
        <w:gridCol w:w="5929"/>
        <w:gridCol w:w="2363"/>
      </w:tblGrid>
      <w:tr w:rsidR="00FD02E6" w:rsidRPr="00EB7587" w:rsidTr="00742842">
        <w:trPr>
          <w:trHeight w:val="870"/>
          <w:tblCellSpacing w:w="5" w:type="nil"/>
        </w:trPr>
        <w:tc>
          <w:tcPr>
            <w:tcW w:w="3575" w:type="pct"/>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firstLine="567"/>
              <w:jc w:val="center"/>
              <w:rPr>
                <w:rFonts w:ascii="Times New Roman" w:hAnsi="Times New Roman" w:cs="Times New Roman"/>
                <w:sz w:val="24"/>
                <w:szCs w:val="24"/>
              </w:rPr>
            </w:pPr>
            <w:r w:rsidRPr="00CA1683">
              <w:rPr>
                <w:rFonts w:ascii="Times New Roman" w:hAnsi="Times New Roman" w:cs="Times New Roman"/>
                <w:sz w:val="24"/>
                <w:szCs w:val="24"/>
              </w:rPr>
              <w:t>Наименование должности</w:t>
            </w:r>
          </w:p>
        </w:tc>
        <w:tc>
          <w:tcPr>
            <w:tcW w:w="1425" w:type="pct"/>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right="281" w:firstLine="567"/>
              <w:jc w:val="center"/>
              <w:rPr>
                <w:rFonts w:ascii="Times New Roman" w:hAnsi="Times New Roman" w:cs="Times New Roman"/>
                <w:sz w:val="24"/>
                <w:szCs w:val="24"/>
              </w:rPr>
            </w:pPr>
            <w:r w:rsidRPr="00CA1683">
              <w:rPr>
                <w:rFonts w:ascii="Times New Roman" w:hAnsi="Times New Roman" w:cs="Times New Roman"/>
                <w:sz w:val="24"/>
                <w:szCs w:val="24"/>
              </w:rPr>
              <w:t>Размер     должностного оклада, рублей</w:t>
            </w:r>
          </w:p>
        </w:tc>
      </w:tr>
      <w:tr w:rsidR="00FD02E6" w:rsidRPr="00EB7587" w:rsidTr="00742842">
        <w:trPr>
          <w:trHeight w:val="400"/>
          <w:tblCellSpacing w:w="5" w:type="nil"/>
        </w:trPr>
        <w:tc>
          <w:tcPr>
            <w:tcW w:w="3575" w:type="pct"/>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Должности, отнесенные к </w:t>
            </w:r>
            <w:hyperlink r:id="rId10"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«Медицинский и фармацевтический персонал первого уровня»                 </w:t>
            </w:r>
          </w:p>
        </w:tc>
        <w:tc>
          <w:tcPr>
            <w:tcW w:w="1425" w:type="pct"/>
            <w:tcBorders>
              <w:top w:val="single" w:sz="4" w:space="0" w:color="auto"/>
              <w:left w:val="single" w:sz="4" w:space="0" w:color="auto"/>
              <w:bottom w:val="single" w:sz="4" w:space="0" w:color="auto"/>
              <w:right w:val="single" w:sz="4" w:space="0" w:color="auto"/>
            </w:tcBorders>
          </w:tcPr>
          <w:p w:rsidR="00FD02E6" w:rsidRPr="00CA1683" w:rsidRDefault="003A4656"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11330</w:t>
            </w:r>
          </w:p>
        </w:tc>
      </w:tr>
      <w:tr w:rsidR="00FD02E6" w:rsidRPr="00EB7587" w:rsidTr="00742842">
        <w:trPr>
          <w:trHeight w:val="400"/>
          <w:tblCellSpacing w:w="5" w:type="nil"/>
        </w:trPr>
        <w:tc>
          <w:tcPr>
            <w:tcW w:w="3575" w:type="pct"/>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"Младшая медицинская  сестра по уходу за больными "</w:t>
            </w:r>
          </w:p>
        </w:tc>
        <w:tc>
          <w:tcPr>
            <w:tcW w:w="1425" w:type="pct"/>
            <w:tcBorders>
              <w:top w:val="single" w:sz="4" w:space="0" w:color="auto"/>
              <w:left w:val="single" w:sz="4" w:space="0" w:color="auto"/>
              <w:bottom w:val="single" w:sz="4" w:space="0" w:color="auto"/>
              <w:right w:val="single" w:sz="4" w:space="0" w:color="auto"/>
            </w:tcBorders>
          </w:tcPr>
          <w:p w:rsidR="00FD02E6" w:rsidRPr="00CA1683" w:rsidRDefault="003A4656"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11443</w:t>
            </w:r>
          </w:p>
        </w:tc>
      </w:tr>
      <w:tr w:rsidR="00FD02E6" w:rsidRPr="00EB7587" w:rsidTr="00742842">
        <w:trPr>
          <w:trHeight w:val="400"/>
          <w:tblCellSpacing w:w="5" w:type="nil"/>
        </w:trPr>
        <w:tc>
          <w:tcPr>
            <w:tcW w:w="3575" w:type="pct"/>
            <w:tcBorders>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Должности, отнесенные к </w:t>
            </w:r>
            <w:hyperlink r:id="rId11"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«Средний медицинский и фармацевтический персонал»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1 квалификационный уровень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lastRenderedPageBreak/>
              <w:t xml:space="preserve">2 квалификационный уровень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3 квалификационный уровень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4 квалификационный уровень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5 квалификационный уровень                         </w:t>
            </w:r>
          </w:p>
        </w:tc>
        <w:tc>
          <w:tcPr>
            <w:tcW w:w="1425" w:type="pct"/>
            <w:tcBorders>
              <w:left w:val="single" w:sz="4" w:space="0" w:color="auto"/>
              <w:bottom w:val="single" w:sz="4" w:space="0" w:color="auto"/>
              <w:right w:val="single" w:sz="4" w:space="0" w:color="auto"/>
            </w:tcBorders>
          </w:tcPr>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3A4656"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12531</w:t>
            </w:r>
          </w:p>
          <w:p w:rsidR="00FD02E6" w:rsidRPr="00CA1683" w:rsidRDefault="003A4656"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lastRenderedPageBreak/>
              <w:t>12786</w:t>
            </w:r>
          </w:p>
          <w:p w:rsidR="00FD02E6" w:rsidRPr="00CA1683" w:rsidRDefault="003A4656"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13038</w:t>
            </w:r>
          </w:p>
          <w:p w:rsidR="00FD02E6" w:rsidRPr="00CA1683" w:rsidRDefault="003A4656"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13291</w:t>
            </w:r>
            <w:r w:rsidR="00601353" w:rsidRPr="00CA1683">
              <w:rPr>
                <w:rFonts w:ascii="Times New Roman" w:hAnsi="Times New Roman" w:cs="Times New Roman"/>
                <w:sz w:val="24"/>
                <w:szCs w:val="24"/>
              </w:rPr>
              <w:t xml:space="preserve">                      </w:t>
            </w:r>
          </w:p>
          <w:p w:rsidR="00FD02E6" w:rsidRPr="00CA1683" w:rsidRDefault="003A4656"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13543</w:t>
            </w:r>
          </w:p>
        </w:tc>
      </w:tr>
      <w:tr w:rsidR="00FD02E6" w:rsidRPr="00EB7587" w:rsidTr="00742842">
        <w:trPr>
          <w:trHeight w:val="40"/>
          <w:tblCellSpacing w:w="5" w:type="nil"/>
        </w:trPr>
        <w:tc>
          <w:tcPr>
            <w:tcW w:w="3575" w:type="pct"/>
            <w:tcBorders>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lastRenderedPageBreak/>
              <w:t xml:space="preserve">Должности, отнесенные к </w:t>
            </w:r>
            <w:hyperlink r:id="rId12"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«Врачи и провизоры»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2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3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4 квалификационный уровень</w:t>
            </w:r>
          </w:p>
        </w:tc>
        <w:tc>
          <w:tcPr>
            <w:tcW w:w="1425" w:type="pct"/>
            <w:tcBorders>
              <w:left w:val="single" w:sz="4" w:space="0" w:color="auto"/>
              <w:bottom w:val="single" w:sz="4" w:space="0" w:color="auto"/>
              <w:right w:val="single" w:sz="4" w:space="0" w:color="auto"/>
            </w:tcBorders>
          </w:tcPr>
          <w:p w:rsidR="00FD02E6" w:rsidRPr="00CA1683" w:rsidRDefault="00FD02E6" w:rsidP="00742842">
            <w:pPr>
              <w:pStyle w:val="ConsPlusCell"/>
              <w:jc w:val="center"/>
              <w:rPr>
                <w:rFonts w:ascii="Times New Roman" w:hAnsi="Times New Roman" w:cs="Times New Roman"/>
                <w:color w:val="FF0000"/>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3A4656"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16789</w:t>
            </w:r>
            <w:r w:rsidR="00601353" w:rsidRPr="00CA1683">
              <w:rPr>
                <w:rFonts w:ascii="Times New Roman" w:hAnsi="Times New Roman" w:cs="Times New Roman"/>
                <w:sz w:val="24"/>
                <w:szCs w:val="24"/>
              </w:rPr>
              <w:t xml:space="preserve">                                                     </w:t>
            </w:r>
          </w:p>
          <w:p w:rsidR="00FD02E6" w:rsidRPr="00CA1683" w:rsidRDefault="003A4656"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17377</w:t>
            </w:r>
            <w:r w:rsidR="00601353" w:rsidRPr="00CA1683">
              <w:rPr>
                <w:rFonts w:ascii="Times New Roman" w:hAnsi="Times New Roman" w:cs="Times New Roman"/>
                <w:sz w:val="24"/>
                <w:szCs w:val="24"/>
              </w:rPr>
              <w:t xml:space="preserve">                          </w:t>
            </w:r>
          </w:p>
          <w:p w:rsidR="00FD02E6" w:rsidRPr="00CA1683" w:rsidRDefault="003A4656"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18048</w:t>
            </w:r>
            <w:r w:rsidR="00601353" w:rsidRPr="00CA1683">
              <w:rPr>
                <w:rFonts w:ascii="Times New Roman" w:hAnsi="Times New Roman" w:cs="Times New Roman"/>
                <w:sz w:val="24"/>
                <w:szCs w:val="24"/>
              </w:rPr>
              <w:t xml:space="preserve">                                                                </w:t>
            </w:r>
          </w:p>
          <w:p w:rsidR="00FD02E6" w:rsidRPr="00CA1683" w:rsidRDefault="003A4656"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18804</w:t>
            </w:r>
            <w:r w:rsidR="00601353" w:rsidRPr="00CA1683">
              <w:rPr>
                <w:rFonts w:ascii="Times New Roman" w:hAnsi="Times New Roman" w:cs="Times New Roman"/>
                <w:sz w:val="24"/>
                <w:szCs w:val="24"/>
              </w:rPr>
              <w:t xml:space="preserve">                                                                                                      </w:t>
            </w:r>
          </w:p>
        </w:tc>
      </w:tr>
      <w:tr w:rsidR="00FD02E6" w:rsidRPr="00EB7587" w:rsidTr="00742842">
        <w:trPr>
          <w:tblCellSpacing w:w="5" w:type="nil"/>
        </w:trPr>
        <w:tc>
          <w:tcPr>
            <w:tcW w:w="3575" w:type="pct"/>
            <w:tcBorders>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Должности, отнесенные к </w:t>
            </w:r>
            <w:hyperlink r:id="rId13"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«Руководители структурных подразделений учреждений с высшим медицинским и фармацевтическим образованием (врач-специалист, провизор)»</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2 квалификационный уровень</w:t>
            </w:r>
          </w:p>
        </w:tc>
        <w:tc>
          <w:tcPr>
            <w:tcW w:w="1425" w:type="pct"/>
            <w:tcBorders>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color w:val="FF0000"/>
                <w:sz w:val="24"/>
                <w:szCs w:val="24"/>
              </w:rPr>
            </w:pPr>
          </w:p>
          <w:p w:rsidR="00FD02E6" w:rsidRPr="00CA1683" w:rsidRDefault="00FD02E6" w:rsidP="00742842">
            <w:pPr>
              <w:pStyle w:val="ConsPlusCell"/>
              <w:ind w:firstLine="567"/>
              <w:rPr>
                <w:rFonts w:ascii="Times New Roman" w:hAnsi="Times New Roman" w:cs="Times New Roman"/>
                <w:color w:val="FF0000"/>
                <w:sz w:val="24"/>
                <w:szCs w:val="24"/>
              </w:rPr>
            </w:pPr>
          </w:p>
          <w:p w:rsidR="00FD02E6" w:rsidRPr="00CA1683" w:rsidRDefault="00FD02E6" w:rsidP="00742842">
            <w:pPr>
              <w:pStyle w:val="ConsPlusCell"/>
              <w:ind w:firstLine="567"/>
              <w:rPr>
                <w:rFonts w:ascii="Times New Roman" w:hAnsi="Times New Roman" w:cs="Times New Roman"/>
                <w:color w:val="FF0000"/>
                <w:sz w:val="24"/>
                <w:szCs w:val="24"/>
              </w:rPr>
            </w:pPr>
          </w:p>
          <w:p w:rsidR="00FD02E6" w:rsidRPr="00CA1683" w:rsidRDefault="00FD02E6" w:rsidP="00742842">
            <w:pPr>
              <w:pStyle w:val="ConsPlusCell"/>
              <w:jc w:val="center"/>
              <w:rPr>
                <w:rFonts w:ascii="Times New Roman" w:hAnsi="Times New Roman" w:cs="Times New Roman"/>
                <w:sz w:val="24"/>
                <w:szCs w:val="24"/>
              </w:rPr>
            </w:pPr>
          </w:p>
          <w:p w:rsidR="00031F76" w:rsidRPr="00CA1683" w:rsidRDefault="00031F76" w:rsidP="00742842">
            <w:pPr>
              <w:pStyle w:val="ConsPlusCell"/>
              <w:jc w:val="center"/>
              <w:rPr>
                <w:rFonts w:ascii="Times New Roman" w:hAnsi="Times New Roman" w:cs="Times New Roman"/>
                <w:sz w:val="24"/>
                <w:szCs w:val="24"/>
              </w:rPr>
            </w:pPr>
          </w:p>
          <w:p w:rsidR="00FD02E6" w:rsidRPr="00CA1683" w:rsidRDefault="003A4656"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22439</w:t>
            </w:r>
          </w:p>
          <w:p w:rsidR="00FD02E6" w:rsidRPr="00CA1683" w:rsidRDefault="003A4656"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25132</w:t>
            </w:r>
            <w:r w:rsidR="00601353" w:rsidRPr="00CA1683">
              <w:rPr>
                <w:rFonts w:ascii="Times New Roman" w:hAnsi="Times New Roman" w:cs="Times New Roman"/>
                <w:sz w:val="24"/>
                <w:szCs w:val="24"/>
              </w:rPr>
              <w:t xml:space="preserve">                                                                                    </w:t>
            </w:r>
          </w:p>
        </w:tc>
      </w:tr>
      <w:tr w:rsidR="00FD02E6" w:rsidRPr="00EB7587" w:rsidTr="00742842">
        <w:trPr>
          <w:trHeight w:val="600"/>
          <w:tblCellSpacing w:w="5" w:type="nil"/>
        </w:trPr>
        <w:tc>
          <w:tcPr>
            <w:tcW w:w="3575" w:type="pct"/>
            <w:tcBorders>
              <w:left w:val="single" w:sz="4" w:space="0" w:color="auto"/>
              <w:bottom w:val="single" w:sz="4" w:space="0" w:color="auto"/>
              <w:right w:val="single" w:sz="4" w:space="0" w:color="auto"/>
            </w:tcBorders>
          </w:tcPr>
          <w:p w:rsidR="001828EC" w:rsidRPr="00CA1683" w:rsidRDefault="001828EC" w:rsidP="001828EC">
            <w:pPr>
              <w:pStyle w:val="ConsPlusCell"/>
              <w:ind w:firstLine="567"/>
              <w:jc w:val="both"/>
              <w:rPr>
                <w:rFonts w:ascii="Times New Roman" w:hAnsi="Times New Roman" w:cs="Times New Roman"/>
                <w:sz w:val="24"/>
                <w:szCs w:val="24"/>
              </w:rPr>
            </w:pPr>
            <w:r w:rsidRPr="00CA1683">
              <w:rPr>
                <w:rFonts w:ascii="Times New Roman" w:hAnsi="Times New Roman" w:cs="Times New Roman"/>
                <w:sz w:val="24"/>
                <w:szCs w:val="24"/>
              </w:rPr>
              <w:t>Размер окладов по должностям,  не вошедшим в профессиональные квалификационные группы медицинского и фармацевтического персонала:</w:t>
            </w:r>
          </w:p>
          <w:p w:rsidR="00FD02E6" w:rsidRPr="00CA1683" w:rsidRDefault="001828EC" w:rsidP="001828EC">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 -главная: медицинская сестра, акушер, фельдшер:</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lang w:val="en-US"/>
              </w:rPr>
              <w:t>I</w:t>
            </w:r>
            <w:r w:rsidRPr="00CA1683">
              <w:rPr>
                <w:rFonts w:ascii="Times New Roman" w:hAnsi="Times New Roman" w:cs="Times New Roman"/>
                <w:sz w:val="24"/>
                <w:szCs w:val="24"/>
              </w:rPr>
              <w:t xml:space="preserve">    Уровень учреждения</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lang w:val="en-US"/>
              </w:rPr>
              <w:t>II</w:t>
            </w:r>
            <w:r w:rsidRPr="00CA1683">
              <w:rPr>
                <w:rFonts w:ascii="Times New Roman" w:hAnsi="Times New Roman" w:cs="Times New Roman"/>
                <w:sz w:val="24"/>
                <w:szCs w:val="24"/>
              </w:rPr>
              <w:t xml:space="preserve">   Уровень учреждения</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lang w:val="en-US"/>
              </w:rPr>
              <w:t>III</w:t>
            </w:r>
            <w:r w:rsidRPr="00CA1683">
              <w:rPr>
                <w:rFonts w:ascii="Times New Roman" w:hAnsi="Times New Roman" w:cs="Times New Roman"/>
                <w:sz w:val="24"/>
                <w:szCs w:val="24"/>
              </w:rPr>
              <w:t xml:space="preserve">  Уровень учреждения</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lang w:val="en-US"/>
              </w:rPr>
              <w:t>IV</w:t>
            </w:r>
            <w:r w:rsidRPr="00CA1683">
              <w:rPr>
                <w:rFonts w:ascii="Times New Roman" w:hAnsi="Times New Roman" w:cs="Times New Roman"/>
                <w:sz w:val="24"/>
                <w:szCs w:val="24"/>
              </w:rPr>
              <w:t xml:space="preserve">  Уровень учреждения</w:t>
            </w:r>
          </w:p>
          <w:p w:rsidR="00FD02E6" w:rsidRPr="00CA1683" w:rsidRDefault="00FD02E6" w:rsidP="00742842">
            <w:pPr>
              <w:pStyle w:val="ConsPlusCell"/>
              <w:ind w:firstLine="567"/>
              <w:rPr>
                <w:rFonts w:ascii="Times New Roman" w:hAnsi="Times New Roman" w:cs="Times New Roman"/>
                <w:sz w:val="24"/>
                <w:szCs w:val="24"/>
              </w:rPr>
            </w:pPr>
            <w:proofErr w:type="gramStart"/>
            <w:r w:rsidRPr="00CA1683">
              <w:rPr>
                <w:rFonts w:ascii="Times New Roman" w:hAnsi="Times New Roman" w:cs="Times New Roman"/>
                <w:sz w:val="24"/>
                <w:szCs w:val="24"/>
              </w:rPr>
              <w:t>-</w:t>
            </w:r>
            <w:r w:rsidR="001828EC" w:rsidRPr="00CA1683">
              <w:rPr>
                <w:rFonts w:ascii="Times New Roman" w:hAnsi="Times New Roman" w:cs="Times New Roman"/>
                <w:sz w:val="24"/>
                <w:szCs w:val="24"/>
              </w:rPr>
              <w:t xml:space="preserve">работники медицинских организаций, имеющие высшее фармацевтическое или иное высшее образование, предоставляющие медицинские услуги (обеспечивающие предоставление медицинских услуг) - провизор, провизор-стажер, провизор-аналитик, провизор-технолог, старший провизор (биолог, зоолог, инструктор-методист по лечебной физкультуре, медицинский психолог, медицинский физик, судебный эксперт (эксперт-биохимик, эксперт-генетик, эксперт-химик), химик-эксперт медицинской организации, эксперт-физик по контролю за источниками ионизирующих и </w:t>
            </w:r>
            <w:proofErr w:type="spellStart"/>
            <w:r w:rsidR="001828EC" w:rsidRPr="00CA1683">
              <w:rPr>
                <w:rFonts w:ascii="Times New Roman" w:hAnsi="Times New Roman" w:cs="Times New Roman"/>
                <w:sz w:val="24"/>
                <w:szCs w:val="24"/>
              </w:rPr>
              <w:t>неионезирующих</w:t>
            </w:r>
            <w:proofErr w:type="spellEnd"/>
            <w:r w:rsidR="001828EC" w:rsidRPr="00CA1683">
              <w:rPr>
                <w:rFonts w:ascii="Times New Roman" w:hAnsi="Times New Roman" w:cs="Times New Roman"/>
                <w:sz w:val="24"/>
                <w:szCs w:val="24"/>
              </w:rPr>
              <w:t xml:space="preserve"> излучений, эмбриолог, энтомолог и другие</w:t>
            </w:r>
            <w:proofErr w:type="gramEnd"/>
          </w:p>
        </w:tc>
        <w:tc>
          <w:tcPr>
            <w:tcW w:w="1425" w:type="pct"/>
            <w:tcBorders>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color w:val="FF0000"/>
                <w:sz w:val="24"/>
                <w:szCs w:val="24"/>
              </w:rPr>
            </w:pPr>
          </w:p>
          <w:p w:rsidR="00FD02E6" w:rsidRPr="00CA1683" w:rsidRDefault="00FD02E6" w:rsidP="00742842">
            <w:pPr>
              <w:pStyle w:val="ConsPlusCell"/>
              <w:ind w:firstLine="567"/>
              <w:rPr>
                <w:rFonts w:ascii="Times New Roman" w:hAnsi="Times New Roman" w:cs="Times New Roman"/>
                <w:color w:val="FF0000"/>
                <w:sz w:val="24"/>
                <w:szCs w:val="24"/>
              </w:rPr>
            </w:pPr>
          </w:p>
          <w:p w:rsidR="00FD02E6" w:rsidRPr="00CA1683" w:rsidRDefault="00FD02E6" w:rsidP="00742842">
            <w:pPr>
              <w:pStyle w:val="ConsPlusCell"/>
              <w:jc w:val="center"/>
              <w:rPr>
                <w:rFonts w:ascii="Times New Roman" w:hAnsi="Times New Roman" w:cs="Times New Roman"/>
                <w:sz w:val="24"/>
                <w:szCs w:val="24"/>
              </w:rPr>
            </w:pPr>
          </w:p>
          <w:p w:rsidR="001828EC" w:rsidRPr="00CA1683" w:rsidRDefault="001828EC" w:rsidP="00742842">
            <w:pPr>
              <w:pStyle w:val="ConsPlusCell"/>
              <w:jc w:val="center"/>
              <w:rPr>
                <w:rFonts w:ascii="Times New Roman" w:hAnsi="Times New Roman" w:cs="Times New Roman"/>
                <w:sz w:val="24"/>
                <w:szCs w:val="24"/>
              </w:rPr>
            </w:pPr>
          </w:p>
          <w:p w:rsidR="00031F76" w:rsidRPr="00CA1683" w:rsidRDefault="00031F76" w:rsidP="00742842">
            <w:pPr>
              <w:pStyle w:val="ConsPlusCell"/>
              <w:jc w:val="center"/>
              <w:rPr>
                <w:rFonts w:ascii="Times New Roman" w:hAnsi="Times New Roman" w:cs="Times New Roman"/>
                <w:sz w:val="24"/>
                <w:szCs w:val="24"/>
              </w:rPr>
            </w:pPr>
          </w:p>
          <w:p w:rsidR="00031F76" w:rsidRPr="00CA1683" w:rsidRDefault="00031F76" w:rsidP="00742842">
            <w:pPr>
              <w:pStyle w:val="ConsPlusCell"/>
              <w:jc w:val="center"/>
              <w:rPr>
                <w:rFonts w:ascii="Times New Roman" w:hAnsi="Times New Roman" w:cs="Times New Roman"/>
                <w:sz w:val="24"/>
                <w:szCs w:val="24"/>
              </w:rPr>
            </w:pPr>
          </w:p>
          <w:p w:rsidR="00FD02E6" w:rsidRPr="00CA1683" w:rsidRDefault="003A4656"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18804</w:t>
            </w:r>
            <w:r w:rsidR="00601353" w:rsidRPr="00CA1683">
              <w:rPr>
                <w:rFonts w:ascii="Times New Roman" w:hAnsi="Times New Roman" w:cs="Times New Roman"/>
                <w:sz w:val="24"/>
                <w:szCs w:val="24"/>
              </w:rPr>
              <w:t xml:space="preserve">                                      </w:t>
            </w:r>
          </w:p>
          <w:p w:rsidR="00FD02E6" w:rsidRPr="00CA1683" w:rsidRDefault="003A4656"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17554</w:t>
            </w:r>
            <w:r w:rsidR="00601353" w:rsidRPr="00CA1683">
              <w:rPr>
                <w:rFonts w:ascii="Times New Roman" w:hAnsi="Times New Roman" w:cs="Times New Roman"/>
                <w:sz w:val="24"/>
                <w:szCs w:val="24"/>
              </w:rPr>
              <w:t xml:space="preserve">                                                                                  </w:t>
            </w:r>
          </w:p>
          <w:p w:rsidR="00FD02E6" w:rsidRPr="00CA1683" w:rsidRDefault="003A4656"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16178</w:t>
            </w:r>
            <w:r w:rsidR="00601353" w:rsidRPr="00CA1683">
              <w:rPr>
                <w:rFonts w:ascii="Times New Roman" w:hAnsi="Times New Roman" w:cs="Times New Roman"/>
                <w:sz w:val="24"/>
                <w:szCs w:val="24"/>
              </w:rPr>
              <w:t xml:space="preserve">              </w:t>
            </w:r>
          </w:p>
          <w:p w:rsidR="00FD02E6" w:rsidRPr="00CA1683" w:rsidRDefault="003A4656"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15043</w:t>
            </w:r>
            <w:r w:rsidR="00601353" w:rsidRPr="00CA1683">
              <w:rPr>
                <w:rFonts w:ascii="Times New Roman" w:hAnsi="Times New Roman" w:cs="Times New Roman"/>
                <w:sz w:val="24"/>
                <w:szCs w:val="24"/>
              </w:rPr>
              <w:t xml:space="preserve">                          </w:t>
            </w: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3A4656"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17377</w:t>
            </w:r>
          </w:p>
        </w:tc>
      </w:tr>
    </w:tbl>
    <w:p w:rsidR="00FD02E6" w:rsidRPr="00EB7587" w:rsidRDefault="00601353" w:rsidP="00FD02E6">
      <w:pPr>
        <w:widowControl w:val="0"/>
        <w:autoSpaceDE w:val="0"/>
        <w:autoSpaceDN w:val="0"/>
        <w:adjustRightInd w:val="0"/>
        <w:ind w:firstLine="567"/>
        <w:jc w:val="both"/>
        <w:rPr>
          <w:rFonts w:ascii="Times New Roman" w:hAnsi="Times New Roman" w:cs="Times New Roman"/>
          <w:sz w:val="28"/>
          <w:szCs w:val="28"/>
        </w:rPr>
      </w:pPr>
      <w:bookmarkStart w:id="1" w:name="Par89"/>
      <w:bookmarkEnd w:id="1"/>
      <w:r w:rsidRPr="00EB7587">
        <w:rPr>
          <w:rFonts w:ascii="Times New Roman" w:hAnsi="Times New Roman" w:cs="Times New Roman"/>
          <w:sz w:val="28"/>
          <w:szCs w:val="28"/>
        </w:rPr>
        <w:t>4.2. Размеры должностных окладов</w:t>
      </w:r>
      <w:r w:rsidR="00FD02E6" w:rsidRPr="00EB7587">
        <w:rPr>
          <w:rFonts w:ascii="Times New Roman" w:hAnsi="Times New Roman" w:cs="Times New Roman"/>
          <w:sz w:val="28"/>
          <w:szCs w:val="28"/>
        </w:rPr>
        <w:t xml:space="preserve"> работников, занимающих должности </w:t>
      </w:r>
      <w:r w:rsidRPr="00EB7587">
        <w:rPr>
          <w:rFonts w:ascii="Times New Roman" w:hAnsi="Times New Roman" w:cs="Times New Roman"/>
          <w:sz w:val="28"/>
          <w:szCs w:val="28"/>
        </w:rPr>
        <w:t xml:space="preserve">руководителей, </w:t>
      </w:r>
      <w:r w:rsidR="00FD02E6" w:rsidRPr="00EB7587">
        <w:rPr>
          <w:rFonts w:ascii="Times New Roman" w:hAnsi="Times New Roman" w:cs="Times New Roman"/>
          <w:sz w:val="28"/>
          <w:szCs w:val="28"/>
        </w:rPr>
        <w:t xml:space="preserve">специалистов и служащих (за исключением должностей медицинских работников) медицинской организации, устанавливаются на основе отнесения занимаемых ими должностей служащих к </w:t>
      </w:r>
      <w:hyperlink r:id="rId14" w:history="1">
        <w:r w:rsidR="00FD02E6" w:rsidRPr="00EB7587">
          <w:rPr>
            <w:rFonts w:ascii="Times New Roman" w:hAnsi="Times New Roman" w:cs="Times New Roman"/>
            <w:sz w:val="28"/>
            <w:szCs w:val="28"/>
          </w:rPr>
          <w:t>ПКГ</w:t>
        </w:r>
      </w:hyperlink>
      <w:r w:rsidR="00FD02E6" w:rsidRPr="00EB7587">
        <w:rPr>
          <w:rFonts w:ascii="Times New Roman" w:hAnsi="Times New Roman" w:cs="Times New Roman"/>
          <w:sz w:val="28"/>
          <w:szCs w:val="28"/>
        </w:rPr>
        <w:t>, утвержденным приказом Министерства здравоохранения и социального развития России от 29.05.2008 № 247</w:t>
      </w:r>
      <w:proofErr w:type="gramStart"/>
      <w:r w:rsidR="00FD02E6" w:rsidRPr="00EB7587">
        <w:rPr>
          <w:rFonts w:ascii="Times New Roman" w:hAnsi="Times New Roman" w:cs="Times New Roman"/>
          <w:sz w:val="28"/>
          <w:szCs w:val="28"/>
        </w:rPr>
        <w:t>н(</w:t>
      </w:r>
      <w:proofErr w:type="gramEnd"/>
      <w:r w:rsidR="00FD02E6" w:rsidRPr="00EB7587">
        <w:rPr>
          <w:rFonts w:ascii="Times New Roman" w:hAnsi="Times New Roman" w:cs="Times New Roman"/>
          <w:sz w:val="28"/>
          <w:szCs w:val="28"/>
        </w:rPr>
        <w:t xml:space="preserve"> ред.  от 11.12.2008) и </w:t>
      </w:r>
      <w:r w:rsidRPr="00EB7587">
        <w:rPr>
          <w:rFonts w:ascii="Times New Roman" w:hAnsi="Times New Roman" w:cs="Times New Roman"/>
          <w:sz w:val="28"/>
          <w:szCs w:val="28"/>
        </w:rPr>
        <w:t>приказа Министерства здравоохранения Республики Бурятия " Об утверждении примерного Положения  о системе  оплаты труда  работников государственных медицинских организаций, государственных бюджетных</w:t>
      </w:r>
      <w:proofErr w:type="gramStart"/>
      <w:r w:rsidRPr="00EB7587">
        <w:rPr>
          <w:rFonts w:ascii="Times New Roman" w:hAnsi="Times New Roman" w:cs="Times New Roman"/>
          <w:sz w:val="28"/>
          <w:szCs w:val="28"/>
        </w:rPr>
        <w:t xml:space="preserve"> ,</w:t>
      </w:r>
      <w:proofErr w:type="gramEnd"/>
      <w:r w:rsidRPr="00EB7587">
        <w:rPr>
          <w:rFonts w:ascii="Times New Roman" w:hAnsi="Times New Roman" w:cs="Times New Roman"/>
          <w:sz w:val="28"/>
          <w:szCs w:val="28"/>
        </w:rPr>
        <w:t xml:space="preserve"> казенных учреждений, подведомственных Министерству  здравоохранения Республики  Бурятия" №420-ОД  от  12.07.2019г</w:t>
      </w:r>
      <w:r w:rsidR="00FD02E6" w:rsidRPr="00EB7587">
        <w:rPr>
          <w:rFonts w:ascii="Times New Roman" w:hAnsi="Times New Roman" w:cs="Times New Roman"/>
          <w:sz w:val="28"/>
          <w:szCs w:val="28"/>
        </w:rPr>
        <w:t>:</w:t>
      </w:r>
    </w:p>
    <w:tbl>
      <w:tblPr>
        <w:tblW w:w="9639" w:type="dxa"/>
        <w:tblCellSpacing w:w="5" w:type="nil"/>
        <w:tblInd w:w="75" w:type="dxa"/>
        <w:tblLayout w:type="fixed"/>
        <w:tblCellMar>
          <w:left w:w="75" w:type="dxa"/>
          <w:right w:w="75" w:type="dxa"/>
        </w:tblCellMar>
        <w:tblLook w:val="0000"/>
      </w:tblPr>
      <w:tblGrid>
        <w:gridCol w:w="7230"/>
        <w:gridCol w:w="2409"/>
      </w:tblGrid>
      <w:tr w:rsidR="00FD02E6" w:rsidRPr="00EB7587" w:rsidTr="00742842">
        <w:trPr>
          <w:trHeight w:val="400"/>
          <w:tblCellSpacing w:w="5" w:type="nil"/>
        </w:trPr>
        <w:tc>
          <w:tcPr>
            <w:tcW w:w="7230"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firstLine="567"/>
              <w:jc w:val="center"/>
              <w:rPr>
                <w:rFonts w:ascii="Times New Roman" w:hAnsi="Times New Roman" w:cs="Times New Roman"/>
                <w:sz w:val="24"/>
                <w:szCs w:val="24"/>
              </w:rPr>
            </w:pPr>
            <w:r w:rsidRPr="00CA1683">
              <w:rPr>
                <w:rFonts w:ascii="Times New Roman" w:hAnsi="Times New Roman" w:cs="Times New Roman"/>
                <w:sz w:val="24"/>
                <w:szCs w:val="24"/>
              </w:rPr>
              <w:lastRenderedPageBreak/>
              <w:t>Наименование должности</w:t>
            </w:r>
          </w:p>
        </w:tc>
        <w:tc>
          <w:tcPr>
            <w:tcW w:w="2409"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right="281" w:firstLine="567"/>
              <w:jc w:val="both"/>
              <w:rPr>
                <w:rFonts w:ascii="Times New Roman" w:hAnsi="Times New Roman" w:cs="Times New Roman"/>
                <w:sz w:val="24"/>
                <w:szCs w:val="24"/>
              </w:rPr>
            </w:pPr>
            <w:r w:rsidRPr="00CA1683">
              <w:rPr>
                <w:rFonts w:ascii="Times New Roman" w:hAnsi="Times New Roman" w:cs="Times New Roman"/>
                <w:sz w:val="24"/>
                <w:szCs w:val="24"/>
              </w:rPr>
              <w:t>Размер         должностного оклада, рублей</w:t>
            </w:r>
          </w:p>
        </w:tc>
      </w:tr>
      <w:tr w:rsidR="00FD02E6" w:rsidRPr="00EB7587" w:rsidTr="00742842">
        <w:trPr>
          <w:trHeight w:val="400"/>
          <w:tblCellSpacing w:w="5" w:type="nil"/>
        </w:trPr>
        <w:tc>
          <w:tcPr>
            <w:tcW w:w="7230"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Должности, отнесенные к </w:t>
            </w:r>
            <w:hyperlink r:id="rId15"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«Общеотраслевые должности служащих первого уровня»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2 квалификационный уровень                  </w:t>
            </w:r>
          </w:p>
        </w:tc>
        <w:tc>
          <w:tcPr>
            <w:tcW w:w="2409"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jc w:val="center"/>
              <w:rPr>
                <w:rFonts w:ascii="Times New Roman" w:hAnsi="Times New Roman" w:cs="Times New Roman"/>
                <w:color w:val="FF0000"/>
                <w:sz w:val="24"/>
                <w:szCs w:val="24"/>
              </w:rPr>
            </w:pPr>
          </w:p>
          <w:p w:rsidR="00FD02E6" w:rsidRPr="00CA1683" w:rsidRDefault="00FD02E6" w:rsidP="00742842">
            <w:pPr>
              <w:pStyle w:val="ConsPlusCell"/>
              <w:jc w:val="center"/>
              <w:rPr>
                <w:rFonts w:ascii="Times New Roman" w:hAnsi="Times New Roman" w:cs="Times New Roman"/>
                <w:color w:val="FF0000"/>
                <w:sz w:val="24"/>
                <w:szCs w:val="24"/>
              </w:rPr>
            </w:pPr>
          </w:p>
          <w:p w:rsidR="00FD02E6" w:rsidRPr="00CA1683" w:rsidRDefault="003171FD"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11330</w:t>
            </w:r>
          </w:p>
          <w:p w:rsidR="00FD02E6" w:rsidRPr="00CA1683" w:rsidRDefault="003171FD"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11556</w:t>
            </w:r>
          </w:p>
        </w:tc>
      </w:tr>
      <w:tr w:rsidR="00FD02E6" w:rsidRPr="00EB7587" w:rsidTr="00742842">
        <w:trPr>
          <w:trHeight w:val="400"/>
          <w:tblCellSpacing w:w="5" w:type="nil"/>
        </w:trPr>
        <w:tc>
          <w:tcPr>
            <w:tcW w:w="7230" w:type="dxa"/>
            <w:tcBorders>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Должности, отнесенные к </w:t>
            </w:r>
            <w:hyperlink r:id="rId16"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«Общеотраслевые должности служащих второго уровня»</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2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3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4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5 квалификационный уровень                                  </w:t>
            </w:r>
          </w:p>
        </w:tc>
        <w:tc>
          <w:tcPr>
            <w:tcW w:w="2409" w:type="dxa"/>
            <w:tcBorders>
              <w:left w:val="single" w:sz="4" w:space="0" w:color="auto"/>
              <w:bottom w:val="single" w:sz="4" w:space="0" w:color="auto"/>
              <w:right w:val="single" w:sz="4" w:space="0" w:color="auto"/>
            </w:tcBorders>
          </w:tcPr>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3171FD"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12531</w:t>
            </w:r>
          </w:p>
          <w:p w:rsidR="00FD02E6" w:rsidRPr="00CA1683" w:rsidRDefault="003171FD"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12786</w:t>
            </w:r>
          </w:p>
          <w:p w:rsidR="00FD02E6" w:rsidRPr="00CA1683" w:rsidRDefault="003171FD"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13038</w:t>
            </w:r>
          </w:p>
          <w:p w:rsidR="00FD02E6" w:rsidRPr="00CA1683" w:rsidRDefault="003171FD"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13291</w:t>
            </w:r>
          </w:p>
          <w:p w:rsidR="00FD02E6" w:rsidRPr="00CA1683" w:rsidRDefault="003171FD"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13543</w:t>
            </w:r>
          </w:p>
        </w:tc>
      </w:tr>
      <w:tr w:rsidR="00FD02E6" w:rsidRPr="00EB7587" w:rsidTr="00742842">
        <w:trPr>
          <w:trHeight w:val="400"/>
          <w:tblCellSpacing w:w="5" w:type="nil"/>
        </w:trPr>
        <w:tc>
          <w:tcPr>
            <w:tcW w:w="7230" w:type="dxa"/>
            <w:tcBorders>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Должности, отнесенные к </w:t>
            </w:r>
            <w:hyperlink r:id="rId17"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«Общеотраслевые должности служащих третьего уровня»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2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3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4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5 квалификационный уровень                             </w:t>
            </w:r>
          </w:p>
        </w:tc>
        <w:tc>
          <w:tcPr>
            <w:tcW w:w="2409" w:type="dxa"/>
            <w:tcBorders>
              <w:left w:val="single" w:sz="4" w:space="0" w:color="auto"/>
              <w:bottom w:val="single" w:sz="4" w:space="0" w:color="auto"/>
              <w:right w:val="single" w:sz="4" w:space="0" w:color="auto"/>
            </w:tcBorders>
          </w:tcPr>
          <w:p w:rsidR="00FD02E6" w:rsidRPr="00CA1683" w:rsidRDefault="00FD02E6" w:rsidP="00742842">
            <w:pPr>
              <w:pStyle w:val="ConsPlusCell"/>
              <w:jc w:val="center"/>
              <w:rPr>
                <w:rFonts w:ascii="Times New Roman" w:hAnsi="Times New Roman" w:cs="Times New Roman"/>
                <w:color w:val="FF0000"/>
                <w:sz w:val="24"/>
                <w:szCs w:val="24"/>
              </w:rPr>
            </w:pPr>
          </w:p>
          <w:p w:rsidR="00FD02E6" w:rsidRPr="00CA1683" w:rsidRDefault="00FD02E6" w:rsidP="00742842">
            <w:pPr>
              <w:pStyle w:val="ConsPlusCell"/>
              <w:jc w:val="center"/>
              <w:rPr>
                <w:rFonts w:ascii="Times New Roman" w:hAnsi="Times New Roman" w:cs="Times New Roman"/>
                <w:color w:val="FF0000"/>
                <w:sz w:val="24"/>
                <w:szCs w:val="24"/>
              </w:rPr>
            </w:pPr>
          </w:p>
          <w:p w:rsidR="00FD02E6" w:rsidRPr="00CA1683" w:rsidRDefault="003171FD"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15600</w:t>
            </w:r>
          </w:p>
          <w:p w:rsidR="00FD02E6" w:rsidRPr="00CA1683" w:rsidRDefault="003171FD"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16140</w:t>
            </w:r>
          </w:p>
          <w:p w:rsidR="00FD02E6" w:rsidRPr="00CA1683" w:rsidRDefault="003171FD"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16850</w:t>
            </w:r>
          </w:p>
          <w:p w:rsidR="00FD02E6" w:rsidRPr="00CA1683" w:rsidRDefault="003171FD"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17550</w:t>
            </w:r>
          </w:p>
          <w:p w:rsidR="00FD02E6" w:rsidRPr="00CA1683" w:rsidRDefault="003171FD"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18250</w:t>
            </w:r>
          </w:p>
        </w:tc>
      </w:tr>
      <w:tr w:rsidR="00FD02E6" w:rsidRPr="00EB7587" w:rsidTr="00742842">
        <w:trPr>
          <w:trHeight w:val="400"/>
          <w:tblCellSpacing w:w="5" w:type="nil"/>
        </w:trPr>
        <w:tc>
          <w:tcPr>
            <w:tcW w:w="7230" w:type="dxa"/>
            <w:tcBorders>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Должности, отнесенные к </w:t>
            </w:r>
            <w:hyperlink r:id="rId18"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«Общеотраслевые должности служащих четвертого уровня»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2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3 квалификационный уровень                            </w:t>
            </w:r>
          </w:p>
        </w:tc>
        <w:tc>
          <w:tcPr>
            <w:tcW w:w="2409" w:type="dxa"/>
            <w:tcBorders>
              <w:left w:val="single" w:sz="4" w:space="0" w:color="auto"/>
              <w:bottom w:val="single" w:sz="4" w:space="0" w:color="auto"/>
              <w:right w:val="single" w:sz="4" w:space="0" w:color="auto"/>
            </w:tcBorders>
          </w:tcPr>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3171FD" w:rsidP="00742842">
            <w:pPr>
              <w:pStyle w:val="ConsPlusCell"/>
              <w:jc w:val="center"/>
              <w:rPr>
                <w:rFonts w:ascii="Times New Roman" w:hAnsi="Times New Roman" w:cs="Times New Roman"/>
                <w:color w:val="C00000"/>
                <w:sz w:val="24"/>
                <w:szCs w:val="24"/>
              </w:rPr>
            </w:pPr>
            <w:r w:rsidRPr="00CA1683">
              <w:rPr>
                <w:rFonts w:ascii="Times New Roman" w:hAnsi="Times New Roman" w:cs="Times New Roman"/>
                <w:sz w:val="24"/>
                <w:szCs w:val="24"/>
              </w:rPr>
              <w:t>19000</w:t>
            </w:r>
          </w:p>
          <w:p w:rsidR="00FD02E6" w:rsidRPr="00CA1683" w:rsidRDefault="003171FD"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22587</w:t>
            </w:r>
          </w:p>
          <w:p w:rsidR="00FD02E6" w:rsidRPr="00CA1683" w:rsidRDefault="003171FD"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25135</w:t>
            </w:r>
          </w:p>
        </w:tc>
      </w:tr>
    </w:tbl>
    <w:p w:rsidR="00FD02E6" w:rsidRPr="00EB7587" w:rsidRDefault="00FD02E6" w:rsidP="00FD02E6">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"Примечание: специалисты и служащие, имеющие средне специальное образование, относятся к ПКГ "Общеотраслевые должности служащих второго уровня".</w:t>
      </w:r>
    </w:p>
    <w:p w:rsidR="00FD02E6" w:rsidRPr="00EB7587" w:rsidRDefault="00FD02E6" w:rsidP="00FD02E6">
      <w:pPr>
        <w:widowControl w:val="0"/>
        <w:autoSpaceDE w:val="0"/>
        <w:autoSpaceDN w:val="0"/>
        <w:adjustRightInd w:val="0"/>
        <w:ind w:firstLine="567"/>
        <w:jc w:val="both"/>
        <w:rPr>
          <w:rFonts w:ascii="Times New Roman" w:hAnsi="Times New Roman" w:cs="Times New Roman"/>
          <w:sz w:val="28"/>
          <w:szCs w:val="28"/>
        </w:rPr>
      </w:pPr>
    </w:p>
    <w:p w:rsidR="00FD02E6" w:rsidRPr="00EB7587" w:rsidRDefault="00FD02E6" w:rsidP="00FD02E6">
      <w:pPr>
        <w:widowControl w:val="0"/>
        <w:autoSpaceDE w:val="0"/>
        <w:autoSpaceDN w:val="0"/>
        <w:adjustRightInd w:val="0"/>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4.3. Размеры окладов (должностных окладов) рабочих медицинской организации устанавливаются на основе отнесения занимаемых ими должностей к </w:t>
      </w:r>
      <w:hyperlink r:id="rId19" w:history="1">
        <w:r w:rsidRPr="00EB7587">
          <w:rPr>
            <w:rFonts w:ascii="Times New Roman" w:hAnsi="Times New Roman" w:cs="Times New Roman"/>
            <w:sz w:val="28"/>
            <w:szCs w:val="28"/>
          </w:rPr>
          <w:t>ПКГ</w:t>
        </w:r>
      </w:hyperlink>
      <w:r w:rsidRPr="00EB7587">
        <w:rPr>
          <w:rFonts w:ascii="Times New Roman" w:hAnsi="Times New Roman" w:cs="Times New Roman"/>
          <w:sz w:val="28"/>
          <w:szCs w:val="28"/>
        </w:rPr>
        <w:t>, утвержденным приказом Министерства здравоохранения и социального развития России от 29.05.2008 № 248</w:t>
      </w:r>
      <w:proofErr w:type="gramStart"/>
      <w:r w:rsidRPr="00EB7587">
        <w:rPr>
          <w:rFonts w:ascii="Times New Roman" w:hAnsi="Times New Roman" w:cs="Times New Roman"/>
          <w:sz w:val="28"/>
          <w:szCs w:val="28"/>
        </w:rPr>
        <w:t>н(</w:t>
      </w:r>
      <w:proofErr w:type="gramEnd"/>
      <w:r w:rsidRPr="00EB7587">
        <w:rPr>
          <w:rFonts w:ascii="Times New Roman" w:hAnsi="Times New Roman" w:cs="Times New Roman"/>
          <w:sz w:val="28"/>
          <w:szCs w:val="28"/>
        </w:rPr>
        <w:t xml:space="preserve"> ред.  от 12.08.2008)</w:t>
      </w:r>
      <w:r w:rsidR="00FA7130" w:rsidRPr="00EB7587">
        <w:rPr>
          <w:rFonts w:ascii="Times New Roman" w:hAnsi="Times New Roman" w:cs="Times New Roman"/>
          <w:sz w:val="28"/>
          <w:szCs w:val="28"/>
        </w:rPr>
        <w:t xml:space="preserve"> и  приказа Министерства здравоохранения Республики Бурятия " Об утверждении примерного Положения  о системе  оплаты труда  работников государственных медицинских организаций, государственных бюджетных , казенных учреждений, подведомственных Министерству  здравоохранения Республики  Бурятия" №420-ОД  от  12.07.2019</w:t>
      </w:r>
      <w:proofErr w:type="gramStart"/>
      <w:r w:rsidR="00FA7130" w:rsidRPr="00EB7587">
        <w:rPr>
          <w:rFonts w:ascii="Times New Roman" w:hAnsi="Times New Roman" w:cs="Times New Roman"/>
          <w:sz w:val="28"/>
          <w:szCs w:val="28"/>
        </w:rPr>
        <w:t>г</w:t>
      </w:r>
      <w:proofErr w:type="gramEnd"/>
      <w:r w:rsidR="00FA7130" w:rsidRPr="00EB7587">
        <w:rPr>
          <w:rFonts w:ascii="Times New Roman" w:hAnsi="Times New Roman" w:cs="Times New Roman"/>
          <w:sz w:val="28"/>
          <w:szCs w:val="28"/>
        </w:rPr>
        <w:t>:</w:t>
      </w:r>
      <w:r w:rsidRPr="00EB7587">
        <w:rPr>
          <w:rFonts w:ascii="Times New Roman" w:hAnsi="Times New Roman" w:cs="Times New Roman"/>
          <w:sz w:val="28"/>
          <w:szCs w:val="28"/>
        </w:rPr>
        <w:t>:</w:t>
      </w:r>
    </w:p>
    <w:p w:rsidR="00FD02E6" w:rsidRPr="00EB7587" w:rsidRDefault="00FD02E6" w:rsidP="00FD02E6">
      <w:pPr>
        <w:widowControl w:val="0"/>
        <w:autoSpaceDE w:val="0"/>
        <w:autoSpaceDN w:val="0"/>
        <w:adjustRightInd w:val="0"/>
        <w:ind w:firstLine="567"/>
        <w:rPr>
          <w:rFonts w:ascii="Times New Roman" w:hAnsi="Times New Roman" w:cs="Times New Roman"/>
          <w:sz w:val="28"/>
          <w:szCs w:val="28"/>
        </w:rPr>
      </w:pPr>
    </w:p>
    <w:tbl>
      <w:tblPr>
        <w:tblW w:w="9498" w:type="dxa"/>
        <w:tblCellSpacing w:w="5" w:type="nil"/>
        <w:tblInd w:w="75" w:type="dxa"/>
        <w:tblLayout w:type="fixed"/>
        <w:tblCellMar>
          <w:left w:w="75" w:type="dxa"/>
          <w:right w:w="75" w:type="dxa"/>
        </w:tblCellMar>
        <w:tblLook w:val="0000"/>
      </w:tblPr>
      <w:tblGrid>
        <w:gridCol w:w="6521"/>
        <w:gridCol w:w="2977"/>
      </w:tblGrid>
      <w:tr w:rsidR="00FD02E6" w:rsidRPr="00EB7587" w:rsidTr="00742842">
        <w:trPr>
          <w:trHeight w:val="400"/>
          <w:tblCellSpacing w:w="5" w:type="nil"/>
        </w:trPr>
        <w:tc>
          <w:tcPr>
            <w:tcW w:w="6521"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firstLine="567"/>
              <w:jc w:val="center"/>
              <w:rPr>
                <w:rFonts w:ascii="Times New Roman" w:hAnsi="Times New Roman" w:cs="Times New Roman"/>
                <w:sz w:val="24"/>
                <w:szCs w:val="24"/>
              </w:rPr>
            </w:pPr>
            <w:r w:rsidRPr="00CA1683">
              <w:rPr>
                <w:rFonts w:ascii="Times New Roman" w:hAnsi="Times New Roman" w:cs="Times New Roman"/>
                <w:sz w:val="24"/>
                <w:szCs w:val="24"/>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left="-75" w:right="281" w:firstLine="500"/>
              <w:jc w:val="center"/>
              <w:rPr>
                <w:rFonts w:ascii="Times New Roman" w:hAnsi="Times New Roman" w:cs="Times New Roman"/>
                <w:sz w:val="24"/>
                <w:szCs w:val="24"/>
              </w:rPr>
            </w:pPr>
            <w:r w:rsidRPr="00CA1683">
              <w:rPr>
                <w:rFonts w:ascii="Times New Roman" w:hAnsi="Times New Roman" w:cs="Times New Roman"/>
                <w:sz w:val="24"/>
                <w:szCs w:val="24"/>
              </w:rPr>
              <w:t>Размер     должностного оклада, рублей</w:t>
            </w:r>
          </w:p>
        </w:tc>
      </w:tr>
      <w:tr w:rsidR="00FD02E6" w:rsidRPr="00EB7587" w:rsidTr="00742842">
        <w:trPr>
          <w:trHeight w:val="400"/>
          <w:tblCellSpacing w:w="5" w:type="nil"/>
        </w:trPr>
        <w:tc>
          <w:tcPr>
            <w:tcW w:w="6521"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Должности, отнесенные к </w:t>
            </w:r>
            <w:hyperlink r:id="rId20"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«Общеотраслевые </w:t>
            </w:r>
            <w:r w:rsidRPr="00CA1683">
              <w:rPr>
                <w:rFonts w:ascii="Times New Roman" w:hAnsi="Times New Roman" w:cs="Times New Roman"/>
                <w:sz w:val="24"/>
                <w:szCs w:val="24"/>
              </w:rPr>
              <w:lastRenderedPageBreak/>
              <w:t>профессии</w:t>
            </w:r>
            <w:r w:rsidRPr="00CA1683">
              <w:rPr>
                <w:rFonts w:ascii="Times New Roman" w:hAnsi="Times New Roman" w:cs="Times New Roman"/>
                <w:sz w:val="24"/>
                <w:szCs w:val="24"/>
              </w:rPr>
              <w:br/>
              <w:t xml:space="preserve">рабочих первого уровня»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2 квалификационный уровень                               </w:t>
            </w:r>
          </w:p>
        </w:tc>
        <w:tc>
          <w:tcPr>
            <w:tcW w:w="2977"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A7130"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11280</w:t>
            </w:r>
          </w:p>
          <w:p w:rsidR="00FD02E6" w:rsidRPr="00CA1683" w:rsidRDefault="00FA7130"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11394</w:t>
            </w:r>
          </w:p>
        </w:tc>
      </w:tr>
      <w:tr w:rsidR="00FD02E6" w:rsidRPr="00EB7587" w:rsidTr="00742842">
        <w:trPr>
          <w:trHeight w:val="400"/>
          <w:tblCellSpacing w:w="5" w:type="nil"/>
        </w:trPr>
        <w:tc>
          <w:tcPr>
            <w:tcW w:w="6521" w:type="dxa"/>
            <w:tcBorders>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lastRenderedPageBreak/>
              <w:t xml:space="preserve">Должности, отнесенные к </w:t>
            </w:r>
            <w:hyperlink r:id="rId21"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«Общеотраслевые профессии</w:t>
            </w:r>
            <w:r w:rsidRPr="00CA1683">
              <w:rPr>
                <w:rFonts w:ascii="Times New Roman" w:hAnsi="Times New Roman" w:cs="Times New Roman"/>
                <w:sz w:val="24"/>
                <w:szCs w:val="24"/>
              </w:rPr>
              <w:br/>
              <w:t xml:space="preserve">рабочих второго уровня»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2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3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4 квалификационный уровень                                </w:t>
            </w:r>
          </w:p>
        </w:tc>
        <w:tc>
          <w:tcPr>
            <w:tcW w:w="2977" w:type="dxa"/>
            <w:tcBorders>
              <w:left w:val="single" w:sz="4" w:space="0" w:color="auto"/>
              <w:bottom w:val="single" w:sz="4" w:space="0" w:color="auto"/>
              <w:right w:val="single" w:sz="4" w:space="0" w:color="auto"/>
            </w:tcBorders>
          </w:tcPr>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A7130"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11330</w:t>
            </w:r>
          </w:p>
          <w:p w:rsidR="00FD02E6" w:rsidRPr="00CA1683" w:rsidRDefault="00FA7130"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11556</w:t>
            </w:r>
          </w:p>
          <w:p w:rsidR="00FD02E6" w:rsidRPr="00CA1683" w:rsidRDefault="00FA7130"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11784</w:t>
            </w:r>
          </w:p>
          <w:p w:rsidR="00FD02E6" w:rsidRPr="00CA1683" w:rsidRDefault="00FA7130"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12008</w:t>
            </w:r>
          </w:p>
        </w:tc>
      </w:tr>
    </w:tbl>
    <w:p w:rsidR="00FD02E6" w:rsidRPr="00EB7587" w:rsidRDefault="00FD02E6" w:rsidP="00FD02E6">
      <w:pPr>
        <w:widowControl w:val="0"/>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sz w:val="28"/>
          <w:szCs w:val="28"/>
        </w:rPr>
        <w:t xml:space="preserve">4.3.1. К высококвалифицированным рабочим, выполняющим важные, особо важные, (особо ответственные работы), которым устанавливается  оклад в соответствии с 4 уровнем </w:t>
      </w:r>
      <w:proofErr w:type="gramStart"/>
      <w:r w:rsidRPr="00EB7587">
        <w:rPr>
          <w:rFonts w:ascii="Times New Roman" w:hAnsi="Times New Roman" w:cs="Times New Roman"/>
          <w:sz w:val="28"/>
          <w:szCs w:val="28"/>
        </w:rPr>
        <w:t>(</w:t>
      </w:r>
      <w:r w:rsidR="00FA7130" w:rsidRPr="00EB7587">
        <w:rPr>
          <w:rFonts w:ascii="Times New Roman" w:hAnsi="Times New Roman" w:cs="Times New Roman"/>
          <w:sz w:val="28"/>
          <w:szCs w:val="28"/>
        </w:rPr>
        <w:t xml:space="preserve"> </w:t>
      </w:r>
      <w:proofErr w:type="gramEnd"/>
      <w:r w:rsidR="00FA7130" w:rsidRPr="00EB7587">
        <w:rPr>
          <w:rFonts w:ascii="Times New Roman" w:hAnsi="Times New Roman" w:cs="Times New Roman"/>
          <w:sz w:val="28"/>
          <w:szCs w:val="28"/>
        </w:rPr>
        <w:t xml:space="preserve">12008 </w:t>
      </w:r>
      <w:r w:rsidRPr="00EB7587">
        <w:rPr>
          <w:rFonts w:ascii="Times New Roman" w:hAnsi="Times New Roman" w:cs="Times New Roman"/>
          <w:sz w:val="28"/>
          <w:szCs w:val="28"/>
        </w:rPr>
        <w:t xml:space="preserve">рубля) относятся должности: водитель автомобиля скорой помощи, рабочий по комплексному обслуживанию и  ремонту зданий, электромеханик по ремонту медицинского оборудования слесарь-сантехник, </w:t>
      </w:r>
      <w:proofErr w:type="spellStart"/>
      <w:r w:rsidRPr="00EB7587">
        <w:rPr>
          <w:rFonts w:ascii="Times New Roman" w:hAnsi="Times New Roman" w:cs="Times New Roman"/>
          <w:sz w:val="28"/>
          <w:szCs w:val="28"/>
        </w:rPr>
        <w:t>газоэлектросварщик</w:t>
      </w:r>
      <w:proofErr w:type="spellEnd"/>
      <w:r w:rsidRPr="00EB7587">
        <w:rPr>
          <w:rFonts w:ascii="Times New Roman" w:hAnsi="Times New Roman" w:cs="Times New Roman"/>
          <w:sz w:val="28"/>
          <w:szCs w:val="28"/>
        </w:rPr>
        <w:t>, электромонтер по ремонту и обслуживанию электрооборудования, при наличии документов подтверждающих профессиональную квалификацию.</w:t>
      </w:r>
    </w:p>
    <w:p w:rsidR="00FD02E6" w:rsidRPr="00EB7587" w:rsidRDefault="00FD02E6" w:rsidP="00FD02E6">
      <w:pPr>
        <w:widowControl w:val="0"/>
        <w:autoSpaceDE w:val="0"/>
        <w:autoSpaceDN w:val="0"/>
        <w:adjustRightInd w:val="0"/>
        <w:ind w:firstLine="567"/>
        <w:rPr>
          <w:rFonts w:ascii="Times New Roman" w:hAnsi="Times New Roman" w:cs="Times New Roman"/>
          <w:sz w:val="28"/>
          <w:szCs w:val="28"/>
        </w:rPr>
      </w:pPr>
    </w:p>
    <w:p w:rsidR="00FD02E6" w:rsidRPr="00EB7587" w:rsidRDefault="00FD02E6" w:rsidP="00FD02E6">
      <w:pPr>
        <w:widowControl w:val="0"/>
        <w:autoSpaceDE w:val="0"/>
        <w:autoSpaceDN w:val="0"/>
        <w:adjustRightInd w:val="0"/>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4.4. Размеры окладов (должностных окладов)  работников, занятых в сфере здравоохранения и предоставления социальных услуг, устанавливаются на основе отнесения занимаемых ими должностей к </w:t>
      </w:r>
      <w:hyperlink r:id="rId22" w:history="1">
        <w:r w:rsidRPr="00EB7587">
          <w:rPr>
            <w:rFonts w:ascii="Times New Roman" w:hAnsi="Times New Roman" w:cs="Times New Roman"/>
            <w:sz w:val="28"/>
            <w:szCs w:val="28"/>
          </w:rPr>
          <w:t>ПКГ</w:t>
        </w:r>
      </w:hyperlink>
      <w:r w:rsidRPr="00EB7587">
        <w:rPr>
          <w:rFonts w:ascii="Times New Roman" w:hAnsi="Times New Roman" w:cs="Times New Roman"/>
          <w:sz w:val="28"/>
          <w:szCs w:val="28"/>
        </w:rPr>
        <w:t>, утвержденным приказом Министерства здравоохранения и социального развития России от 31.03.2008 № 149</w:t>
      </w:r>
      <w:proofErr w:type="gramStart"/>
      <w:r w:rsidRPr="00EB7587">
        <w:rPr>
          <w:rFonts w:ascii="Times New Roman" w:hAnsi="Times New Roman" w:cs="Times New Roman"/>
          <w:sz w:val="28"/>
          <w:szCs w:val="28"/>
        </w:rPr>
        <w:t>н(</w:t>
      </w:r>
      <w:proofErr w:type="gramEnd"/>
      <w:r w:rsidRPr="00EB7587">
        <w:rPr>
          <w:rFonts w:ascii="Times New Roman" w:hAnsi="Times New Roman" w:cs="Times New Roman"/>
          <w:sz w:val="28"/>
          <w:szCs w:val="28"/>
        </w:rPr>
        <w:t xml:space="preserve"> в ред.  от 03.03.2017)  </w:t>
      </w:r>
      <w:r w:rsidR="0029725B" w:rsidRPr="00EB7587">
        <w:rPr>
          <w:rFonts w:ascii="Times New Roman" w:hAnsi="Times New Roman" w:cs="Times New Roman"/>
          <w:sz w:val="28"/>
          <w:szCs w:val="28"/>
        </w:rPr>
        <w:t>и  приказа Министерства здравоохранения Республики Бурятия " Об утверждении примерного Положения  о системе  оплаты труда  работников государственных медицинских организаций, государственных бюджетных , казенных учреждений, подведомственных Министерству  здравоохранения Республики  Бурятия" №420-ОД  от  12.07.2019г</w:t>
      </w:r>
      <w:proofErr w:type="gramStart"/>
      <w:r w:rsidRPr="00EB7587">
        <w:rPr>
          <w:rFonts w:ascii="Times New Roman" w:hAnsi="Times New Roman" w:cs="Times New Roman"/>
          <w:sz w:val="28"/>
          <w:szCs w:val="28"/>
        </w:rPr>
        <w:t xml:space="preserve"> :</w:t>
      </w:r>
      <w:proofErr w:type="gramEnd"/>
    </w:p>
    <w:p w:rsidR="00FD02E6" w:rsidRPr="00EB7587" w:rsidRDefault="00FD02E6" w:rsidP="00FD02E6">
      <w:pPr>
        <w:widowControl w:val="0"/>
        <w:autoSpaceDE w:val="0"/>
        <w:autoSpaceDN w:val="0"/>
        <w:adjustRightInd w:val="0"/>
        <w:ind w:firstLine="567"/>
        <w:jc w:val="both"/>
        <w:rPr>
          <w:rFonts w:ascii="Times New Roman" w:hAnsi="Times New Roman" w:cs="Times New Roman"/>
          <w:sz w:val="28"/>
          <w:szCs w:val="28"/>
        </w:rPr>
      </w:pPr>
    </w:p>
    <w:tbl>
      <w:tblPr>
        <w:tblW w:w="9498" w:type="dxa"/>
        <w:tblCellSpacing w:w="5" w:type="nil"/>
        <w:tblInd w:w="75" w:type="dxa"/>
        <w:tblLayout w:type="fixed"/>
        <w:tblCellMar>
          <w:left w:w="75" w:type="dxa"/>
          <w:right w:w="75" w:type="dxa"/>
        </w:tblCellMar>
        <w:tblLook w:val="0000"/>
      </w:tblPr>
      <w:tblGrid>
        <w:gridCol w:w="6379"/>
        <w:gridCol w:w="3119"/>
      </w:tblGrid>
      <w:tr w:rsidR="00FD02E6" w:rsidRPr="00EB7587" w:rsidTr="00742842">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firstLine="567"/>
              <w:jc w:val="center"/>
              <w:rPr>
                <w:rFonts w:ascii="Times New Roman" w:hAnsi="Times New Roman" w:cs="Times New Roman"/>
                <w:sz w:val="24"/>
                <w:szCs w:val="24"/>
              </w:rPr>
            </w:pPr>
            <w:r w:rsidRPr="00CA1683">
              <w:rPr>
                <w:rFonts w:ascii="Times New Roman" w:hAnsi="Times New Roman" w:cs="Times New Roman"/>
                <w:sz w:val="24"/>
                <w:szCs w:val="24"/>
              </w:rPr>
              <w:t>Наименование должности</w:t>
            </w:r>
          </w:p>
        </w:tc>
        <w:tc>
          <w:tcPr>
            <w:tcW w:w="3119"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left="-75" w:right="281" w:firstLine="500"/>
              <w:jc w:val="center"/>
              <w:rPr>
                <w:rFonts w:ascii="Times New Roman" w:hAnsi="Times New Roman" w:cs="Times New Roman"/>
                <w:sz w:val="24"/>
                <w:szCs w:val="24"/>
              </w:rPr>
            </w:pPr>
            <w:r w:rsidRPr="00CA1683">
              <w:rPr>
                <w:rFonts w:ascii="Times New Roman" w:hAnsi="Times New Roman" w:cs="Times New Roman"/>
                <w:sz w:val="24"/>
                <w:szCs w:val="24"/>
              </w:rPr>
              <w:t>Размер     должностного оклада, рублей</w:t>
            </w:r>
          </w:p>
        </w:tc>
      </w:tr>
      <w:tr w:rsidR="00FD02E6" w:rsidRPr="00EB7587" w:rsidTr="00742842">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Должности, отнесенные к </w:t>
            </w:r>
            <w:hyperlink r:id="rId23"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«Должности специалистов</w:t>
            </w:r>
            <w:r w:rsidRPr="00CA1683">
              <w:rPr>
                <w:rFonts w:ascii="Times New Roman" w:hAnsi="Times New Roman" w:cs="Times New Roman"/>
                <w:sz w:val="24"/>
                <w:szCs w:val="24"/>
              </w:rPr>
              <w:br/>
              <w:t xml:space="preserve">второго уровня, осуществляющих предоставление социальных услуг»           </w:t>
            </w:r>
          </w:p>
        </w:tc>
        <w:tc>
          <w:tcPr>
            <w:tcW w:w="3119" w:type="dxa"/>
            <w:tcBorders>
              <w:top w:val="single" w:sz="4" w:space="0" w:color="auto"/>
              <w:left w:val="single" w:sz="4" w:space="0" w:color="auto"/>
              <w:bottom w:val="single" w:sz="4" w:space="0" w:color="auto"/>
              <w:right w:val="single" w:sz="4" w:space="0" w:color="auto"/>
            </w:tcBorders>
          </w:tcPr>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29725B"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12531</w:t>
            </w:r>
          </w:p>
        </w:tc>
      </w:tr>
      <w:tr w:rsidR="00FD02E6" w:rsidRPr="00EB7587" w:rsidTr="00742842">
        <w:trPr>
          <w:trHeight w:val="600"/>
          <w:tblCellSpacing w:w="5" w:type="nil"/>
        </w:trPr>
        <w:tc>
          <w:tcPr>
            <w:tcW w:w="6379" w:type="dxa"/>
            <w:tcBorders>
              <w:left w:val="single" w:sz="4" w:space="0" w:color="auto"/>
              <w:bottom w:val="single" w:sz="4" w:space="0" w:color="auto"/>
              <w:right w:val="single" w:sz="4" w:space="0" w:color="auto"/>
            </w:tcBorders>
          </w:tcPr>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Должности, отнесенные к </w:t>
            </w:r>
            <w:hyperlink r:id="rId24" w:history="1">
              <w:r w:rsidRPr="00CA1683">
                <w:rPr>
                  <w:rFonts w:ascii="Times New Roman" w:hAnsi="Times New Roman" w:cs="Times New Roman"/>
                  <w:sz w:val="24"/>
                  <w:szCs w:val="24"/>
                </w:rPr>
                <w:t>ПКГ</w:t>
              </w:r>
            </w:hyperlink>
            <w:r w:rsidRPr="00CA1683">
              <w:rPr>
                <w:rFonts w:ascii="Times New Roman" w:hAnsi="Times New Roman" w:cs="Times New Roman"/>
                <w:sz w:val="24"/>
                <w:szCs w:val="24"/>
              </w:rPr>
              <w:t xml:space="preserve"> «Должности специалистов</w:t>
            </w:r>
            <w:r w:rsidRPr="00CA1683">
              <w:rPr>
                <w:rFonts w:ascii="Times New Roman" w:hAnsi="Times New Roman" w:cs="Times New Roman"/>
                <w:sz w:val="24"/>
                <w:szCs w:val="24"/>
              </w:rPr>
              <w:br/>
              <w:t xml:space="preserve">третьего уровня, осуществляющих предоставление социальных услуг»      </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lastRenderedPageBreak/>
              <w:t>1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2 квалификационный уровень</w:t>
            </w:r>
          </w:p>
          <w:p w:rsidR="00FD02E6" w:rsidRPr="00CA1683" w:rsidRDefault="00FD02E6" w:rsidP="00742842">
            <w:pPr>
              <w:pStyle w:val="ConsPlusCell"/>
              <w:ind w:firstLine="567"/>
              <w:rPr>
                <w:rFonts w:ascii="Times New Roman" w:hAnsi="Times New Roman" w:cs="Times New Roman"/>
                <w:sz w:val="24"/>
                <w:szCs w:val="24"/>
              </w:rPr>
            </w:pPr>
            <w:r w:rsidRPr="00CA1683">
              <w:rPr>
                <w:rFonts w:ascii="Times New Roman" w:hAnsi="Times New Roman" w:cs="Times New Roman"/>
                <w:sz w:val="24"/>
                <w:szCs w:val="24"/>
              </w:rPr>
              <w:t xml:space="preserve">3 квалификационный уровень     </w:t>
            </w:r>
          </w:p>
        </w:tc>
        <w:tc>
          <w:tcPr>
            <w:tcW w:w="3119" w:type="dxa"/>
            <w:tcBorders>
              <w:left w:val="single" w:sz="4" w:space="0" w:color="auto"/>
              <w:bottom w:val="single" w:sz="4" w:space="0" w:color="auto"/>
              <w:right w:val="single" w:sz="4" w:space="0" w:color="auto"/>
            </w:tcBorders>
          </w:tcPr>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FD02E6" w:rsidP="00742842">
            <w:pPr>
              <w:pStyle w:val="ConsPlusCell"/>
              <w:jc w:val="center"/>
              <w:rPr>
                <w:rFonts w:ascii="Times New Roman" w:hAnsi="Times New Roman" w:cs="Times New Roman"/>
                <w:sz w:val="24"/>
                <w:szCs w:val="24"/>
              </w:rPr>
            </w:pPr>
          </w:p>
          <w:p w:rsidR="00FD02E6" w:rsidRPr="00CA1683" w:rsidRDefault="0029725B"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lastRenderedPageBreak/>
              <w:t>15600</w:t>
            </w:r>
          </w:p>
          <w:p w:rsidR="00FD02E6" w:rsidRPr="00CA1683" w:rsidRDefault="0029725B"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16140</w:t>
            </w:r>
          </w:p>
          <w:p w:rsidR="00FD02E6" w:rsidRPr="00CA1683" w:rsidRDefault="0029725B"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16850</w:t>
            </w:r>
          </w:p>
        </w:tc>
      </w:tr>
    </w:tbl>
    <w:p w:rsidR="00FD02E6" w:rsidRPr="00EB7587" w:rsidRDefault="00FD02E6" w:rsidP="00FD02E6">
      <w:pPr>
        <w:widowControl w:val="0"/>
        <w:autoSpaceDE w:val="0"/>
        <w:autoSpaceDN w:val="0"/>
        <w:adjustRightInd w:val="0"/>
        <w:ind w:firstLine="567"/>
        <w:jc w:val="both"/>
        <w:rPr>
          <w:rFonts w:ascii="Times New Roman" w:hAnsi="Times New Roman" w:cs="Times New Roman"/>
          <w:sz w:val="28"/>
          <w:szCs w:val="28"/>
        </w:rPr>
      </w:pPr>
    </w:p>
    <w:p w:rsidR="00FD02E6" w:rsidRPr="00EB7587" w:rsidRDefault="00FD02E6" w:rsidP="00FD02E6">
      <w:pPr>
        <w:ind w:firstLine="567"/>
        <w:jc w:val="both"/>
        <w:rPr>
          <w:rFonts w:ascii="Times New Roman" w:hAnsi="Times New Roman" w:cs="Times New Roman"/>
          <w:sz w:val="28"/>
          <w:szCs w:val="28"/>
        </w:rPr>
      </w:pPr>
      <w:r w:rsidRPr="00EB7587">
        <w:rPr>
          <w:rFonts w:ascii="Times New Roman" w:hAnsi="Times New Roman" w:cs="Times New Roman"/>
          <w:sz w:val="28"/>
          <w:szCs w:val="28"/>
        </w:rPr>
        <w:t>4.5. Размеры окладов (должностных окладов)  педагогических работников -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России от 05.05.2008  № 216</w:t>
      </w:r>
      <w:proofErr w:type="gramStart"/>
      <w:r w:rsidRPr="00EB7587">
        <w:rPr>
          <w:rFonts w:ascii="Times New Roman" w:hAnsi="Times New Roman" w:cs="Times New Roman"/>
          <w:sz w:val="28"/>
          <w:szCs w:val="28"/>
        </w:rPr>
        <w:t>н(</w:t>
      </w:r>
      <w:proofErr w:type="gramEnd"/>
      <w:r w:rsidRPr="00EB7587">
        <w:rPr>
          <w:rFonts w:ascii="Times New Roman" w:hAnsi="Times New Roman" w:cs="Times New Roman"/>
          <w:sz w:val="28"/>
          <w:szCs w:val="28"/>
        </w:rPr>
        <w:t xml:space="preserve"> ред. от 23.12.2011) </w:t>
      </w:r>
      <w:r w:rsidR="0029725B" w:rsidRPr="00EB7587">
        <w:rPr>
          <w:rFonts w:ascii="Times New Roman" w:hAnsi="Times New Roman" w:cs="Times New Roman"/>
          <w:sz w:val="28"/>
          <w:szCs w:val="28"/>
        </w:rPr>
        <w:t>и  приказа Министерства здравоохранения Республики Бурятия " Об утверждении примерного Положения  о системе  оплаты труда  работников государственных медицинских организаций, государственных бюджетных , казенных учреждений, подведомственных Министерству  здравоохранения Республики  Бурятия" №420-ОД  от  12.07.2019г</w:t>
      </w:r>
      <w:r w:rsidRPr="00EB7587">
        <w:rPr>
          <w:rFonts w:ascii="Times New Roman" w:hAnsi="Times New Roman" w:cs="Times New Roman"/>
          <w:sz w:val="28"/>
          <w:szCs w:val="28"/>
        </w:rPr>
        <w:t>:</w:t>
      </w:r>
    </w:p>
    <w:p w:rsidR="00FD02E6" w:rsidRPr="00EB7587" w:rsidRDefault="00FD02E6" w:rsidP="00FD02E6">
      <w:pPr>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2552"/>
      </w:tblGrid>
      <w:tr w:rsidR="00FD02E6" w:rsidRPr="00EB7587" w:rsidTr="00742842">
        <w:tc>
          <w:tcPr>
            <w:tcW w:w="6912" w:type="dxa"/>
          </w:tcPr>
          <w:p w:rsidR="00FD02E6" w:rsidRPr="00CA1683" w:rsidRDefault="00FD02E6" w:rsidP="00742842">
            <w:pPr>
              <w:ind w:firstLine="567"/>
              <w:jc w:val="center"/>
              <w:rPr>
                <w:rFonts w:ascii="Times New Roman" w:hAnsi="Times New Roman" w:cs="Times New Roman"/>
                <w:sz w:val="24"/>
                <w:szCs w:val="24"/>
              </w:rPr>
            </w:pPr>
            <w:r w:rsidRPr="00CA1683">
              <w:rPr>
                <w:rFonts w:ascii="Times New Roman" w:hAnsi="Times New Roman" w:cs="Times New Roman"/>
                <w:sz w:val="24"/>
                <w:szCs w:val="24"/>
              </w:rPr>
              <w:t>Наименование должности</w:t>
            </w:r>
          </w:p>
        </w:tc>
        <w:tc>
          <w:tcPr>
            <w:tcW w:w="2552" w:type="dxa"/>
          </w:tcPr>
          <w:p w:rsidR="00FD02E6" w:rsidRPr="00CA1683" w:rsidRDefault="00FD02E6" w:rsidP="00742842">
            <w:pPr>
              <w:pStyle w:val="ConsPlusCell"/>
              <w:ind w:left="-75" w:right="281" w:firstLine="500"/>
              <w:jc w:val="center"/>
              <w:rPr>
                <w:rFonts w:ascii="Times New Roman" w:hAnsi="Times New Roman" w:cs="Times New Roman"/>
                <w:sz w:val="24"/>
                <w:szCs w:val="24"/>
              </w:rPr>
            </w:pPr>
            <w:r w:rsidRPr="00CA1683">
              <w:rPr>
                <w:rFonts w:ascii="Times New Roman" w:hAnsi="Times New Roman" w:cs="Times New Roman"/>
                <w:sz w:val="24"/>
                <w:szCs w:val="24"/>
              </w:rPr>
              <w:t xml:space="preserve">Размер     должностного оклада, рублей </w:t>
            </w:r>
          </w:p>
        </w:tc>
      </w:tr>
      <w:tr w:rsidR="00FD02E6" w:rsidRPr="00EB7587" w:rsidTr="00742842">
        <w:tc>
          <w:tcPr>
            <w:tcW w:w="6912" w:type="dxa"/>
          </w:tcPr>
          <w:p w:rsidR="00FD02E6" w:rsidRPr="00CA1683" w:rsidRDefault="00FD02E6" w:rsidP="00742842">
            <w:pPr>
              <w:ind w:firstLine="567"/>
              <w:jc w:val="both"/>
              <w:rPr>
                <w:rFonts w:ascii="Times New Roman" w:hAnsi="Times New Roman" w:cs="Times New Roman"/>
                <w:sz w:val="24"/>
                <w:szCs w:val="24"/>
              </w:rPr>
            </w:pPr>
            <w:r w:rsidRPr="00CA1683">
              <w:rPr>
                <w:rFonts w:ascii="Times New Roman" w:hAnsi="Times New Roman" w:cs="Times New Roman"/>
                <w:sz w:val="24"/>
                <w:szCs w:val="24"/>
              </w:rPr>
              <w:t>Должности работников учебно-вспомогательного персонала ПКГ первого уровня</w:t>
            </w:r>
          </w:p>
        </w:tc>
        <w:tc>
          <w:tcPr>
            <w:tcW w:w="2552" w:type="dxa"/>
          </w:tcPr>
          <w:p w:rsidR="00FD02E6" w:rsidRPr="00CA1683" w:rsidRDefault="0029725B"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11330</w:t>
            </w:r>
          </w:p>
        </w:tc>
      </w:tr>
      <w:tr w:rsidR="00FD02E6" w:rsidRPr="00EB7587" w:rsidTr="00742842">
        <w:tc>
          <w:tcPr>
            <w:tcW w:w="6912" w:type="dxa"/>
          </w:tcPr>
          <w:p w:rsidR="00FD02E6" w:rsidRPr="00CA1683" w:rsidRDefault="00FD02E6" w:rsidP="00742842">
            <w:pPr>
              <w:ind w:firstLine="567"/>
              <w:jc w:val="both"/>
              <w:rPr>
                <w:rFonts w:ascii="Times New Roman" w:hAnsi="Times New Roman" w:cs="Times New Roman"/>
                <w:sz w:val="24"/>
                <w:szCs w:val="24"/>
              </w:rPr>
            </w:pPr>
            <w:r w:rsidRPr="00CA1683">
              <w:rPr>
                <w:rFonts w:ascii="Times New Roman" w:hAnsi="Times New Roman" w:cs="Times New Roman"/>
                <w:sz w:val="24"/>
                <w:szCs w:val="24"/>
              </w:rPr>
              <w:t>Должности работников учебно-вспомогательного персонала ПКГ второго уровня</w:t>
            </w:r>
          </w:p>
        </w:tc>
        <w:tc>
          <w:tcPr>
            <w:tcW w:w="2552" w:type="dxa"/>
          </w:tcPr>
          <w:p w:rsidR="00FD02E6" w:rsidRPr="00CA1683" w:rsidRDefault="00FD02E6" w:rsidP="00742842">
            <w:pPr>
              <w:jc w:val="center"/>
              <w:rPr>
                <w:rFonts w:ascii="Times New Roman" w:hAnsi="Times New Roman" w:cs="Times New Roman"/>
                <w:color w:val="FF0000"/>
                <w:sz w:val="24"/>
                <w:szCs w:val="24"/>
              </w:rPr>
            </w:pPr>
          </w:p>
        </w:tc>
      </w:tr>
      <w:tr w:rsidR="00FD02E6" w:rsidRPr="00EB7587" w:rsidTr="00742842">
        <w:tc>
          <w:tcPr>
            <w:tcW w:w="6912" w:type="dxa"/>
          </w:tcPr>
          <w:p w:rsidR="00FD02E6" w:rsidRPr="00CA1683" w:rsidRDefault="00FD02E6" w:rsidP="00742842">
            <w:pPr>
              <w:ind w:firstLine="567"/>
              <w:jc w:val="both"/>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tc>
        <w:tc>
          <w:tcPr>
            <w:tcW w:w="2552" w:type="dxa"/>
          </w:tcPr>
          <w:p w:rsidR="00FD02E6" w:rsidRPr="00CA1683" w:rsidRDefault="0029725B" w:rsidP="00742842">
            <w:pPr>
              <w:jc w:val="center"/>
              <w:rPr>
                <w:rFonts w:ascii="Times New Roman" w:hAnsi="Times New Roman" w:cs="Times New Roman"/>
                <w:sz w:val="24"/>
                <w:szCs w:val="24"/>
              </w:rPr>
            </w:pPr>
            <w:r w:rsidRPr="00CA1683">
              <w:rPr>
                <w:rFonts w:ascii="Times New Roman" w:hAnsi="Times New Roman" w:cs="Times New Roman"/>
                <w:sz w:val="24"/>
                <w:szCs w:val="24"/>
              </w:rPr>
              <w:t>12531</w:t>
            </w:r>
          </w:p>
        </w:tc>
      </w:tr>
      <w:tr w:rsidR="00FD02E6" w:rsidRPr="00EB7587" w:rsidTr="00742842">
        <w:tc>
          <w:tcPr>
            <w:tcW w:w="6912" w:type="dxa"/>
          </w:tcPr>
          <w:p w:rsidR="00FD02E6" w:rsidRPr="00CA1683" w:rsidRDefault="00FD02E6" w:rsidP="00742842">
            <w:pPr>
              <w:ind w:firstLine="567"/>
              <w:jc w:val="both"/>
              <w:rPr>
                <w:rFonts w:ascii="Times New Roman" w:hAnsi="Times New Roman" w:cs="Times New Roman"/>
                <w:sz w:val="24"/>
                <w:szCs w:val="24"/>
              </w:rPr>
            </w:pPr>
            <w:r w:rsidRPr="00CA1683">
              <w:rPr>
                <w:rFonts w:ascii="Times New Roman" w:hAnsi="Times New Roman" w:cs="Times New Roman"/>
                <w:sz w:val="24"/>
                <w:szCs w:val="24"/>
              </w:rPr>
              <w:t>2 квалификационный уровень</w:t>
            </w:r>
          </w:p>
        </w:tc>
        <w:tc>
          <w:tcPr>
            <w:tcW w:w="2552" w:type="dxa"/>
          </w:tcPr>
          <w:p w:rsidR="00FD02E6" w:rsidRPr="00CA1683" w:rsidRDefault="0029725B" w:rsidP="00742842">
            <w:pPr>
              <w:pStyle w:val="ConsPlusCell"/>
              <w:jc w:val="center"/>
              <w:rPr>
                <w:rFonts w:ascii="Times New Roman" w:hAnsi="Times New Roman" w:cs="Times New Roman"/>
                <w:sz w:val="24"/>
                <w:szCs w:val="24"/>
              </w:rPr>
            </w:pPr>
            <w:r w:rsidRPr="00CA1683">
              <w:rPr>
                <w:rFonts w:ascii="Times New Roman" w:hAnsi="Times New Roman" w:cs="Times New Roman"/>
                <w:sz w:val="24"/>
                <w:szCs w:val="24"/>
              </w:rPr>
              <w:t>12786</w:t>
            </w:r>
          </w:p>
        </w:tc>
      </w:tr>
      <w:tr w:rsidR="00FD02E6" w:rsidRPr="00EB7587" w:rsidTr="00742842">
        <w:tc>
          <w:tcPr>
            <w:tcW w:w="6912" w:type="dxa"/>
          </w:tcPr>
          <w:p w:rsidR="00FD02E6" w:rsidRPr="00CA1683" w:rsidRDefault="00FD02E6" w:rsidP="00742842">
            <w:pPr>
              <w:ind w:firstLine="567"/>
              <w:rPr>
                <w:rFonts w:ascii="Times New Roman" w:hAnsi="Times New Roman" w:cs="Times New Roman"/>
                <w:sz w:val="24"/>
                <w:szCs w:val="24"/>
              </w:rPr>
            </w:pPr>
            <w:r w:rsidRPr="00CA1683">
              <w:rPr>
                <w:rFonts w:ascii="Times New Roman" w:hAnsi="Times New Roman" w:cs="Times New Roman"/>
                <w:sz w:val="24"/>
                <w:szCs w:val="24"/>
              </w:rPr>
              <w:t>ПКГ должностей педагогических работников</w:t>
            </w:r>
          </w:p>
        </w:tc>
        <w:tc>
          <w:tcPr>
            <w:tcW w:w="2552" w:type="dxa"/>
          </w:tcPr>
          <w:p w:rsidR="00FD02E6" w:rsidRPr="00CA1683" w:rsidRDefault="00FD02E6" w:rsidP="00742842">
            <w:pPr>
              <w:ind w:firstLine="567"/>
              <w:jc w:val="center"/>
              <w:rPr>
                <w:rFonts w:ascii="Times New Roman" w:hAnsi="Times New Roman" w:cs="Times New Roman"/>
                <w:color w:val="FF0000"/>
                <w:sz w:val="24"/>
                <w:szCs w:val="24"/>
              </w:rPr>
            </w:pPr>
          </w:p>
        </w:tc>
      </w:tr>
      <w:tr w:rsidR="00FD02E6" w:rsidRPr="00EB7587" w:rsidTr="00742842">
        <w:tc>
          <w:tcPr>
            <w:tcW w:w="6912" w:type="dxa"/>
          </w:tcPr>
          <w:p w:rsidR="00FD02E6" w:rsidRPr="00CA1683" w:rsidRDefault="00FD02E6" w:rsidP="00742842">
            <w:pPr>
              <w:ind w:firstLine="567"/>
              <w:jc w:val="both"/>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tc>
        <w:tc>
          <w:tcPr>
            <w:tcW w:w="2552" w:type="dxa"/>
          </w:tcPr>
          <w:p w:rsidR="00FD02E6" w:rsidRPr="00CA1683" w:rsidRDefault="0029725B" w:rsidP="00742842">
            <w:pPr>
              <w:jc w:val="center"/>
              <w:rPr>
                <w:rFonts w:ascii="Times New Roman" w:hAnsi="Times New Roman" w:cs="Times New Roman"/>
                <w:color w:val="FF0000"/>
                <w:sz w:val="24"/>
                <w:szCs w:val="24"/>
              </w:rPr>
            </w:pPr>
            <w:r w:rsidRPr="00CA1683">
              <w:rPr>
                <w:rFonts w:ascii="Times New Roman" w:hAnsi="Times New Roman" w:cs="Times New Roman"/>
                <w:sz w:val="24"/>
                <w:szCs w:val="24"/>
              </w:rPr>
              <w:t>15600</w:t>
            </w:r>
          </w:p>
        </w:tc>
      </w:tr>
      <w:tr w:rsidR="00FD02E6" w:rsidRPr="00EB7587" w:rsidTr="00742842">
        <w:tc>
          <w:tcPr>
            <w:tcW w:w="6912" w:type="dxa"/>
          </w:tcPr>
          <w:p w:rsidR="00FD02E6" w:rsidRPr="00CA1683" w:rsidRDefault="00FD02E6" w:rsidP="00742842">
            <w:pPr>
              <w:ind w:firstLine="567"/>
              <w:jc w:val="both"/>
              <w:rPr>
                <w:rFonts w:ascii="Times New Roman" w:hAnsi="Times New Roman" w:cs="Times New Roman"/>
                <w:sz w:val="24"/>
                <w:szCs w:val="24"/>
              </w:rPr>
            </w:pPr>
            <w:r w:rsidRPr="00CA1683">
              <w:rPr>
                <w:rFonts w:ascii="Times New Roman" w:hAnsi="Times New Roman" w:cs="Times New Roman"/>
                <w:sz w:val="24"/>
                <w:szCs w:val="24"/>
              </w:rPr>
              <w:t>2 квалификационный уровень</w:t>
            </w:r>
          </w:p>
        </w:tc>
        <w:tc>
          <w:tcPr>
            <w:tcW w:w="2552" w:type="dxa"/>
          </w:tcPr>
          <w:p w:rsidR="00FD02E6" w:rsidRPr="00CA1683" w:rsidRDefault="0029725B"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16140</w:t>
            </w:r>
          </w:p>
        </w:tc>
      </w:tr>
      <w:tr w:rsidR="00FD02E6" w:rsidRPr="00EB7587" w:rsidTr="00742842">
        <w:tc>
          <w:tcPr>
            <w:tcW w:w="6912" w:type="dxa"/>
          </w:tcPr>
          <w:p w:rsidR="00FD02E6" w:rsidRPr="00CA1683" w:rsidRDefault="00FD02E6" w:rsidP="00742842">
            <w:pPr>
              <w:ind w:firstLine="567"/>
              <w:jc w:val="both"/>
              <w:rPr>
                <w:rFonts w:ascii="Times New Roman" w:hAnsi="Times New Roman" w:cs="Times New Roman"/>
                <w:sz w:val="24"/>
                <w:szCs w:val="24"/>
              </w:rPr>
            </w:pPr>
            <w:r w:rsidRPr="00CA1683">
              <w:rPr>
                <w:rFonts w:ascii="Times New Roman" w:hAnsi="Times New Roman" w:cs="Times New Roman"/>
                <w:sz w:val="24"/>
                <w:szCs w:val="24"/>
              </w:rPr>
              <w:t>3 квалификационный уровень</w:t>
            </w:r>
          </w:p>
        </w:tc>
        <w:tc>
          <w:tcPr>
            <w:tcW w:w="2552" w:type="dxa"/>
          </w:tcPr>
          <w:p w:rsidR="00FD02E6" w:rsidRPr="00CA1683" w:rsidRDefault="0029725B"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16850</w:t>
            </w:r>
          </w:p>
        </w:tc>
      </w:tr>
      <w:tr w:rsidR="00FD02E6" w:rsidRPr="00EB7587" w:rsidTr="00742842">
        <w:tc>
          <w:tcPr>
            <w:tcW w:w="6912" w:type="dxa"/>
          </w:tcPr>
          <w:p w:rsidR="00FD02E6" w:rsidRPr="00CA1683" w:rsidRDefault="00FD02E6" w:rsidP="00742842">
            <w:pPr>
              <w:ind w:firstLine="567"/>
              <w:jc w:val="both"/>
              <w:rPr>
                <w:rFonts w:ascii="Times New Roman" w:hAnsi="Times New Roman" w:cs="Times New Roman"/>
                <w:sz w:val="24"/>
                <w:szCs w:val="24"/>
              </w:rPr>
            </w:pPr>
            <w:r w:rsidRPr="00CA1683">
              <w:rPr>
                <w:rFonts w:ascii="Times New Roman" w:hAnsi="Times New Roman" w:cs="Times New Roman"/>
                <w:sz w:val="24"/>
                <w:szCs w:val="24"/>
              </w:rPr>
              <w:t>4 квалификационный уровень</w:t>
            </w:r>
          </w:p>
        </w:tc>
        <w:tc>
          <w:tcPr>
            <w:tcW w:w="2552" w:type="dxa"/>
          </w:tcPr>
          <w:p w:rsidR="00FD02E6" w:rsidRPr="00CA1683" w:rsidRDefault="0029725B" w:rsidP="00742842">
            <w:pPr>
              <w:pStyle w:val="ConsPlusCell"/>
              <w:jc w:val="center"/>
              <w:rPr>
                <w:rFonts w:ascii="Times New Roman" w:hAnsi="Times New Roman" w:cs="Times New Roman"/>
                <w:color w:val="FF0000"/>
                <w:sz w:val="24"/>
                <w:szCs w:val="24"/>
              </w:rPr>
            </w:pPr>
            <w:r w:rsidRPr="00CA1683">
              <w:rPr>
                <w:rFonts w:ascii="Times New Roman" w:hAnsi="Times New Roman" w:cs="Times New Roman"/>
                <w:sz w:val="24"/>
                <w:szCs w:val="24"/>
              </w:rPr>
              <w:t>17550</w:t>
            </w:r>
          </w:p>
        </w:tc>
      </w:tr>
    </w:tbl>
    <w:p w:rsidR="00FD02E6" w:rsidRPr="00EB7587" w:rsidRDefault="00FD02E6" w:rsidP="00FD02E6">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По другим должностям рабочих и служащих  (не предусмотренных  вышеуказанными приказами)  оклады устанавливаются в зависимости от квалификационных требований к занимаемым должностям.</w:t>
      </w:r>
    </w:p>
    <w:p w:rsidR="00FD02E6" w:rsidRPr="00EB7587" w:rsidRDefault="00FD02E6" w:rsidP="00FD02E6">
      <w:pPr>
        <w:widowControl w:val="0"/>
        <w:autoSpaceDE w:val="0"/>
        <w:autoSpaceDN w:val="0"/>
        <w:adjustRightInd w:val="0"/>
        <w:ind w:firstLine="540"/>
        <w:jc w:val="both"/>
        <w:rPr>
          <w:rFonts w:ascii="Times New Roman" w:hAnsi="Times New Roman" w:cs="Times New Roman"/>
          <w:sz w:val="28"/>
          <w:szCs w:val="28"/>
        </w:rPr>
      </w:pPr>
      <w:proofErr w:type="gramStart"/>
      <w:r w:rsidRPr="00EB7587">
        <w:rPr>
          <w:rFonts w:ascii="Times New Roman" w:hAnsi="Times New Roman" w:cs="Times New Roman"/>
          <w:sz w:val="28"/>
          <w:szCs w:val="28"/>
        </w:rPr>
        <w:t xml:space="preserve">4.6.Размеры должностных окладов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w:t>
      </w:r>
      <w:r w:rsidRPr="00EB7587">
        <w:rPr>
          <w:rFonts w:ascii="Times New Roman" w:hAnsi="Times New Roman" w:cs="Times New Roman"/>
          <w:sz w:val="28"/>
          <w:szCs w:val="28"/>
        </w:rPr>
        <w:lastRenderedPageBreak/>
        <w:t>водных объектах по профессиональным квалификационным уровням, утвержденным приказом Министерства здравоохранения и социального развития Российской  Федерации от 27.05.2008№242н</w:t>
      </w:r>
      <w:r w:rsidR="0029725B" w:rsidRPr="00EB7587">
        <w:rPr>
          <w:rFonts w:ascii="Times New Roman" w:hAnsi="Times New Roman" w:cs="Times New Roman"/>
          <w:sz w:val="28"/>
          <w:szCs w:val="28"/>
        </w:rPr>
        <w:t xml:space="preserve"> </w:t>
      </w:r>
      <w:r w:rsidRPr="00EB7587">
        <w:rPr>
          <w:rFonts w:ascii="Times New Roman" w:hAnsi="Times New Roman" w:cs="Times New Roman"/>
          <w:sz w:val="28"/>
          <w:szCs w:val="28"/>
        </w:rPr>
        <w:t xml:space="preserve">и </w:t>
      </w:r>
      <w:r w:rsidR="00847F2D" w:rsidRPr="00EB7587">
        <w:rPr>
          <w:rFonts w:ascii="Times New Roman" w:hAnsi="Times New Roman" w:cs="Times New Roman"/>
          <w:sz w:val="28"/>
          <w:szCs w:val="28"/>
        </w:rPr>
        <w:t>приказа Министерства здравоохранения Республики Бурятия " Об утверждении примерного Положения  о системе  оплаты</w:t>
      </w:r>
      <w:proofErr w:type="gramEnd"/>
      <w:r w:rsidR="00847F2D" w:rsidRPr="00EB7587">
        <w:rPr>
          <w:rFonts w:ascii="Times New Roman" w:hAnsi="Times New Roman" w:cs="Times New Roman"/>
          <w:sz w:val="28"/>
          <w:szCs w:val="28"/>
        </w:rPr>
        <w:t xml:space="preserve"> труда  работников государственных медицинских организаций, государственных бюджетных</w:t>
      </w:r>
      <w:proofErr w:type="gramStart"/>
      <w:r w:rsidR="00847F2D" w:rsidRPr="00EB7587">
        <w:rPr>
          <w:rFonts w:ascii="Times New Roman" w:hAnsi="Times New Roman" w:cs="Times New Roman"/>
          <w:sz w:val="28"/>
          <w:szCs w:val="28"/>
        </w:rPr>
        <w:t xml:space="preserve"> ,</w:t>
      </w:r>
      <w:proofErr w:type="gramEnd"/>
      <w:r w:rsidR="00847F2D" w:rsidRPr="00EB7587">
        <w:rPr>
          <w:rFonts w:ascii="Times New Roman" w:hAnsi="Times New Roman" w:cs="Times New Roman"/>
          <w:sz w:val="28"/>
          <w:szCs w:val="28"/>
        </w:rPr>
        <w:t xml:space="preserve"> казенных учреждений, подведомственных Министерству  здравоохранения Республики  Бурятия" №420-ОД  от  12.07.2019г</w:t>
      </w:r>
      <w:r w:rsidRPr="00EB7587">
        <w:rPr>
          <w:rFonts w:ascii="Times New Roman" w:hAnsi="Times New Roman" w:cs="Times New Roman"/>
          <w:sz w:val="28"/>
          <w:szCs w:val="28"/>
        </w:rPr>
        <w:t xml:space="preserve">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4780"/>
      </w:tblGrid>
      <w:tr w:rsidR="00FD02E6" w:rsidRPr="00EB7587" w:rsidTr="00742842">
        <w:tc>
          <w:tcPr>
            <w:tcW w:w="4870" w:type="dxa"/>
          </w:tcPr>
          <w:p w:rsidR="00FD02E6" w:rsidRPr="00CA1683" w:rsidRDefault="00FD02E6" w:rsidP="00742842">
            <w:pPr>
              <w:ind w:firstLine="567"/>
              <w:jc w:val="center"/>
              <w:rPr>
                <w:rFonts w:ascii="Times New Roman" w:hAnsi="Times New Roman" w:cs="Times New Roman"/>
                <w:sz w:val="24"/>
                <w:szCs w:val="24"/>
              </w:rPr>
            </w:pPr>
            <w:r w:rsidRPr="00CA1683">
              <w:rPr>
                <w:rFonts w:ascii="Times New Roman" w:hAnsi="Times New Roman" w:cs="Times New Roman"/>
                <w:sz w:val="24"/>
                <w:szCs w:val="24"/>
              </w:rPr>
              <w:t>Наименование должности</w:t>
            </w:r>
          </w:p>
        </w:tc>
        <w:tc>
          <w:tcPr>
            <w:tcW w:w="4870" w:type="dxa"/>
          </w:tcPr>
          <w:p w:rsidR="00FD02E6" w:rsidRPr="00CA1683" w:rsidRDefault="00FD02E6" w:rsidP="00742842">
            <w:pPr>
              <w:pStyle w:val="ConsPlusCell"/>
              <w:ind w:left="-75" w:right="281" w:firstLine="500"/>
              <w:jc w:val="center"/>
              <w:rPr>
                <w:rFonts w:ascii="Times New Roman" w:hAnsi="Times New Roman" w:cs="Times New Roman"/>
                <w:sz w:val="24"/>
                <w:szCs w:val="24"/>
              </w:rPr>
            </w:pPr>
            <w:r w:rsidRPr="00CA1683">
              <w:rPr>
                <w:rFonts w:ascii="Times New Roman" w:hAnsi="Times New Roman" w:cs="Times New Roman"/>
                <w:sz w:val="24"/>
                <w:szCs w:val="24"/>
              </w:rPr>
              <w:t xml:space="preserve">Размер     должностного оклада, рублей </w:t>
            </w:r>
          </w:p>
        </w:tc>
      </w:tr>
      <w:tr w:rsidR="00FD02E6" w:rsidRPr="00EB7587" w:rsidTr="00742842">
        <w:tc>
          <w:tcPr>
            <w:tcW w:w="4870" w:type="dxa"/>
          </w:tcPr>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Профессиональная квалификационная группа первого уровня</w:t>
            </w:r>
          </w:p>
        </w:tc>
        <w:tc>
          <w:tcPr>
            <w:tcW w:w="4870" w:type="dxa"/>
          </w:tcPr>
          <w:p w:rsidR="00FD02E6" w:rsidRPr="00CA1683" w:rsidRDefault="00FD02E6" w:rsidP="00847F2D">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 xml:space="preserve">                           </w:t>
            </w:r>
            <w:r w:rsidR="00847F2D" w:rsidRPr="00CA1683">
              <w:rPr>
                <w:rFonts w:ascii="Times New Roman" w:hAnsi="Times New Roman" w:cs="Times New Roman"/>
                <w:sz w:val="24"/>
                <w:szCs w:val="24"/>
              </w:rPr>
              <w:t>11330</w:t>
            </w:r>
          </w:p>
        </w:tc>
      </w:tr>
      <w:tr w:rsidR="00FD02E6" w:rsidRPr="00EB7587" w:rsidTr="00742842">
        <w:tc>
          <w:tcPr>
            <w:tcW w:w="4870" w:type="dxa"/>
          </w:tcPr>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Профессиональная квалификационная группа второго уровня</w:t>
            </w: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2 квалификационный уровень</w:t>
            </w: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3 квалификационный уровень</w:t>
            </w:r>
          </w:p>
        </w:tc>
        <w:tc>
          <w:tcPr>
            <w:tcW w:w="4870" w:type="dxa"/>
          </w:tcPr>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 xml:space="preserve">                           </w:t>
            </w:r>
            <w:r w:rsidR="00847F2D" w:rsidRPr="00CA1683">
              <w:rPr>
                <w:rFonts w:ascii="Times New Roman" w:hAnsi="Times New Roman" w:cs="Times New Roman"/>
                <w:sz w:val="24"/>
                <w:szCs w:val="24"/>
              </w:rPr>
              <w:t>12531</w:t>
            </w: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 xml:space="preserve">                           </w:t>
            </w:r>
            <w:r w:rsidR="00847F2D" w:rsidRPr="00CA1683">
              <w:rPr>
                <w:rFonts w:ascii="Times New Roman" w:hAnsi="Times New Roman" w:cs="Times New Roman"/>
                <w:sz w:val="24"/>
                <w:szCs w:val="24"/>
              </w:rPr>
              <w:t>12786</w:t>
            </w:r>
          </w:p>
          <w:p w:rsidR="00FD02E6" w:rsidRPr="00CA1683" w:rsidRDefault="00FD02E6" w:rsidP="00847F2D">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 xml:space="preserve">                           </w:t>
            </w:r>
            <w:r w:rsidR="00847F2D" w:rsidRPr="00CA1683">
              <w:rPr>
                <w:rFonts w:ascii="Times New Roman" w:hAnsi="Times New Roman" w:cs="Times New Roman"/>
                <w:sz w:val="24"/>
                <w:szCs w:val="24"/>
              </w:rPr>
              <w:t>13038</w:t>
            </w:r>
          </w:p>
        </w:tc>
      </w:tr>
      <w:tr w:rsidR="00FD02E6" w:rsidRPr="00EB7587" w:rsidTr="00742842">
        <w:tc>
          <w:tcPr>
            <w:tcW w:w="4870" w:type="dxa"/>
          </w:tcPr>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Профессиональная квалификационная группа  третьего  уровня</w:t>
            </w: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2 квалификационный уровень</w:t>
            </w: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3 квалификационный уровень</w:t>
            </w:r>
          </w:p>
        </w:tc>
        <w:tc>
          <w:tcPr>
            <w:tcW w:w="4870" w:type="dxa"/>
          </w:tcPr>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 xml:space="preserve">                           </w:t>
            </w:r>
            <w:r w:rsidR="00847F2D" w:rsidRPr="00CA1683">
              <w:rPr>
                <w:rFonts w:ascii="Times New Roman" w:hAnsi="Times New Roman" w:cs="Times New Roman"/>
                <w:sz w:val="24"/>
                <w:szCs w:val="24"/>
              </w:rPr>
              <w:t>15600</w:t>
            </w: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 xml:space="preserve">                           </w:t>
            </w:r>
            <w:r w:rsidR="00847F2D" w:rsidRPr="00CA1683">
              <w:rPr>
                <w:rFonts w:ascii="Times New Roman" w:hAnsi="Times New Roman" w:cs="Times New Roman"/>
                <w:sz w:val="24"/>
                <w:szCs w:val="24"/>
              </w:rPr>
              <w:t>16140</w:t>
            </w:r>
          </w:p>
          <w:p w:rsidR="00FD02E6" w:rsidRPr="00CA1683" w:rsidRDefault="00FD02E6" w:rsidP="00847F2D">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 xml:space="preserve">                           </w:t>
            </w:r>
            <w:r w:rsidR="00847F2D" w:rsidRPr="00CA1683">
              <w:rPr>
                <w:rFonts w:ascii="Times New Roman" w:hAnsi="Times New Roman" w:cs="Times New Roman"/>
                <w:sz w:val="24"/>
                <w:szCs w:val="24"/>
              </w:rPr>
              <w:t>16850</w:t>
            </w:r>
          </w:p>
        </w:tc>
      </w:tr>
      <w:tr w:rsidR="00FD02E6" w:rsidRPr="00EB7587" w:rsidTr="00742842">
        <w:tc>
          <w:tcPr>
            <w:tcW w:w="4870" w:type="dxa"/>
          </w:tcPr>
          <w:p w:rsidR="00CA1683"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Профессиональная квалификационная группа  четвертого  уровня</w:t>
            </w: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r w:rsidRPr="00CA1683">
              <w:rPr>
                <w:rFonts w:ascii="Times New Roman" w:hAnsi="Times New Roman" w:cs="Times New Roman"/>
                <w:sz w:val="24"/>
                <w:szCs w:val="24"/>
              </w:rPr>
              <w:t>1 квалификационный уровень</w:t>
            </w:r>
          </w:p>
          <w:p w:rsidR="00FD02E6" w:rsidRPr="00CA1683" w:rsidRDefault="00FD02E6" w:rsidP="00742842">
            <w:pPr>
              <w:widowControl w:val="0"/>
              <w:autoSpaceDE w:val="0"/>
              <w:autoSpaceDN w:val="0"/>
              <w:adjustRightInd w:val="0"/>
              <w:jc w:val="both"/>
              <w:rPr>
                <w:rFonts w:ascii="Times New Roman" w:hAnsi="Times New Roman" w:cs="Times New Roman"/>
                <w:sz w:val="24"/>
                <w:szCs w:val="24"/>
              </w:rPr>
            </w:pPr>
          </w:p>
        </w:tc>
        <w:tc>
          <w:tcPr>
            <w:tcW w:w="4870" w:type="dxa"/>
          </w:tcPr>
          <w:p w:rsidR="00FD02E6" w:rsidRDefault="00FD02E6" w:rsidP="00742842">
            <w:pPr>
              <w:widowControl w:val="0"/>
              <w:autoSpaceDE w:val="0"/>
              <w:autoSpaceDN w:val="0"/>
              <w:adjustRightInd w:val="0"/>
              <w:jc w:val="both"/>
              <w:rPr>
                <w:rFonts w:ascii="Times New Roman" w:hAnsi="Times New Roman" w:cs="Times New Roman"/>
                <w:sz w:val="24"/>
                <w:szCs w:val="24"/>
              </w:rPr>
            </w:pPr>
          </w:p>
          <w:p w:rsidR="00CA1683" w:rsidRDefault="00CA1683" w:rsidP="00CA1683">
            <w:pPr>
              <w:widowControl w:val="0"/>
              <w:autoSpaceDE w:val="0"/>
              <w:autoSpaceDN w:val="0"/>
              <w:adjustRightInd w:val="0"/>
              <w:spacing w:after="0"/>
              <w:jc w:val="both"/>
              <w:rPr>
                <w:rFonts w:ascii="Times New Roman" w:hAnsi="Times New Roman" w:cs="Times New Roman"/>
                <w:sz w:val="24"/>
                <w:szCs w:val="24"/>
              </w:rPr>
            </w:pPr>
          </w:p>
          <w:p w:rsidR="00FD02E6" w:rsidRPr="00CA1683" w:rsidRDefault="00FD02E6" w:rsidP="00CA1683">
            <w:pPr>
              <w:widowControl w:val="0"/>
              <w:autoSpaceDE w:val="0"/>
              <w:autoSpaceDN w:val="0"/>
              <w:adjustRightInd w:val="0"/>
              <w:spacing w:after="0"/>
              <w:jc w:val="both"/>
              <w:rPr>
                <w:rFonts w:ascii="Times New Roman" w:hAnsi="Times New Roman" w:cs="Times New Roman"/>
                <w:sz w:val="24"/>
                <w:szCs w:val="24"/>
              </w:rPr>
            </w:pPr>
            <w:r w:rsidRPr="00CA1683">
              <w:rPr>
                <w:rFonts w:ascii="Times New Roman" w:hAnsi="Times New Roman" w:cs="Times New Roman"/>
                <w:sz w:val="24"/>
                <w:szCs w:val="24"/>
              </w:rPr>
              <w:t xml:space="preserve">                           </w:t>
            </w:r>
            <w:r w:rsidR="00847F2D" w:rsidRPr="00CA1683">
              <w:rPr>
                <w:rFonts w:ascii="Times New Roman" w:hAnsi="Times New Roman" w:cs="Times New Roman"/>
                <w:sz w:val="24"/>
                <w:szCs w:val="24"/>
              </w:rPr>
              <w:t>19000</w:t>
            </w:r>
          </w:p>
        </w:tc>
      </w:tr>
    </w:tbl>
    <w:p w:rsidR="00FD02E6" w:rsidRPr="00EB7587" w:rsidRDefault="00FD02E6" w:rsidP="00FD02E6">
      <w:pPr>
        <w:widowControl w:val="0"/>
        <w:autoSpaceDE w:val="0"/>
        <w:autoSpaceDN w:val="0"/>
        <w:adjustRightInd w:val="0"/>
        <w:ind w:firstLine="540"/>
        <w:jc w:val="both"/>
        <w:rPr>
          <w:rFonts w:ascii="Times New Roman" w:hAnsi="Times New Roman" w:cs="Times New Roman"/>
          <w:sz w:val="28"/>
          <w:szCs w:val="28"/>
        </w:rPr>
      </w:pPr>
    </w:p>
    <w:p w:rsidR="00FD02E6" w:rsidRPr="00EB7587" w:rsidRDefault="00FD02E6" w:rsidP="00FD02E6">
      <w:pPr>
        <w:widowControl w:val="0"/>
        <w:autoSpaceDE w:val="0"/>
        <w:autoSpaceDN w:val="0"/>
        <w:adjustRightInd w:val="0"/>
        <w:ind w:firstLine="540"/>
        <w:jc w:val="both"/>
        <w:rPr>
          <w:rFonts w:ascii="Times New Roman" w:hAnsi="Times New Roman" w:cs="Times New Roman"/>
          <w:sz w:val="28"/>
          <w:szCs w:val="28"/>
          <w:lang w:eastAsia="ar-SA"/>
        </w:rPr>
      </w:pPr>
      <w:r w:rsidRPr="00EB7587">
        <w:rPr>
          <w:rFonts w:ascii="Times New Roman" w:hAnsi="Times New Roman" w:cs="Times New Roman"/>
          <w:sz w:val="28"/>
          <w:szCs w:val="28"/>
          <w:lang w:eastAsia="ar-SA"/>
        </w:rPr>
        <w:t>4.7.По профессиям рабочих и должностям служащих, не включённым в профессиональные квалификационные группы, размеры окладов устанавливаются руководителем учреждения в зависимости от сложности труда.</w:t>
      </w:r>
    </w:p>
    <w:p w:rsidR="00171C34" w:rsidRPr="00EB7587" w:rsidRDefault="00171C34" w:rsidP="00FD02E6">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lang w:eastAsia="ar-SA"/>
        </w:rPr>
        <w:t>4.8.</w:t>
      </w:r>
      <w:r w:rsidRPr="00EB7587">
        <w:rPr>
          <w:rFonts w:ascii="Times New Roman" w:hAnsi="Times New Roman" w:cs="Times New Roman"/>
          <w:color w:val="2D2D2D"/>
          <w:sz w:val="28"/>
          <w:szCs w:val="28"/>
          <w:shd w:val="clear" w:color="auto" w:fill="FFFFFF"/>
        </w:rPr>
        <w:t xml:space="preserve"> </w:t>
      </w:r>
      <w:proofErr w:type="gramStart"/>
      <w:r w:rsidRPr="00EB7587">
        <w:rPr>
          <w:rFonts w:ascii="Times New Roman" w:hAnsi="Times New Roman" w:cs="Times New Roman"/>
          <w:color w:val="2D2D2D"/>
          <w:sz w:val="28"/>
          <w:szCs w:val="28"/>
          <w:shd w:val="clear" w:color="auto" w:fill="FFFFFF"/>
        </w:rPr>
        <w:t xml:space="preserve">Работники учреждения, не имеющие специальной подготовки или </w:t>
      </w:r>
      <w:r w:rsidRPr="00EB7587">
        <w:rPr>
          <w:rFonts w:ascii="Times New Roman" w:hAnsi="Times New Roman" w:cs="Times New Roman"/>
          <w:color w:val="2D2D2D"/>
          <w:sz w:val="28"/>
          <w:szCs w:val="28"/>
          <w:shd w:val="clear" w:color="auto" w:fill="FFFFFF"/>
        </w:rPr>
        <w:lastRenderedPageBreak/>
        <w:t>стажа работы, установленных в требованиях к квалификации и профессиональных стандартах,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roofErr w:type="gramEnd"/>
    </w:p>
    <w:p w:rsidR="00706773" w:rsidRPr="00EB7587" w:rsidRDefault="00ED1C33" w:rsidP="00ED1C33">
      <w:pPr>
        <w:ind w:firstLine="567"/>
        <w:jc w:val="both"/>
        <w:rPr>
          <w:rFonts w:ascii="Times New Roman" w:hAnsi="Times New Roman" w:cs="Times New Roman"/>
          <w:sz w:val="28"/>
          <w:szCs w:val="28"/>
        </w:rPr>
      </w:pPr>
      <w:r w:rsidRPr="00EB7587">
        <w:rPr>
          <w:rFonts w:ascii="Times New Roman" w:hAnsi="Times New Roman" w:cs="Times New Roman"/>
          <w:sz w:val="28"/>
          <w:szCs w:val="28"/>
        </w:rPr>
        <w:t>5. Выплаты компенсационного характера</w:t>
      </w:r>
      <w:r w:rsidR="00BC1933" w:rsidRPr="00EB7587">
        <w:rPr>
          <w:rFonts w:ascii="Times New Roman" w:hAnsi="Times New Roman" w:cs="Times New Roman"/>
          <w:sz w:val="28"/>
          <w:szCs w:val="28"/>
        </w:rPr>
        <w:t xml:space="preserve"> (</w:t>
      </w:r>
      <w:r w:rsidR="00706773" w:rsidRPr="00EB7587">
        <w:rPr>
          <w:rFonts w:ascii="Times New Roman" w:hAnsi="Times New Roman" w:cs="Times New Roman"/>
          <w:sz w:val="28"/>
          <w:szCs w:val="28"/>
        </w:rPr>
        <w:t>доплаты и повышения)</w:t>
      </w:r>
      <w:r w:rsidRPr="00EB7587">
        <w:rPr>
          <w:rFonts w:ascii="Times New Roman" w:hAnsi="Times New Roman" w:cs="Times New Roman"/>
          <w:sz w:val="28"/>
          <w:szCs w:val="28"/>
        </w:rPr>
        <w:t xml:space="preserve"> устанавливаются </w:t>
      </w:r>
      <w:r w:rsidR="00706773" w:rsidRPr="00EB7587">
        <w:rPr>
          <w:rFonts w:ascii="Times New Roman" w:hAnsi="Times New Roman" w:cs="Times New Roman"/>
          <w:sz w:val="28"/>
          <w:szCs w:val="28"/>
        </w:rPr>
        <w:t>всем работникам при наличии  оснований  для  их выплаты. К выплатам компенсационного характера относятся:</w:t>
      </w:r>
    </w:p>
    <w:p w:rsidR="002939F4" w:rsidRPr="00EB7587" w:rsidRDefault="00ED1C33" w:rsidP="002939F4">
      <w:pPr>
        <w:pStyle w:val="ConsPlusNormal"/>
        <w:ind w:firstLine="540"/>
        <w:jc w:val="both"/>
        <w:rPr>
          <w:rFonts w:ascii="Times New Roman" w:hAnsi="Times New Roman" w:cs="Times New Roman"/>
          <w:sz w:val="28"/>
          <w:szCs w:val="28"/>
        </w:rPr>
      </w:pPr>
      <w:r w:rsidRPr="00EB7587">
        <w:rPr>
          <w:rFonts w:ascii="Times New Roman" w:hAnsi="Times New Roman" w:cs="Times New Roman"/>
          <w:sz w:val="28"/>
          <w:szCs w:val="28"/>
        </w:rPr>
        <w:t>5.1.  Коэффициент специфики работы (</w:t>
      </w:r>
      <w:proofErr w:type="spellStart"/>
      <w:r w:rsidRPr="00EB7587">
        <w:rPr>
          <w:rFonts w:ascii="Times New Roman" w:hAnsi="Times New Roman" w:cs="Times New Roman"/>
          <w:sz w:val="28"/>
          <w:szCs w:val="28"/>
        </w:rPr>
        <w:t>Ксп</w:t>
      </w:r>
      <w:proofErr w:type="spellEnd"/>
      <w:r w:rsidRPr="00EB7587">
        <w:rPr>
          <w:rFonts w:ascii="Times New Roman" w:hAnsi="Times New Roman" w:cs="Times New Roman"/>
          <w:sz w:val="28"/>
          <w:szCs w:val="28"/>
        </w:rPr>
        <w:t xml:space="preserve">) - применяется для работников, занятых на тяжелых работах, работах с вредными и (или) опасными и иными особыми условиями труда. </w:t>
      </w:r>
    </w:p>
    <w:p w:rsidR="002939F4" w:rsidRDefault="002939F4" w:rsidP="002939F4">
      <w:pPr>
        <w:pStyle w:val="ConsPlusNormal"/>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5.1.1. </w:t>
      </w:r>
      <w:proofErr w:type="gramStart"/>
      <w:r w:rsidRPr="00EB7587">
        <w:rPr>
          <w:rFonts w:ascii="Times New Roman" w:hAnsi="Times New Roman" w:cs="Times New Roman"/>
          <w:sz w:val="28"/>
          <w:szCs w:val="28"/>
        </w:rPr>
        <w:t xml:space="preserve">В соответствии со </w:t>
      </w:r>
      <w:hyperlink r:id="rId25" w:history="1">
        <w:r w:rsidRPr="00EB7587">
          <w:rPr>
            <w:rFonts w:ascii="Times New Roman" w:hAnsi="Times New Roman" w:cs="Times New Roman"/>
            <w:sz w:val="28"/>
            <w:szCs w:val="28"/>
          </w:rPr>
          <w:t>статьей 147</w:t>
        </w:r>
      </w:hyperlink>
      <w:r w:rsidRPr="00EB7587">
        <w:rPr>
          <w:rFonts w:ascii="Times New Roman" w:hAnsi="Times New Roman" w:cs="Times New Roman"/>
          <w:sz w:val="28"/>
          <w:szCs w:val="28"/>
        </w:rPr>
        <w:t xml:space="preserve"> Трудового кодекса Российской Федерации по результатам проведения специальной оценки условий труда в соответствии с Федеральным </w:t>
      </w:r>
      <w:hyperlink r:id="rId26" w:history="1">
        <w:r w:rsidRPr="00EB7587">
          <w:rPr>
            <w:rFonts w:ascii="Times New Roman" w:hAnsi="Times New Roman" w:cs="Times New Roman"/>
            <w:sz w:val="28"/>
            <w:szCs w:val="28"/>
          </w:rPr>
          <w:t>законом</w:t>
        </w:r>
      </w:hyperlink>
      <w:r w:rsidRPr="00EB7587">
        <w:rPr>
          <w:rFonts w:ascii="Times New Roman" w:hAnsi="Times New Roman" w:cs="Times New Roman"/>
          <w:sz w:val="28"/>
          <w:szCs w:val="28"/>
        </w:rPr>
        <w:t xml:space="preserve"> от 28 декабря 2013 № 426-ФЗ «О специальной оценке условий труда» производится повышение оплаты труда работников, занятых на работах с вредными и (или) опасными условиями труда  в размере 4 процентов оклада (должностного оклада), установленного для различных видов работ с нормальными</w:t>
      </w:r>
      <w:proofErr w:type="gramEnd"/>
      <w:r w:rsidRPr="00EB7587">
        <w:rPr>
          <w:rFonts w:ascii="Times New Roman" w:hAnsi="Times New Roman" w:cs="Times New Roman"/>
          <w:sz w:val="28"/>
          <w:szCs w:val="28"/>
        </w:rPr>
        <w:t xml:space="preserve"> условиями труда.  Если по итогам специальной оценки условий труда рабочее место признается безопасным, повышение оплаты труда не производится.</w:t>
      </w:r>
    </w:p>
    <w:p w:rsidR="00CA1683" w:rsidRPr="00EB7587" w:rsidRDefault="00CA1683" w:rsidP="00CA1683">
      <w:pPr>
        <w:widowControl w:val="0"/>
        <w:autoSpaceDE w:val="0"/>
        <w:autoSpaceDN w:val="0"/>
        <w:adjustRightInd w:val="0"/>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Конкретный перечень должностей утверждается руководителем медицинской организации по согласованию с выборным профсоюзным органом с учетом специальной оценки условий труда. </w:t>
      </w:r>
    </w:p>
    <w:p w:rsidR="00CA1683" w:rsidRPr="00EB7587" w:rsidRDefault="00CA1683" w:rsidP="00CA1683">
      <w:pPr>
        <w:widowControl w:val="0"/>
        <w:autoSpaceDE w:val="0"/>
        <w:autoSpaceDN w:val="0"/>
        <w:adjustRightInd w:val="0"/>
        <w:ind w:firstLine="567"/>
        <w:jc w:val="both"/>
        <w:rPr>
          <w:rFonts w:ascii="Times New Roman" w:hAnsi="Times New Roman" w:cs="Times New Roman"/>
          <w:sz w:val="28"/>
          <w:szCs w:val="28"/>
        </w:rPr>
      </w:pPr>
      <w:r w:rsidRPr="00EB7587">
        <w:rPr>
          <w:rFonts w:ascii="Times New Roman" w:hAnsi="Times New Roman" w:cs="Times New Roman"/>
          <w:sz w:val="28"/>
          <w:szCs w:val="28"/>
        </w:rPr>
        <w:t>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2939F4" w:rsidRPr="00EB7587" w:rsidRDefault="002939F4" w:rsidP="002939F4">
      <w:pPr>
        <w:pStyle w:val="ConsPlusNormal"/>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5.1.2. </w:t>
      </w:r>
      <w:proofErr w:type="gramStart"/>
      <w:r w:rsidRPr="00EB7587">
        <w:rPr>
          <w:rFonts w:ascii="Times New Roman" w:hAnsi="Times New Roman" w:cs="Times New Roman"/>
          <w:sz w:val="28"/>
          <w:szCs w:val="28"/>
        </w:rPr>
        <w:t xml:space="preserve">Компенсационные выплаты работникам, участвующим в оказании психиатрической помощи, работникам,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участвующим в оказании противотуберкулезной помощи, устанавливаются в соответствии со </w:t>
      </w:r>
      <w:hyperlink r:id="rId27" w:history="1">
        <w:r w:rsidRPr="00EB7587">
          <w:rPr>
            <w:rFonts w:ascii="Times New Roman" w:hAnsi="Times New Roman" w:cs="Times New Roman"/>
            <w:sz w:val="28"/>
            <w:szCs w:val="28"/>
          </w:rPr>
          <w:t>статьей 22</w:t>
        </w:r>
      </w:hyperlink>
      <w:r w:rsidRPr="00EB7587">
        <w:rPr>
          <w:rFonts w:ascii="Times New Roman" w:hAnsi="Times New Roman" w:cs="Times New Roman"/>
          <w:sz w:val="28"/>
          <w:szCs w:val="28"/>
        </w:rPr>
        <w:t xml:space="preserve"> Закона Российской Федерации от 02.07.1992 № 3185-1 «О психиатрической помощи и гарантиях прав граждан при ее оказании», </w:t>
      </w:r>
      <w:hyperlink r:id="rId28" w:history="1">
        <w:r w:rsidRPr="00EB7587">
          <w:rPr>
            <w:rFonts w:ascii="Times New Roman" w:hAnsi="Times New Roman" w:cs="Times New Roman"/>
            <w:sz w:val="28"/>
            <w:szCs w:val="28"/>
          </w:rPr>
          <w:t>статьей 22</w:t>
        </w:r>
      </w:hyperlink>
      <w:r w:rsidRPr="00EB7587">
        <w:rPr>
          <w:rFonts w:ascii="Times New Roman" w:hAnsi="Times New Roman" w:cs="Times New Roman"/>
          <w:sz w:val="28"/>
          <w:szCs w:val="28"/>
        </w:rPr>
        <w:t xml:space="preserve"> Федерального закона от 30.03.1995</w:t>
      </w:r>
      <w:proofErr w:type="gramEnd"/>
      <w:r w:rsidRPr="00EB7587">
        <w:rPr>
          <w:rFonts w:ascii="Times New Roman" w:hAnsi="Times New Roman" w:cs="Times New Roman"/>
          <w:sz w:val="28"/>
          <w:szCs w:val="28"/>
        </w:rPr>
        <w:t xml:space="preserve">  № 38-ФЗ «О предупреждении распространения в Российской Федерации заболевания, вызываемого вирусом иммунодефицита человека (ВИЧ-инфекции)» и </w:t>
      </w:r>
      <w:hyperlink r:id="rId29" w:history="1">
        <w:r w:rsidRPr="00EB7587">
          <w:rPr>
            <w:rFonts w:ascii="Times New Roman" w:hAnsi="Times New Roman" w:cs="Times New Roman"/>
            <w:sz w:val="28"/>
            <w:szCs w:val="28"/>
          </w:rPr>
          <w:t>статьей 15</w:t>
        </w:r>
      </w:hyperlink>
      <w:r w:rsidRPr="00EB7587">
        <w:rPr>
          <w:rFonts w:ascii="Times New Roman" w:hAnsi="Times New Roman" w:cs="Times New Roman"/>
          <w:sz w:val="28"/>
          <w:szCs w:val="28"/>
        </w:rPr>
        <w:t xml:space="preserve"> Федерального закона от 18.06.2001 № 77-ФЗ «О предупреждении распространения туберкулеза в Российской Федерации» и производятся в </w:t>
      </w:r>
      <w:hyperlink w:anchor="P763" w:history="1">
        <w:r w:rsidRPr="00EB7587">
          <w:rPr>
            <w:rFonts w:ascii="Times New Roman" w:hAnsi="Times New Roman" w:cs="Times New Roman"/>
            <w:sz w:val="28"/>
            <w:szCs w:val="28"/>
          </w:rPr>
          <w:t>размерах</w:t>
        </w:r>
      </w:hyperlink>
      <w:r w:rsidRPr="00EB7587">
        <w:rPr>
          <w:rFonts w:ascii="Times New Roman" w:hAnsi="Times New Roman" w:cs="Times New Roman"/>
          <w:sz w:val="28"/>
          <w:szCs w:val="28"/>
        </w:rPr>
        <w:t>, указанных в приложении № 1 к настоящему Положению.</w:t>
      </w:r>
    </w:p>
    <w:p w:rsidR="00ED1C33" w:rsidRPr="00EB7587" w:rsidRDefault="00ED1C33" w:rsidP="00706773">
      <w:pPr>
        <w:pStyle w:val="ConsPlusNormal"/>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 </w:t>
      </w:r>
    </w:p>
    <w:p w:rsidR="00ED1C33" w:rsidRPr="00EB7587" w:rsidRDefault="00ED1C33" w:rsidP="00ED1C33">
      <w:pPr>
        <w:ind w:firstLine="567"/>
        <w:jc w:val="both"/>
        <w:rPr>
          <w:rFonts w:ascii="Times New Roman" w:hAnsi="Times New Roman" w:cs="Times New Roman"/>
          <w:sz w:val="28"/>
          <w:szCs w:val="28"/>
        </w:rPr>
      </w:pPr>
      <w:proofErr w:type="gramStart"/>
      <w:r w:rsidRPr="00EB7587">
        <w:rPr>
          <w:rFonts w:ascii="Times New Roman" w:hAnsi="Times New Roman" w:cs="Times New Roman"/>
          <w:sz w:val="28"/>
          <w:szCs w:val="28"/>
        </w:rPr>
        <w:lastRenderedPageBreak/>
        <w:t xml:space="preserve">Работникам других медицинских организаций (подразделений) не предусмотренных Перечнем, указанном в приложении № 1 к настоящему Положению, привлекаемым для проведения консультаций, экспертизы оказания медицинской помощи и другой работы в медицинской организации (подразделении) указанных в Перечне, оплата производится за фактически отработанное время с учетом применения </w:t>
      </w:r>
      <w:proofErr w:type="spellStart"/>
      <w:r w:rsidRPr="00EB7587">
        <w:rPr>
          <w:rFonts w:ascii="Times New Roman" w:hAnsi="Times New Roman" w:cs="Times New Roman"/>
          <w:sz w:val="28"/>
          <w:szCs w:val="28"/>
        </w:rPr>
        <w:t>Ксп</w:t>
      </w:r>
      <w:proofErr w:type="spellEnd"/>
      <w:r w:rsidRPr="00EB7587">
        <w:rPr>
          <w:rFonts w:ascii="Times New Roman" w:hAnsi="Times New Roman" w:cs="Times New Roman"/>
          <w:sz w:val="28"/>
          <w:szCs w:val="28"/>
        </w:rPr>
        <w:t>.</w:t>
      </w:r>
      <w:proofErr w:type="gramEnd"/>
    </w:p>
    <w:p w:rsidR="00B127DC" w:rsidRPr="00EB7587" w:rsidRDefault="00B127DC" w:rsidP="00ED1C33">
      <w:pPr>
        <w:ind w:firstLine="567"/>
        <w:jc w:val="both"/>
        <w:rPr>
          <w:rFonts w:ascii="Times New Roman" w:hAnsi="Times New Roman" w:cs="Times New Roman"/>
          <w:sz w:val="28"/>
          <w:szCs w:val="28"/>
        </w:rPr>
      </w:pPr>
      <w:r w:rsidRPr="00EB7587">
        <w:rPr>
          <w:rFonts w:ascii="Times New Roman" w:hAnsi="Times New Roman" w:cs="Times New Roman"/>
          <w:sz w:val="28"/>
          <w:szCs w:val="28"/>
        </w:rPr>
        <w:t>5.2. Специалистам и руководителям устанавливается надбавка за работу в государственной  медицинской организации (структурном подразделении), расположенной в сельской местности в размере  5 процентов от должностных окладов по профессиональным квалификационным уровням профессиональных квалификационных групп.</w:t>
      </w:r>
    </w:p>
    <w:p w:rsidR="009A7E2A" w:rsidRPr="00EB7587" w:rsidRDefault="00B127DC" w:rsidP="00ED1C33">
      <w:pPr>
        <w:ind w:firstLine="567"/>
        <w:jc w:val="both"/>
        <w:rPr>
          <w:rFonts w:ascii="Times New Roman" w:hAnsi="Times New Roman" w:cs="Times New Roman"/>
          <w:color w:val="2D2D2D"/>
          <w:spacing w:val="2"/>
          <w:sz w:val="28"/>
          <w:szCs w:val="28"/>
          <w:shd w:val="clear" w:color="auto" w:fill="FFFFFF"/>
        </w:rPr>
      </w:pPr>
      <w:r w:rsidRPr="00EB7587">
        <w:rPr>
          <w:rFonts w:ascii="Times New Roman" w:hAnsi="Times New Roman" w:cs="Times New Roman"/>
          <w:sz w:val="28"/>
          <w:szCs w:val="28"/>
        </w:rPr>
        <w:t>5.3</w:t>
      </w:r>
      <w:r w:rsidR="00CA1683">
        <w:rPr>
          <w:rFonts w:ascii="Times New Roman" w:hAnsi="Times New Roman" w:cs="Times New Roman"/>
          <w:sz w:val="28"/>
          <w:szCs w:val="28"/>
        </w:rPr>
        <w:t xml:space="preserve">. </w:t>
      </w:r>
      <w:r w:rsidR="009A7E2A" w:rsidRPr="00EB7587">
        <w:rPr>
          <w:rFonts w:ascii="Times New Roman" w:hAnsi="Times New Roman" w:cs="Times New Roman"/>
          <w:color w:val="2D2D2D"/>
          <w:spacing w:val="2"/>
          <w:sz w:val="28"/>
          <w:szCs w:val="28"/>
          <w:shd w:val="clear" w:color="auto" w:fill="FFFFFF"/>
        </w:rPr>
        <w:t>К</w:t>
      </w:r>
      <w:r w:rsidRPr="00EB7587">
        <w:rPr>
          <w:rFonts w:ascii="Times New Roman" w:hAnsi="Times New Roman" w:cs="Times New Roman"/>
          <w:color w:val="2D2D2D"/>
          <w:spacing w:val="2"/>
          <w:sz w:val="28"/>
          <w:szCs w:val="28"/>
          <w:shd w:val="clear" w:color="auto" w:fill="FFFFFF"/>
        </w:rPr>
        <w:t xml:space="preserve"> заработной плате работников</w:t>
      </w:r>
      <w:r w:rsidR="009A7E2A" w:rsidRPr="00EB7587">
        <w:rPr>
          <w:rFonts w:ascii="Times New Roman" w:hAnsi="Times New Roman" w:cs="Times New Roman"/>
          <w:color w:val="2D2D2D"/>
          <w:spacing w:val="2"/>
          <w:sz w:val="28"/>
          <w:szCs w:val="28"/>
          <w:shd w:val="clear" w:color="auto" w:fill="FFFFFF"/>
        </w:rPr>
        <w:t xml:space="preserve"> учреждения</w:t>
      </w:r>
      <w:r w:rsidRPr="00EB7587">
        <w:rPr>
          <w:rFonts w:ascii="Times New Roman" w:hAnsi="Times New Roman" w:cs="Times New Roman"/>
          <w:color w:val="2D2D2D"/>
          <w:spacing w:val="2"/>
          <w:sz w:val="28"/>
          <w:szCs w:val="28"/>
          <w:shd w:val="clear" w:color="auto" w:fill="FFFFFF"/>
        </w:rPr>
        <w:t xml:space="preserve"> применяются районные коэффициенты и процентные надбавки за работу в районах Крайнего Севера и приравненных к ним местностях в размерах, установленных нормативными правовыми актами Российской Федер</w:t>
      </w:r>
      <w:r w:rsidR="009A7E2A" w:rsidRPr="00EB7587">
        <w:rPr>
          <w:rFonts w:ascii="Times New Roman" w:hAnsi="Times New Roman" w:cs="Times New Roman"/>
          <w:color w:val="2D2D2D"/>
          <w:spacing w:val="2"/>
          <w:sz w:val="28"/>
          <w:szCs w:val="28"/>
          <w:shd w:val="clear" w:color="auto" w:fill="FFFFFF"/>
        </w:rPr>
        <w:t>ации.</w:t>
      </w:r>
    </w:p>
    <w:p w:rsidR="00ED1C33" w:rsidRPr="00EB7587" w:rsidRDefault="009A7E2A" w:rsidP="00ED1C33">
      <w:pPr>
        <w:ind w:firstLine="567"/>
        <w:jc w:val="both"/>
        <w:rPr>
          <w:rFonts w:ascii="Times New Roman" w:hAnsi="Times New Roman" w:cs="Times New Roman"/>
          <w:sz w:val="28"/>
          <w:szCs w:val="28"/>
        </w:rPr>
      </w:pPr>
      <w:r w:rsidRPr="00EB7587">
        <w:rPr>
          <w:rFonts w:ascii="Times New Roman" w:hAnsi="Times New Roman" w:cs="Times New Roman"/>
          <w:color w:val="2D2D2D"/>
          <w:spacing w:val="2"/>
          <w:sz w:val="28"/>
          <w:szCs w:val="28"/>
          <w:shd w:val="clear" w:color="auto" w:fill="FFFFFF"/>
        </w:rPr>
        <w:t>5.4.</w:t>
      </w:r>
      <w:r w:rsidR="005E4054" w:rsidRPr="00EB7587">
        <w:rPr>
          <w:rFonts w:ascii="Times New Roman" w:hAnsi="Times New Roman" w:cs="Times New Roman"/>
          <w:color w:val="2D2D2D"/>
          <w:spacing w:val="2"/>
          <w:sz w:val="28"/>
          <w:szCs w:val="28"/>
          <w:shd w:val="clear" w:color="auto" w:fill="FFFFFF"/>
        </w:rPr>
        <w:t xml:space="preserve"> </w:t>
      </w:r>
      <w:r w:rsidR="00ED1C33" w:rsidRPr="00EB7587">
        <w:rPr>
          <w:rFonts w:ascii="Times New Roman" w:hAnsi="Times New Roman" w:cs="Times New Roman"/>
          <w:sz w:val="28"/>
          <w:szCs w:val="28"/>
        </w:rPr>
        <w:t>Размер доплаты за выполнение работ различной квалификации, внутреннего, внешнего совместительства, совмещения профессий (должностей), за расширенный объем работы, сверхурочной работе, в выходные и праздничные дни устанавливается в соответствии с трудовым законодательством.</w:t>
      </w:r>
    </w:p>
    <w:p w:rsidR="005E4054"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 xml:space="preserve">          </w:t>
      </w:r>
      <w:r w:rsidR="00C2732E" w:rsidRPr="00EB7587">
        <w:rPr>
          <w:rFonts w:ascii="Times New Roman" w:hAnsi="Times New Roman" w:cs="Times New Roman"/>
          <w:sz w:val="28"/>
          <w:szCs w:val="28"/>
        </w:rPr>
        <w:t>5.4.1.</w:t>
      </w:r>
      <w:r w:rsidRPr="00EB7587">
        <w:rPr>
          <w:rFonts w:ascii="Times New Roman" w:hAnsi="Times New Roman" w:cs="Times New Roman"/>
          <w:sz w:val="28"/>
          <w:szCs w:val="28"/>
        </w:rPr>
        <w:t>Конкретный размер доплаты работнику за выполнение работ различной квалификации, внутреннего и внешнего совместительства</w:t>
      </w:r>
      <w:r w:rsidR="005E4054" w:rsidRPr="00EB7587">
        <w:rPr>
          <w:rFonts w:ascii="Times New Roman" w:hAnsi="Times New Roman" w:cs="Times New Roman"/>
          <w:sz w:val="28"/>
          <w:szCs w:val="28"/>
        </w:rPr>
        <w:t>,</w:t>
      </w:r>
      <w:r w:rsidRPr="00EB7587">
        <w:rPr>
          <w:rFonts w:ascii="Times New Roman" w:hAnsi="Times New Roman" w:cs="Times New Roman"/>
          <w:sz w:val="28"/>
          <w:szCs w:val="28"/>
        </w:rPr>
        <w:t xml:space="preserve"> совмещения профессий (должностей), за расширенный объем работы, исполнение обязанностей временно отсутствующего работника без освобождения от работы, определенной трудовым договором, устанавливается в пределах фонда оплаты труда подразделения, зависит от фактически выполняемого объема и качества работы</w:t>
      </w:r>
    </w:p>
    <w:p w:rsidR="00786122" w:rsidRPr="00EB7587" w:rsidRDefault="00786122" w:rsidP="00786122">
      <w:pPr>
        <w:widowControl w:val="0"/>
        <w:autoSpaceDE w:val="0"/>
        <w:autoSpaceDN w:val="0"/>
        <w:adjustRightInd w:val="0"/>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Оплата труда работников медицинских организаций, занятых по совместительству, на условиях неполного рабочего времени, а также при выполнении работ в условиях, отклоняющихся от нормальных, производится пропорционально отработанному времени.</w:t>
      </w:r>
      <w:proofErr w:type="gramEnd"/>
      <w:r w:rsidRPr="00EB7587">
        <w:rPr>
          <w:rFonts w:ascii="Times New Roman" w:hAnsi="Times New Roman" w:cs="Times New Roman"/>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D1C33" w:rsidRPr="00EB7587" w:rsidRDefault="00786122" w:rsidP="00ED1C33">
      <w:pPr>
        <w:jc w:val="both"/>
        <w:rPr>
          <w:rFonts w:ascii="Times New Roman" w:hAnsi="Times New Roman" w:cs="Times New Roman"/>
          <w:sz w:val="28"/>
          <w:szCs w:val="28"/>
        </w:rPr>
      </w:pPr>
      <w:r w:rsidRPr="00EB7587">
        <w:rPr>
          <w:rFonts w:ascii="Times New Roman" w:hAnsi="Times New Roman" w:cs="Times New Roman"/>
          <w:sz w:val="28"/>
          <w:szCs w:val="28"/>
        </w:rPr>
        <w:t xml:space="preserve">                   </w:t>
      </w:r>
      <w:r w:rsidR="00ED1C33" w:rsidRPr="00EB7587">
        <w:rPr>
          <w:rFonts w:ascii="Times New Roman" w:hAnsi="Times New Roman" w:cs="Times New Roman"/>
          <w:sz w:val="28"/>
          <w:szCs w:val="28"/>
        </w:rPr>
        <w:t>Доплата за совмещение</w:t>
      </w:r>
      <w:r w:rsidR="00C2732E" w:rsidRPr="00EB7587">
        <w:rPr>
          <w:rFonts w:ascii="Times New Roman" w:hAnsi="Times New Roman" w:cs="Times New Roman"/>
          <w:sz w:val="28"/>
          <w:szCs w:val="28"/>
        </w:rPr>
        <w:t xml:space="preserve"> производится  в % или абсолютных размерах и </w:t>
      </w:r>
      <w:r w:rsidR="00ED1C33" w:rsidRPr="00EB7587">
        <w:rPr>
          <w:rFonts w:ascii="Times New Roman" w:hAnsi="Times New Roman" w:cs="Times New Roman"/>
          <w:sz w:val="28"/>
          <w:szCs w:val="28"/>
        </w:rPr>
        <w:t xml:space="preserve"> </w:t>
      </w:r>
      <w:r w:rsidR="005E4054" w:rsidRPr="00EB7587">
        <w:rPr>
          <w:rFonts w:ascii="Times New Roman" w:hAnsi="Times New Roman" w:cs="Times New Roman"/>
          <w:sz w:val="28"/>
          <w:szCs w:val="28"/>
        </w:rPr>
        <w:t xml:space="preserve">не может превышать 50% </w:t>
      </w:r>
      <w:r w:rsidR="00ED1C33" w:rsidRPr="00EB7587">
        <w:rPr>
          <w:rFonts w:ascii="Times New Roman" w:hAnsi="Times New Roman" w:cs="Times New Roman"/>
          <w:sz w:val="28"/>
          <w:szCs w:val="28"/>
        </w:rPr>
        <w:t xml:space="preserve">от должностного оклада по </w:t>
      </w:r>
      <w:r w:rsidR="00ED1C33" w:rsidRPr="00EB7587">
        <w:rPr>
          <w:rFonts w:ascii="Times New Roman" w:hAnsi="Times New Roman" w:cs="Times New Roman"/>
          <w:sz w:val="28"/>
          <w:szCs w:val="28"/>
        </w:rPr>
        <w:lastRenderedPageBreak/>
        <w:t>совмещаемой</w:t>
      </w:r>
      <w:r w:rsidR="005E4054" w:rsidRPr="00EB7587">
        <w:rPr>
          <w:rFonts w:ascii="Times New Roman" w:hAnsi="Times New Roman" w:cs="Times New Roman"/>
          <w:sz w:val="28"/>
          <w:szCs w:val="28"/>
        </w:rPr>
        <w:t xml:space="preserve">, замещаемой </w:t>
      </w:r>
      <w:r w:rsidR="00ED1C33" w:rsidRPr="00EB7587">
        <w:rPr>
          <w:rFonts w:ascii="Times New Roman" w:hAnsi="Times New Roman" w:cs="Times New Roman"/>
          <w:sz w:val="28"/>
          <w:szCs w:val="28"/>
        </w:rPr>
        <w:t xml:space="preserve"> должности</w:t>
      </w:r>
      <w:r w:rsidR="00FB15C0" w:rsidRPr="00EB7587">
        <w:rPr>
          <w:rFonts w:ascii="Times New Roman" w:hAnsi="Times New Roman" w:cs="Times New Roman"/>
          <w:sz w:val="28"/>
          <w:szCs w:val="28"/>
        </w:rPr>
        <w:t xml:space="preserve"> </w:t>
      </w:r>
      <w:r w:rsidR="00ED1C33" w:rsidRPr="00EB7587">
        <w:rPr>
          <w:rFonts w:ascii="Times New Roman" w:hAnsi="Times New Roman" w:cs="Times New Roman"/>
          <w:sz w:val="28"/>
          <w:szCs w:val="28"/>
        </w:rPr>
        <w:t>на сумму доплаты начисляются выплаты по районному регулированию.</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 xml:space="preserve">                  При увеличении объема работы при проведении всех видов диспансеризации, профилактических медицинских осмотров отдельных групп населения, регламентированных нормативно-правовыми актами Российской федерации, Республики Бурятия, ведомственными приказами  работникам  может производиться доплата за расширенный объем работы в % отношении от должностного оклада</w:t>
      </w:r>
      <w:r w:rsidR="00786122" w:rsidRPr="00EB7587">
        <w:rPr>
          <w:rFonts w:ascii="Times New Roman" w:hAnsi="Times New Roman" w:cs="Times New Roman"/>
          <w:sz w:val="28"/>
          <w:szCs w:val="28"/>
        </w:rPr>
        <w:t xml:space="preserve"> или </w:t>
      </w:r>
      <w:r w:rsidRPr="00EB7587">
        <w:rPr>
          <w:rFonts w:ascii="Times New Roman" w:hAnsi="Times New Roman" w:cs="Times New Roman"/>
          <w:sz w:val="28"/>
          <w:szCs w:val="28"/>
        </w:rPr>
        <w:t>в фиксированной сумме, в абсолютном размере за фактический объем работы. Доплаты производятся при условии выполнения нагрузки по основной должности. Сумма за фактический объем работы определяется по формуле</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lang w:val="en-US"/>
        </w:rPr>
        <w:t>S</w:t>
      </w:r>
      <w:r w:rsidRPr="00EB7587">
        <w:rPr>
          <w:rFonts w:ascii="Times New Roman" w:hAnsi="Times New Roman" w:cs="Times New Roman"/>
          <w:sz w:val="28"/>
          <w:szCs w:val="28"/>
        </w:rPr>
        <w:t xml:space="preserve"> ф.о. = </w:t>
      </w:r>
      <w:r w:rsidRPr="00EB7587">
        <w:rPr>
          <w:rFonts w:ascii="Times New Roman" w:hAnsi="Times New Roman" w:cs="Times New Roman"/>
          <w:sz w:val="28"/>
          <w:szCs w:val="28"/>
          <w:lang w:val="en-US"/>
        </w:rPr>
        <w:t>V</w:t>
      </w:r>
      <w:r w:rsidRPr="00EB7587">
        <w:rPr>
          <w:rFonts w:ascii="Times New Roman" w:hAnsi="Times New Roman" w:cs="Times New Roman"/>
          <w:sz w:val="28"/>
          <w:szCs w:val="28"/>
        </w:rPr>
        <w:t xml:space="preserve"> * </w:t>
      </w:r>
      <w:r w:rsidRPr="00EB7587">
        <w:rPr>
          <w:rFonts w:ascii="Times New Roman" w:hAnsi="Times New Roman" w:cs="Times New Roman"/>
          <w:sz w:val="28"/>
          <w:szCs w:val="28"/>
          <w:lang w:val="en-US"/>
        </w:rPr>
        <w:t>S</w:t>
      </w:r>
      <w:r w:rsidRPr="00EB7587">
        <w:rPr>
          <w:rFonts w:ascii="Times New Roman" w:hAnsi="Times New Roman" w:cs="Times New Roman"/>
          <w:sz w:val="28"/>
          <w:szCs w:val="28"/>
        </w:rPr>
        <w:t xml:space="preserve"> ед. </w:t>
      </w:r>
      <w:proofErr w:type="spellStart"/>
      <w:r w:rsidRPr="00EB7587">
        <w:rPr>
          <w:rFonts w:ascii="Times New Roman" w:hAnsi="Times New Roman" w:cs="Times New Roman"/>
          <w:sz w:val="28"/>
          <w:szCs w:val="28"/>
        </w:rPr>
        <w:t>з</w:t>
      </w:r>
      <w:proofErr w:type="spellEnd"/>
      <w:r w:rsidRPr="00EB7587">
        <w:rPr>
          <w:rFonts w:ascii="Times New Roman" w:hAnsi="Times New Roman" w:cs="Times New Roman"/>
          <w:sz w:val="28"/>
          <w:szCs w:val="28"/>
        </w:rPr>
        <w:t>/</w:t>
      </w:r>
      <w:proofErr w:type="spellStart"/>
      <w:proofErr w:type="gramStart"/>
      <w:r w:rsidRPr="00EB7587">
        <w:rPr>
          <w:rFonts w:ascii="Times New Roman" w:hAnsi="Times New Roman" w:cs="Times New Roman"/>
          <w:sz w:val="28"/>
          <w:szCs w:val="28"/>
        </w:rPr>
        <w:t>пл</w:t>
      </w:r>
      <w:proofErr w:type="spellEnd"/>
      <w:proofErr w:type="gramEnd"/>
      <w:r w:rsidRPr="00EB7587">
        <w:rPr>
          <w:rFonts w:ascii="Times New Roman" w:hAnsi="Times New Roman" w:cs="Times New Roman"/>
          <w:sz w:val="28"/>
          <w:szCs w:val="28"/>
        </w:rPr>
        <w:t xml:space="preserve"> , где</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lang w:val="en-US"/>
        </w:rPr>
        <w:t>S</w:t>
      </w:r>
      <w:r w:rsidRPr="00EB7587">
        <w:rPr>
          <w:rFonts w:ascii="Times New Roman" w:hAnsi="Times New Roman" w:cs="Times New Roman"/>
          <w:sz w:val="28"/>
          <w:szCs w:val="28"/>
        </w:rPr>
        <w:t xml:space="preserve"> ф.о</w:t>
      </w:r>
      <w:proofErr w:type="gramStart"/>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 xml:space="preserve"> сумма доплаты за фактический объем работы</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lang w:val="en-US"/>
        </w:rPr>
        <w:t>V</w:t>
      </w: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количество</w:t>
      </w:r>
      <w:proofErr w:type="gramEnd"/>
      <w:r w:rsidRPr="00EB7587">
        <w:rPr>
          <w:rFonts w:ascii="Times New Roman" w:hAnsi="Times New Roman" w:cs="Times New Roman"/>
          <w:sz w:val="28"/>
          <w:szCs w:val="28"/>
        </w:rPr>
        <w:t xml:space="preserve"> фактически оказанных услуг работником</w:t>
      </w:r>
    </w:p>
    <w:p w:rsidR="00ED1C33" w:rsidRPr="00EB7587" w:rsidRDefault="00ED1C33" w:rsidP="00ED1C33">
      <w:pPr>
        <w:jc w:val="both"/>
        <w:rPr>
          <w:rFonts w:ascii="Times New Roman" w:hAnsi="Times New Roman" w:cs="Times New Roman"/>
          <w:sz w:val="28"/>
          <w:szCs w:val="28"/>
        </w:rPr>
      </w:pPr>
      <w:proofErr w:type="gramStart"/>
      <w:r w:rsidRPr="00EB7587">
        <w:rPr>
          <w:rFonts w:ascii="Times New Roman" w:hAnsi="Times New Roman" w:cs="Times New Roman"/>
          <w:sz w:val="28"/>
          <w:szCs w:val="28"/>
          <w:lang w:val="en-US"/>
        </w:rPr>
        <w:t>S</w:t>
      </w:r>
      <w:r w:rsidRPr="00EB7587">
        <w:rPr>
          <w:rFonts w:ascii="Times New Roman" w:hAnsi="Times New Roman" w:cs="Times New Roman"/>
          <w:sz w:val="28"/>
          <w:szCs w:val="28"/>
        </w:rPr>
        <w:t xml:space="preserve"> </w:t>
      </w:r>
      <w:proofErr w:type="spellStart"/>
      <w:r w:rsidRPr="00EB7587">
        <w:rPr>
          <w:rFonts w:ascii="Times New Roman" w:hAnsi="Times New Roman" w:cs="Times New Roman"/>
          <w:sz w:val="28"/>
          <w:szCs w:val="28"/>
        </w:rPr>
        <w:t>з</w:t>
      </w:r>
      <w:proofErr w:type="spellEnd"/>
      <w:r w:rsidRPr="00EB7587">
        <w:rPr>
          <w:rFonts w:ascii="Times New Roman" w:hAnsi="Times New Roman" w:cs="Times New Roman"/>
          <w:sz w:val="28"/>
          <w:szCs w:val="28"/>
        </w:rPr>
        <w:t>/</w:t>
      </w:r>
      <w:proofErr w:type="spellStart"/>
      <w:r w:rsidRPr="00EB7587">
        <w:rPr>
          <w:rFonts w:ascii="Times New Roman" w:hAnsi="Times New Roman" w:cs="Times New Roman"/>
          <w:sz w:val="28"/>
          <w:szCs w:val="28"/>
        </w:rPr>
        <w:t>пл</w:t>
      </w:r>
      <w:proofErr w:type="spellEnd"/>
      <w:r w:rsidRPr="00EB7587">
        <w:rPr>
          <w:rFonts w:ascii="Times New Roman" w:hAnsi="Times New Roman" w:cs="Times New Roman"/>
          <w:sz w:val="28"/>
          <w:szCs w:val="28"/>
        </w:rPr>
        <w:t xml:space="preserve"> – расчетная нормативная цена по заработной плате за единицу услуги.</w:t>
      </w:r>
      <w:proofErr w:type="gramEnd"/>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Расчетная нормативная  цена по заработной плате  определяется исходя из должностного оклада работника с учетом коэффициента специфики работы и норм труда  за единицу времени.</w:t>
      </w:r>
    </w:p>
    <w:p w:rsidR="00ED1C33" w:rsidRPr="00EB7587" w:rsidRDefault="00786122" w:rsidP="00ED1C33">
      <w:pPr>
        <w:ind w:firstLine="540"/>
        <w:jc w:val="both"/>
        <w:rPr>
          <w:rFonts w:ascii="Times New Roman" w:hAnsi="Times New Roman" w:cs="Times New Roman"/>
          <w:sz w:val="28"/>
          <w:szCs w:val="28"/>
        </w:rPr>
      </w:pPr>
      <w:r w:rsidRPr="00EB7587">
        <w:rPr>
          <w:rFonts w:ascii="Times New Roman" w:hAnsi="Times New Roman" w:cs="Times New Roman"/>
          <w:sz w:val="28"/>
          <w:szCs w:val="28"/>
        </w:rPr>
        <w:t>5.4</w:t>
      </w:r>
      <w:r w:rsidR="00C2732E" w:rsidRPr="00EB7587">
        <w:rPr>
          <w:rFonts w:ascii="Times New Roman" w:hAnsi="Times New Roman" w:cs="Times New Roman"/>
          <w:sz w:val="28"/>
          <w:szCs w:val="28"/>
        </w:rPr>
        <w:t>.</w:t>
      </w:r>
      <w:r w:rsidRPr="00EB7587">
        <w:rPr>
          <w:rFonts w:ascii="Times New Roman" w:hAnsi="Times New Roman" w:cs="Times New Roman"/>
          <w:sz w:val="28"/>
          <w:szCs w:val="28"/>
        </w:rPr>
        <w:t>2.</w:t>
      </w:r>
      <w:r w:rsidR="00ED1C33" w:rsidRPr="00EB7587">
        <w:rPr>
          <w:rFonts w:ascii="Times New Roman" w:hAnsi="Times New Roman" w:cs="Times New Roman"/>
          <w:sz w:val="28"/>
          <w:szCs w:val="28"/>
        </w:rPr>
        <w:t>Оплата за сверхурочную работу производится из расчета часовой ставки с учетом выплат по районному регулированию в полуторном размере за первые два часа сверхурочной работы, в двойном размере за последующее время сверхурочной работы.</w:t>
      </w:r>
    </w:p>
    <w:p w:rsidR="00786122" w:rsidRPr="00EB7587" w:rsidRDefault="00786122" w:rsidP="00786122">
      <w:pPr>
        <w:pStyle w:val="ConsPlusNormal"/>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5.4.3.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30" w:history="1">
        <w:r w:rsidRPr="00EB7587">
          <w:rPr>
            <w:rFonts w:ascii="Times New Roman" w:hAnsi="Times New Roman" w:cs="Times New Roman"/>
            <w:sz w:val="28"/>
            <w:szCs w:val="28"/>
          </w:rPr>
          <w:t>статьей 153</w:t>
        </w:r>
      </w:hyperlink>
      <w:r w:rsidRPr="00EB7587">
        <w:rPr>
          <w:rFonts w:ascii="Times New Roman" w:hAnsi="Times New Roman" w:cs="Times New Roman"/>
          <w:sz w:val="28"/>
          <w:szCs w:val="28"/>
        </w:rPr>
        <w:t xml:space="preserve"> Трудового кодекса Российской Федерации.</w:t>
      </w:r>
    </w:p>
    <w:p w:rsidR="00C2732E" w:rsidRPr="00EB7587" w:rsidRDefault="00C2732E" w:rsidP="00ED1C33">
      <w:pPr>
        <w:widowControl w:val="0"/>
        <w:autoSpaceDE w:val="0"/>
        <w:autoSpaceDN w:val="0"/>
        <w:adjustRightInd w:val="0"/>
        <w:ind w:firstLine="567"/>
        <w:jc w:val="both"/>
        <w:rPr>
          <w:rFonts w:ascii="Times New Roman" w:hAnsi="Times New Roman" w:cs="Times New Roman"/>
          <w:sz w:val="28"/>
          <w:szCs w:val="28"/>
        </w:rPr>
      </w:pPr>
    </w:p>
    <w:p w:rsidR="00ED1C33" w:rsidRPr="00EB7587" w:rsidRDefault="00C2732E" w:rsidP="00ED1C33">
      <w:pPr>
        <w:ind w:firstLine="567"/>
        <w:jc w:val="both"/>
        <w:rPr>
          <w:rFonts w:ascii="Times New Roman" w:hAnsi="Times New Roman" w:cs="Times New Roman"/>
          <w:sz w:val="28"/>
          <w:szCs w:val="28"/>
        </w:rPr>
      </w:pPr>
      <w:r w:rsidRPr="00EB7587">
        <w:rPr>
          <w:rFonts w:ascii="Times New Roman" w:hAnsi="Times New Roman" w:cs="Times New Roman"/>
          <w:sz w:val="28"/>
          <w:szCs w:val="28"/>
        </w:rPr>
        <w:t>5.</w:t>
      </w:r>
      <w:r w:rsidR="00786122" w:rsidRPr="00EB7587">
        <w:rPr>
          <w:rFonts w:ascii="Times New Roman" w:hAnsi="Times New Roman" w:cs="Times New Roman"/>
          <w:sz w:val="28"/>
          <w:szCs w:val="28"/>
        </w:rPr>
        <w:t>4</w:t>
      </w:r>
      <w:r w:rsidRPr="00EB7587">
        <w:rPr>
          <w:rFonts w:ascii="Times New Roman" w:hAnsi="Times New Roman" w:cs="Times New Roman"/>
          <w:sz w:val="28"/>
          <w:szCs w:val="28"/>
        </w:rPr>
        <w:t>.</w:t>
      </w:r>
      <w:r w:rsidR="00786122" w:rsidRPr="00EB7587">
        <w:rPr>
          <w:rFonts w:ascii="Times New Roman" w:hAnsi="Times New Roman" w:cs="Times New Roman"/>
          <w:sz w:val="28"/>
          <w:szCs w:val="28"/>
        </w:rPr>
        <w:t>4.</w:t>
      </w:r>
      <w:r w:rsidRPr="00EB7587">
        <w:rPr>
          <w:rFonts w:ascii="Times New Roman" w:hAnsi="Times New Roman" w:cs="Times New Roman"/>
          <w:sz w:val="28"/>
          <w:szCs w:val="28"/>
        </w:rPr>
        <w:t xml:space="preserve"> </w:t>
      </w:r>
      <w:r w:rsidR="00ED1C33" w:rsidRPr="00EB7587">
        <w:rPr>
          <w:rFonts w:ascii="Times New Roman" w:hAnsi="Times New Roman" w:cs="Times New Roman"/>
          <w:sz w:val="28"/>
          <w:szCs w:val="28"/>
        </w:rPr>
        <w:t xml:space="preserve">Работникам медицинских организаций, в том числе </w:t>
      </w:r>
      <w:proofErr w:type="gramStart"/>
      <w:r w:rsidR="00ED1C33" w:rsidRPr="00EB7587">
        <w:rPr>
          <w:rFonts w:ascii="Times New Roman" w:hAnsi="Times New Roman" w:cs="Times New Roman"/>
          <w:sz w:val="28"/>
          <w:szCs w:val="28"/>
        </w:rPr>
        <w:t xml:space="preserve">водителям санитарного автотранспорта, состоящим в штате автотранспортных предприятий и других организаций доплата за работу в ночное </w:t>
      </w:r>
      <w:r w:rsidR="00E9223F" w:rsidRPr="00EB7587">
        <w:rPr>
          <w:rFonts w:ascii="Times New Roman" w:hAnsi="Times New Roman" w:cs="Times New Roman"/>
          <w:sz w:val="28"/>
          <w:szCs w:val="28"/>
        </w:rPr>
        <w:t>время производится</w:t>
      </w:r>
      <w:proofErr w:type="gramEnd"/>
      <w:r w:rsidR="00E9223F" w:rsidRPr="00EB7587">
        <w:rPr>
          <w:rFonts w:ascii="Times New Roman" w:hAnsi="Times New Roman" w:cs="Times New Roman"/>
          <w:sz w:val="28"/>
          <w:szCs w:val="28"/>
        </w:rPr>
        <w:t xml:space="preserve"> в размере 0,25</w:t>
      </w:r>
      <w:r w:rsidR="00ED1C33" w:rsidRPr="00EB7587">
        <w:rPr>
          <w:rFonts w:ascii="Times New Roman" w:hAnsi="Times New Roman" w:cs="Times New Roman"/>
          <w:sz w:val="28"/>
          <w:szCs w:val="28"/>
        </w:rPr>
        <w:t xml:space="preserve"> часовой базовой ставки за каждый час работы в ночное время.</w:t>
      </w:r>
    </w:p>
    <w:p w:rsidR="00ED1C33" w:rsidRPr="00EB7587" w:rsidRDefault="00ED1C33" w:rsidP="00ED1C33">
      <w:pPr>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Медицинскому персоналу, занятому оказанием экстренной, скорой и неотложной медицинской помощи, выездному персоналу и работникам связи </w:t>
      </w:r>
      <w:r w:rsidRPr="00EB7587">
        <w:rPr>
          <w:rFonts w:ascii="Times New Roman" w:hAnsi="Times New Roman" w:cs="Times New Roman"/>
          <w:sz w:val="28"/>
          <w:szCs w:val="28"/>
        </w:rPr>
        <w:lastRenderedPageBreak/>
        <w:t xml:space="preserve">станций (отделений) скорой медицинской помощи, водителям неотложной медицинской помощи доплата за работу в ночное время производится соответственно в размере </w:t>
      </w:r>
      <w:r w:rsidR="00E9223F" w:rsidRPr="00EB7587">
        <w:rPr>
          <w:rFonts w:ascii="Times New Roman" w:hAnsi="Times New Roman" w:cs="Times New Roman"/>
          <w:sz w:val="28"/>
          <w:szCs w:val="28"/>
        </w:rPr>
        <w:t>0,5</w:t>
      </w:r>
      <w:r w:rsidRPr="00EB7587">
        <w:rPr>
          <w:rFonts w:ascii="Times New Roman" w:hAnsi="Times New Roman" w:cs="Times New Roman"/>
          <w:sz w:val="28"/>
          <w:szCs w:val="28"/>
        </w:rPr>
        <w:t xml:space="preserve"> часовой базовой ставки. Перечень этих подразделений (должностей) утвержден приложением №</w:t>
      </w:r>
      <w:r w:rsidR="00880568" w:rsidRPr="00EB7587">
        <w:rPr>
          <w:rFonts w:ascii="Times New Roman" w:hAnsi="Times New Roman" w:cs="Times New Roman"/>
          <w:sz w:val="28"/>
          <w:szCs w:val="28"/>
        </w:rPr>
        <w:t>2</w:t>
      </w:r>
      <w:r w:rsidRPr="00EB7587">
        <w:rPr>
          <w:rFonts w:ascii="Times New Roman" w:hAnsi="Times New Roman" w:cs="Times New Roman"/>
          <w:sz w:val="28"/>
          <w:szCs w:val="28"/>
        </w:rPr>
        <w:t xml:space="preserve"> к настоящему положению</w:t>
      </w:r>
      <w:r w:rsidR="00880568" w:rsidRPr="00EB7587">
        <w:rPr>
          <w:rFonts w:ascii="Times New Roman" w:hAnsi="Times New Roman" w:cs="Times New Roman"/>
          <w:sz w:val="28"/>
          <w:szCs w:val="28"/>
        </w:rPr>
        <w:t>.</w:t>
      </w:r>
    </w:p>
    <w:p w:rsidR="00ED1C33" w:rsidRPr="00EB7587" w:rsidRDefault="00ED1C33" w:rsidP="00ED1C33">
      <w:pPr>
        <w:ind w:firstLine="567"/>
        <w:jc w:val="both"/>
        <w:rPr>
          <w:rFonts w:ascii="Times New Roman" w:hAnsi="Times New Roman" w:cs="Times New Roman"/>
          <w:sz w:val="28"/>
          <w:szCs w:val="28"/>
        </w:rPr>
      </w:pPr>
      <w:r w:rsidRPr="00EB7587">
        <w:rPr>
          <w:rFonts w:ascii="Times New Roman" w:hAnsi="Times New Roman" w:cs="Times New Roman"/>
          <w:sz w:val="28"/>
          <w:szCs w:val="28"/>
        </w:rPr>
        <w:t>5.</w:t>
      </w:r>
      <w:r w:rsidR="00786122" w:rsidRPr="00EB7587">
        <w:rPr>
          <w:rFonts w:ascii="Times New Roman" w:hAnsi="Times New Roman" w:cs="Times New Roman"/>
          <w:sz w:val="28"/>
          <w:szCs w:val="28"/>
        </w:rPr>
        <w:t>4</w:t>
      </w:r>
      <w:r w:rsidRPr="00EB7587">
        <w:rPr>
          <w:rFonts w:ascii="Times New Roman" w:hAnsi="Times New Roman" w:cs="Times New Roman"/>
          <w:sz w:val="28"/>
          <w:szCs w:val="28"/>
        </w:rPr>
        <w:t>.</w:t>
      </w:r>
      <w:r w:rsidR="00786122" w:rsidRPr="00EB7587">
        <w:rPr>
          <w:rFonts w:ascii="Times New Roman" w:hAnsi="Times New Roman" w:cs="Times New Roman"/>
          <w:sz w:val="28"/>
          <w:szCs w:val="28"/>
        </w:rPr>
        <w:t>5.</w:t>
      </w:r>
      <w:r w:rsidRPr="00EB7587">
        <w:rPr>
          <w:rFonts w:ascii="Times New Roman" w:hAnsi="Times New Roman" w:cs="Times New Roman"/>
          <w:sz w:val="28"/>
          <w:szCs w:val="28"/>
        </w:rPr>
        <w:t xml:space="preserve"> 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ED1C33" w:rsidRPr="00EB7587" w:rsidRDefault="00ED1C33" w:rsidP="00ED1C33">
      <w:pPr>
        <w:ind w:firstLine="567"/>
        <w:jc w:val="both"/>
        <w:rPr>
          <w:rFonts w:ascii="Times New Roman" w:hAnsi="Times New Roman" w:cs="Times New Roman"/>
          <w:sz w:val="28"/>
          <w:szCs w:val="28"/>
        </w:rPr>
      </w:pPr>
      <w:r w:rsidRPr="00EB7587">
        <w:rPr>
          <w:rFonts w:ascii="Times New Roman" w:hAnsi="Times New Roman" w:cs="Times New Roman"/>
          <w:sz w:val="28"/>
          <w:szCs w:val="28"/>
        </w:rPr>
        <w:t>Дежурство на дому – пребывание медицинского работника медицинской организации в ожидании вызова на работу (для оказания медицинской помощи в экстренной или неотложной форме).</w:t>
      </w:r>
    </w:p>
    <w:p w:rsidR="00ED1C33" w:rsidRPr="00EB7587" w:rsidRDefault="00ED1C33" w:rsidP="00ED1C33">
      <w:pPr>
        <w:ind w:firstLine="567"/>
        <w:jc w:val="both"/>
        <w:rPr>
          <w:rFonts w:ascii="Times New Roman" w:hAnsi="Times New Roman" w:cs="Times New Roman"/>
          <w:sz w:val="28"/>
          <w:szCs w:val="28"/>
        </w:rPr>
      </w:pPr>
      <w:r w:rsidRPr="00EB7587">
        <w:rPr>
          <w:rFonts w:ascii="Times New Roman" w:hAnsi="Times New Roman" w:cs="Times New Roman"/>
          <w:sz w:val="28"/>
          <w:szCs w:val="28"/>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ED1C33" w:rsidRPr="00EB7587" w:rsidRDefault="00ED1C33" w:rsidP="00ED1C33">
      <w:pPr>
        <w:ind w:firstLine="567"/>
        <w:jc w:val="both"/>
        <w:rPr>
          <w:rFonts w:ascii="Times New Roman" w:hAnsi="Times New Roman" w:cs="Times New Roman"/>
          <w:sz w:val="28"/>
          <w:szCs w:val="28"/>
        </w:rPr>
      </w:pPr>
      <w:r w:rsidRPr="00EB7587">
        <w:rPr>
          <w:rFonts w:ascii="Times New Roman" w:hAnsi="Times New Roman" w:cs="Times New Roman"/>
          <w:sz w:val="28"/>
          <w:szCs w:val="28"/>
        </w:rPr>
        <w:t>5.</w:t>
      </w:r>
      <w:r w:rsidR="00786122" w:rsidRPr="00EB7587">
        <w:rPr>
          <w:rFonts w:ascii="Times New Roman" w:hAnsi="Times New Roman" w:cs="Times New Roman"/>
          <w:sz w:val="28"/>
          <w:szCs w:val="28"/>
        </w:rPr>
        <w:t xml:space="preserve">4.6. </w:t>
      </w:r>
      <w:r w:rsidRPr="00EB7587">
        <w:rPr>
          <w:rFonts w:ascii="Times New Roman" w:hAnsi="Times New Roman" w:cs="Times New Roman"/>
          <w:sz w:val="28"/>
          <w:szCs w:val="28"/>
        </w:rPr>
        <w:t>Компенсационные выплаты за работу в местностях с особыми климатическими условиями, надбавки за работу со сведениями, составляющими государственную тайну, их засекречиванием и рассекречиванием, а также за работу с шифрами, применяются в соответствии с действующим трудовым законодательством.</w:t>
      </w:r>
    </w:p>
    <w:p w:rsidR="006D256E" w:rsidRPr="00EB7587" w:rsidRDefault="00ED1C33" w:rsidP="006D256E">
      <w:pPr>
        <w:pStyle w:val="ConsPlusNormal"/>
        <w:ind w:firstLine="540"/>
        <w:jc w:val="both"/>
        <w:rPr>
          <w:rFonts w:ascii="Times New Roman" w:hAnsi="Times New Roman" w:cs="Times New Roman"/>
          <w:sz w:val="28"/>
          <w:szCs w:val="28"/>
        </w:rPr>
      </w:pPr>
      <w:r w:rsidRPr="00EB7587">
        <w:rPr>
          <w:rFonts w:ascii="Times New Roman" w:hAnsi="Times New Roman" w:cs="Times New Roman"/>
          <w:sz w:val="28"/>
          <w:szCs w:val="28"/>
        </w:rPr>
        <w:t>6.  Выплаты стимулирующего характера определяются</w:t>
      </w:r>
      <w:r w:rsidR="00D55B66" w:rsidRPr="00EB7587">
        <w:rPr>
          <w:rFonts w:ascii="Times New Roman" w:hAnsi="Times New Roman" w:cs="Times New Roman"/>
          <w:sz w:val="28"/>
          <w:szCs w:val="28"/>
        </w:rPr>
        <w:t xml:space="preserve"> для всех работников</w:t>
      </w:r>
      <w:proofErr w:type="gramStart"/>
      <w:r w:rsidR="00D55B66" w:rsidRPr="00EB7587">
        <w:rPr>
          <w:rFonts w:ascii="Times New Roman" w:hAnsi="Times New Roman" w:cs="Times New Roman"/>
          <w:sz w:val="28"/>
          <w:szCs w:val="28"/>
        </w:rPr>
        <w:t xml:space="preserve"> </w:t>
      </w:r>
      <w:r w:rsidR="006D256E" w:rsidRPr="00EB7587">
        <w:rPr>
          <w:rFonts w:ascii="Times New Roman" w:hAnsi="Times New Roman" w:cs="Times New Roman"/>
          <w:sz w:val="28"/>
          <w:szCs w:val="28"/>
        </w:rPr>
        <w:t>,</w:t>
      </w:r>
      <w:proofErr w:type="gramEnd"/>
      <w:r w:rsidR="006D256E" w:rsidRPr="00EB7587">
        <w:rPr>
          <w:rFonts w:ascii="Times New Roman" w:hAnsi="Times New Roman" w:cs="Times New Roman"/>
          <w:sz w:val="28"/>
          <w:szCs w:val="28"/>
        </w:rPr>
        <w:t xml:space="preserve"> размер</w:t>
      </w:r>
      <w:r w:rsidR="002E6DFE" w:rsidRPr="00EB7587">
        <w:rPr>
          <w:rFonts w:ascii="Times New Roman" w:hAnsi="Times New Roman" w:cs="Times New Roman"/>
          <w:sz w:val="28"/>
          <w:szCs w:val="28"/>
        </w:rPr>
        <w:t>ы</w:t>
      </w:r>
      <w:r w:rsidR="006D256E" w:rsidRPr="00EB7587">
        <w:rPr>
          <w:rFonts w:ascii="Times New Roman" w:hAnsi="Times New Roman" w:cs="Times New Roman"/>
          <w:sz w:val="28"/>
          <w:szCs w:val="28"/>
        </w:rPr>
        <w:t xml:space="preserve"> и  условия   осуществление выплат  </w:t>
      </w:r>
      <w:r w:rsidRPr="00EB7587">
        <w:rPr>
          <w:rFonts w:ascii="Times New Roman" w:hAnsi="Times New Roman" w:cs="Times New Roman"/>
          <w:sz w:val="28"/>
          <w:szCs w:val="28"/>
        </w:rPr>
        <w:t xml:space="preserve"> </w:t>
      </w:r>
      <w:r w:rsidR="006D256E" w:rsidRPr="00EB7587">
        <w:rPr>
          <w:rFonts w:ascii="Times New Roman" w:hAnsi="Times New Roman" w:cs="Times New Roman"/>
          <w:sz w:val="28"/>
          <w:szCs w:val="28"/>
        </w:rPr>
        <w:t>устанавливаются соглашениями, коллективными договорами, локальными нормативными актами, принимаемыми с учетом мнения выборного профсоюзного органа.</w:t>
      </w:r>
    </w:p>
    <w:p w:rsidR="002E6DFE" w:rsidRPr="00EB7587" w:rsidRDefault="002E6DFE" w:rsidP="002E6DFE">
      <w:pPr>
        <w:pStyle w:val="ConsPlusNormal"/>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       Размеры и условия осуществления выплат стимулирующего характера для конкретного работника предусматриваются в трудовом договоре (эффективном контракте) с работником (дополнительном соглашении к трудовому договору).</w:t>
      </w:r>
    </w:p>
    <w:p w:rsidR="00597EF4" w:rsidRPr="00EB7587" w:rsidRDefault="00597EF4" w:rsidP="00597EF4">
      <w:pPr>
        <w:ind w:firstLine="567"/>
        <w:jc w:val="both"/>
        <w:rPr>
          <w:rFonts w:ascii="Times New Roman" w:hAnsi="Times New Roman" w:cs="Times New Roman"/>
          <w:sz w:val="28"/>
          <w:szCs w:val="28"/>
        </w:rPr>
      </w:pPr>
      <w:r w:rsidRPr="00EB7587">
        <w:rPr>
          <w:rFonts w:ascii="Times New Roman" w:hAnsi="Times New Roman" w:cs="Times New Roman"/>
          <w:sz w:val="28"/>
          <w:szCs w:val="28"/>
        </w:rPr>
        <w:t>К выплатам стимулирующего  характера относятся:</w:t>
      </w:r>
    </w:p>
    <w:p w:rsidR="00360A95" w:rsidRPr="00EB7587" w:rsidRDefault="00880568" w:rsidP="00360A95">
      <w:pPr>
        <w:pStyle w:val="13"/>
        <w:jc w:val="both"/>
        <w:rPr>
          <w:rFonts w:ascii="Times New Roman" w:hAnsi="Times New Roman"/>
          <w:sz w:val="28"/>
          <w:szCs w:val="28"/>
        </w:rPr>
      </w:pPr>
      <w:r w:rsidRPr="00EB7587">
        <w:rPr>
          <w:rFonts w:ascii="Times New Roman" w:hAnsi="Times New Roman"/>
          <w:sz w:val="28"/>
          <w:szCs w:val="28"/>
        </w:rPr>
        <w:t xml:space="preserve">6.1. </w:t>
      </w:r>
      <w:r w:rsidR="00360A95" w:rsidRPr="00EB7587">
        <w:rPr>
          <w:rFonts w:ascii="Times New Roman" w:hAnsi="Times New Roman"/>
          <w:sz w:val="28"/>
          <w:szCs w:val="28"/>
        </w:rPr>
        <w:t>Выплаты за наличие квалификационной категории медицинскому персоналу начисляются с применением коэффициент</w:t>
      </w:r>
      <w:r w:rsidR="00CA1683">
        <w:rPr>
          <w:rFonts w:ascii="Times New Roman" w:hAnsi="Times New Roman"/>
          <w:sz w:val="28"/>
          <w:szCs w:val="28"/>
        </w:rPr>
        <w:t>а</w:t>
      </w:r>
      <w:r w:rsidR="00360A95" w:rsidRPr="00EB7587">
        <w:rPr>
          <w:rFonts w:ascii="Times New Roman" w:hAnsi="Times New Roman"/>
          <w:sz w:val="28"/>
          <w:szCs w:val="28"/>
        </w:rPr>
        <w:t xml:space="preserve"> квалификационного уровня (</w:t>
      </w:r>
      <w:proofErr w:type="spellStart"/>
      <w:r w:rsidR="00360A95" w:rsidRPr="00EB7587">
        <w:rPr>
          <w:rFonts w:ascii="Times New Roman" w:hAnsi="Times New Roman"/>
          <w:sz w:val="28"/>
          <w:szCs w:val="28"/>
        </w:rPr>
        <w:t>категорийность</w:t>
      </w:r>
      <w:proofErr w:type="spellEnd"/>
      <w:r w:rsidR="00360A95" w:rsidRPr="00EB7587">
        <w:rPr>
          <w:rFonts w:ascii="Times New Roman" w:hAnsi="Times New Roman"/>
          <w:sz w:val="28"/>
          <w:szCs w:val="28"/>
        </w:rPr>
        <w:t>) (</w:t>
      </w:r>
      <w:proofErr w:type="spellStart"/>
      <w:r w:rsidR="00360A95" w:rsidRPr="00EB7587">
        <w:rPr>
          <w:rFonts w:ascii="Times New Roman" w:hAnsi="Times New Roman"/>
          <w:sz w:val="28"/>
          <w:szCs w:val="28"/>
        </w:rPr>
        <w:t>Кк</w:t>
      </w:r>
      <w:proofErr w:type="spellEnd"/>
      <w:r w:rsidR="00360A95" w:rsidRPr="00EB7587">
        <w:rPr>
          <w:rFonts w:ascii="Times New Roman" w:hAnsi="Times New Roman"/>
          <w:sz w:val="28"/>
          <w:szCs w:val="28"/>
        </w:rPr>
        <w:t>).</w:t>
      </w:r>
    </w:p>
    <w:p w:rsidR="00360A95" w:rsidRPr="00EB7587" w:rsidRDefault="00360A95" w:rsidP="00360A95">
      <w:pPr>
        <w:shd w:val="clear" w:color="auto" w:fill="FFFFFF"/>
        <w:ind w:firstLine="567"/>
        <w:contextualSpacing/>
        <w:jc w:val="both"/>
        <w:rPr>
          <w:rFonts w:ascii="Times New Roman" w:hAnsi="Times New Roman" w:cs="Times New Roman"/>
          <w:color w:val="000000"/>
          <w:sz w:val="28"/>
          <w:szCs w:val="28"/>
        </w:rPr>
      </w:pPr>
      <w:r w:rsidRPr="00EB7587">
        <w:rPr>
          <w:rFonts w:ascii="Times New Roman" w:hAnsi="Times New Roman" w:cs="Times New Roman"/>
          <w:sz w:val="28"/>
          <w:szCs w:val="28"/>
        </w:rPr>
        <w:lastRenderedPageBreak/>
        <w:t>Коэффициент квалификационного уровня (</w:t>
      </w:r>
      <w:proofErr w:type="spellStart"/>
      <w:r w:rsidRPr="00EB7587">
        <w:rPr>
          <w:rFonts w:ascii="Times New Roman" w:hAnsi="Times New Roman" w:cs="Times New Roman"/>
          <w:sz w:val="28"/>
          <w:szCs w:val="28"/>
        </w:rPr>
        <w:t>категорийность</w:t>
      </w:r>
      <w:proofErr w:type="spellEnd"/>
      <w:r w:rsidRPr="00EB7587">
        <w:rPr>
          <w:rFonts w:ascii="Times New Roman" w:hAnsi="Times New Roman" w:cs="Times New Roman"/>
          <w:sz w:val="28"/>
          <w:szCs w:val="28"/>
        </w:rPr>
        <w:t>) (</w:t>
      </w:r>
      <w:proofErr w:type="spellStart"/>
      <w:r w:rsidRPr="00EB7587">
        <w:rPr>
          <w:rFonts w:ascii="Times New Roman" w:hAnsi="Times New Roman" w:cs="Times New Roman"/>
          <w:sz w:val="28"/>
          <w:szCs w:val="28"/>
        </w:rPr>
        <w:t>Кк</w:t>
      </w:r>
      <w:proofErr w:type="spellEnd"/>
      <w:r w:rsidRPr="00EB7587">
        <w:rPr>
          <w:rFonts w:ascii="Times New Roman" w:hAnsi="Times New Roman" w:cs="Times New Roman"/>
          <w:sz w:val="28"/>
          <w:szCs w:val="28"/>
        </w:rPr>
        <w:t xml:space="preserve">) применяется при условии работы медицинских и фармацевтических работников по специальности, по которой им присвоена квалификационная категория. Врачам–руководителям медицинских организаций квалификационная категория учитывается в соответствии с </w:t>
      </w:r>
      <w:r w:rsidRPr="00EB7587">
        <w:rPr>
          <w:rFonts w:ascii="Times New Roman" w:hAnsi="Times New Roman" w:cs="Times New Roman"/>
          <w:bCs/>
          <w:color w:val="000000"/>
          <w:sz w:val="28"/>
          <w:szCs w:val="28"/>
        </w:rPr>
        <w:t xml:space="preserve">Административным регламентом предоставления государственной услуги по аттестации медицинских и фармацевтических работников государственных медицинских организаций Республики Бурятия, утвержденных приказом министерства здравоохранения Республики Бурятия от 15.05.2014 № 730-ОД </w:t>
      </w:r>
      <w:r w:rsidRPr="00EB7587">
        <w:rPr>
          <w:rFonts w:ascii="Times New Roman" w:hAnsi="Times New Roman" w:cs="Times New Roman"/>
          <w:color w:val="000000"/>
          <w:sz w:val="28"/>
          <w:szCs w:val="28"/>
        </w:rPr>
        <w:t>по специальности «организация здравоохранения и общественное здоровье». При переходе специалистов с высшим и средним медицинским и фармацевтическим образованием на должности руководителей органов и медицинских организаций, в течение первых трех лет работы на руководящих должностях сохраняются имеющиеся у них квалификационные категории.</w:t>
      </w:r>
    </w:p>
    <w:p w:rsidR="00360A95" w:rsidRPr="00EB7587" w:rsidRDefault="00360A95" w:rsidP="00360A95">
      <w:pPr>
        <w:shd w:val="clear" w:color="auto" w:fill="FFFFFF"/>
        <w:ind w:firstLine="567"/>
        <w:contextualSpacing/>
        <w:jc w:val="both"/>
        <w:rPr>
          <w:rFonts w:ascii="Times New Roman" w:hAnsi="Times New Roman" w:cs="Times New Roman"/>
          <w:sz w:val="28"/>
          <w:szCs w:val="28"/>
        </w:rPr>
      </w:pPr>
      <w:r w:rsidRPr="00EB7587">
        <w:rPr>
          <w:rFonts w:ascii="Times New Roman" w:hAnsi="Times New Roman" w:cs="Times New Roman"/>
          <w:sz w:val="28"/>
          <w:szCs w:val="28"/>
        </w:rPr>
        <w:t>Врачам-руководителям структурных подразделений коэффициент квалификации учитывается, когда специальность, по которой им присвоена квалификационная категория, соответствует профилю возглавляемого подразделения.</w:t>
      </w:r>
    </w:p>
    <w:p w:rsidR="00360A95" w:rsidRPr="00EB7587" w:rsidRDefault="00360A95" w:rsidP="00360A95">
      <w:pPr>
        <w:ind w:firstLine="567"/>
        <w:jc w:val="both"/>
        <w:rPr>
          <w:rFonts w:ascii="Times New Roman" w:hAnsi="Times New Roman" w:cs="Times New Roman"/>
          <w:sz w:val="28"/>
          <w:szCs w:val="28"/>
        </w:rPr>
      </w:pPr>
      <w:r w:rsidRPr="00EB7587">
        <w:rPr>
          <w:rFonts w:ascii="Times New Roman" w:hAnsi="Times New Roman" w:cs="Times New Roman"/>
          <w:sz w:val="28"/>
          <w:szCs w:val="28"/>
        </w:rPr>
        <w:t>Размеры коэффициентов квалификационного уровня для работников медицинских организаций</w:t>
      </w:r>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устанавливаются</w:t>
      </w:r>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к окладам по соответствующим профессиональным квалификационным группам работников согласно приложению № 3 к настоящему Порядку.</w:t>
      </w:r>
    </w:p>
    <w:p w:rsidR="00360A95" w:rsidRPr="00EB7587" w:rsidRDefault="00360A95" w:rsidP="00360A95">
      <w:pPr>
        <w:pStyle w:val="13"/>
        <w:ind w:firstLine="567"/>
        <w:jc w:val="both"/>
        <w:rPr>
          <w:rFonts w:ascii="Times New Roman" w:hAnsi="Times New Roman"/>
          <w:sz w:val="28"/>
          <w:szCs w:val="28"/>
        </w:rPr>
      </w:pPr>
      <w:r w:rsidRPr="00EB7587">
        <w:rPr>
          <w:rFonts w:ascii="Times New Roman" w:hAnsi="Times New Roman"/>
          <w:sz w:val="28"/>
          <w:szCs w:val="28"/>
        </w:rPr>
        <w:t xml:space="preserve">6.2.  Выплаты за качество выполняемых работ призваны улучшить показатели качества работы персонала, и устанавливаются на основе оценки результатов труда работников за отчетный период. </w:t>
      </w:r>
    </w:p>
    <w:p w:rsidR="00360A95" w:rsidRPr="00EB7587" w:rsidRDefault="00360A95" w:rsidP="00360A95">
      <w:pPr>
        <w:pStyle w:val="13"/>
        <w:ind w:firstLine="567"/>
        <w:jc w:val="both"/>
        <w:rPr>
          <w:rFonts w:ascii="Times New Roman" w:hAnsi="Times New Roman"/>
          <w:sz w:val="28"/>
          <w:szCs w:val="28"/>
        </w:rPr>
      </w:pPr>
      <w:r w:rsidRPr="00EB7587">
        <w:rPr>
          <w:rFonts w:ascii="Times New Roman" w:hAnsi="Times New Roman"/>
          <w:sz w:val="28"/>
          <w:szCs w:val="28"/>
        </w:rPr>
        <w:t xml:space="preserve">           Выплаты за качество вводятся с целью достижения установленных в планах мероприятий по реализации «дорожных карт» значений целевых показателей развития отрасли.</w:t>
      </w:r>
    </w:p>
    <w:p w:rsidR="00360A95" w:rsidRPr="00EB7587" w:rsidRDefault="00360A95" w:rsidP="00360A95">
      <w:pPr>
        <w:pStyle w:val="ConsPlusNormal"/>
        <w:ind w:firstLine="540"/>
        <w:jc w:val="both"/>
        <w:rPr>
          <w:rFonts w:ascii="Times New Roman" w:hAnsi="Times New Roman" w:cs="Times New Roman"/>
          <w:sz w:val="28"/>
          <w:szCs w:val="28"/>
        </w:rPr>
      </w:pPr>
      <w:r w:rsidRPr="00EB7587">
        <w:rPr>
          <w:rFonts w:ascii="Times New Roman" w:hAnsi="Times New Roman" w:cs="Times New Roman"/>
          <w:sz w:val="28"/>
          <w:szCs w:val="28"/>
        </w:rPr>
        <w:t>Оценка деятельности работников структурных подразделений по критериям качества осуществляется комиссией по внутриведомственному контролю (далее комиссия). Состав комиссии, порядок осуществления деятельности комиссии утверждается приказом главного врача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w:t>
      </w:r>
      <w:r w:rsidR="00B93ED3" w:rsidRPr="00EB7587">
        <w:rPr>
          <w:rFonts w:ascii="Times New Roman" w:hAnsi="Times New Roman" w:cs="Times New Roman"/>
          <w:sz w:val="28"/>
          <w:szCs w:val="28"/>
        </w:rPr>
        <w:t>.</w:t>
      </w:r>
    </w:p>
    <w:p w:rsidR="00B93ED3" w:rsidRPr="00EB7587" w:rsidRDefault="00B93ED3" w:rsidP="00360A95">
      <w:pPr>
        <w:pStyle w:val="ConsPlusNormal"/>
        <w:ind w:firstLine="540"/>
        <w:jc w:val="both"/>
        <w:rPr>
          <w:rFonts w:ascii="Times New Roman" w:hAnsi="Times New Roman" w:cs="Times New Roman"/>
          <w:sz w:val="28"/>
          <w:szCs w:val="28"/>
        </w:rPr>
      </w:pPr>
    </w:p>
    <w:p w:rsidR="00360A95" w:rsidRPr="00EB7587" w:rsidRDefault="004A625A" w:rsidP="00360A95">
      <w:pPr>
        <w:ind w:firstLine="567"/>
        <w:jc w:val="both"/>
        <w:rPr>
          <w:rFonts w:ascii="Times New Roman" w:hAnsi="Times New Roman" w:cs="Times New Roman"/>
          <w:sz w:val="28"/>
          <w:szCs w:val="28"/>
        </w:rPr>
      </w:pPr>
      <w:r w:rsidRPr="00EB7587">
        <w:rPr>
          <w:rFonts w:ascii="Times New Roman" w:hAnsi="Times New Roman" w:cs="Times New Roman"/>
          <w:sz w:val="28"/>
          <w:szCs w:val="28"/>
        </w:rPr>
        <w:t>6.2.1</w:t>
      </w:r>
      <w:r w:rsidR="00360A95" w:rsidRPr="00EB7587">
        <w:rPr>
          <w:rFonts w:ascii="Times New Roman" w:hAnsi="Times New Roman" w:cs="Times New Roman"/>
          <w:sz w:val="28"/>
          <w:szCs w:val="28"/>
        </w:rPr>
        <w:t xml:space="preserve">.Выплаты стимулирующего характера за качество медицинским работникам участковых служб, </w:t>
      </w:r>
      <w:proofErr w:type="spellStart"/>
      <w:proofErr w:type="gramStart"/>
      <w:r w:rsidR="00360A95" w:rsidRPr="00EB7587">
        <w:rPr>
          <w:rFonts w:ascii="Times New Roman" w:hAnsi="Times New Roman" w:cs="Times New Roman"/>
          <w:sz w:val="28"/>
          <w:szCs w:val="28"/>
        </w:rPr>
        <w:t>фельдшерско</w:t>
      </w:r>
      <w:proofErr w:type="spellEnd"/>
      <w:r w:rsidR="00360A95" w:rsidRPr="00EB7587">
        <w:rPr>
          <w:rFonts w:ascii="Times New Roman" w:hAnsi="Times New Roman" w:cs="Times New Roman"/>
          <w:sz w:val="28"/>
          <w:szCs w:val="28"/>
        </w:rPr>
        <w:t xml:space="preserve"> - акушерских</w:t>
      </w:r>
      <w:proofErr w:type="gramEnd"/>
      <w:r w:rsidR="00360A95" w:rsidRPr="00EB7587">
        <w:rPr>
          <w:rFonts w:ascii="Times New Roman" w:hAnsi="Times New Roman" w:cs="Times New Roman"/>
          <w:sz w:val="28"/>
          <w:szCs w:val="28"/>
        </w:rPr>
        <w:t xml:space="preserve"> пунктов, скорой медицинской помощи устанавливаются в следующих размерах:</w:t>
      </w:r>
    </w:p>
    <w:p w:rsidR="00360A95" w:rsidRPr="00EB7587" w:rsidRDefault="00360A95" w:rsidP="00360A95">
      <w:pPr>
        <w:ind w:firstLine="567"/>
        <w:jc w:val="both"/>
        <w:rPr>
          <w:rFonts w:ascii="Times New Roman" w:hAnsi="Times New Roman" w:cs="Times New Roman"/>
          <w:sz w:val="28"/>
          <w:szCs w:val="28"/>
        </w:rPr>
      </w:pPr>
      <w:proofErr w:type="gramStart"/>
      <w:r w:rsidRPr="00EB7587">
        <w:rPr>
          <w:rFonts w:ascii="Times New Roman" w:hAnsi="Times New Roman" w:cs="Times New Roman"/>
          <w:sz w:val="28"/>
          <w:szCs w:val="28"/>
        </w:rPr>
        <w:lastRenderedPageBreak/>
        <w:t xml:space="preserve">- участковым врачам – терапевтам, участковым врачам – педиатрам, врачам общей (семейной) практики - </w:t>
      </w:r>
      <w:r w:rsidR="0067310C" w:rsidRPr="00EB7587">
        <w:rPr>
          <w:rFonts w:ascii="Times New Roman" w:hAnsi="Times New Roman" w:cs="Times New Roman"/>
          <w:sz w:val="28"/>
          <w:szCs w:val="28"/>
        </w:rPr>
        <w:t>9400</w:t>
      </w:r>
      <w:r w:rsidRPr="00EB7587">
        <w:rPr>
          <w:rFonts w:ascii="Times New Roman" w:hAnsi="Times New Roman" w:cs="Times New Roman"/>
          <w:sz w:val="28"/>
          <w:szCs w:val="28"/>
        </w:rPr>
        <w:t xml:space="preserve"> рублей в месяц, медицинским сестрам, работающим с указанными врачами, - </w:t>
      </w:r>
      <w:r w:rsidR="00F4751F">
        <w:rPr>
          <w:rFonts w:ascii="Times New Roman" w:hAnsi="Times New Roman" w:cs="Times New Roman"/>
          <w:sz w:val="28"/>
          <w:szCs w:val="28"/>
        </w:rPr>
        <w:t>36</w:t>
      </w:r>
      <w:r w:rsidR="0067310C" w:rsidRPr="00EB7587">
        <w:rPr>
          <w:rFonts w:ascii="Times New Roman" w:hAnsi="Times New Roman" w:cs="Times New Roman"/>
          <w:sz w:val="28"/>
          <w:szCs w:val="28"/>
        </w:rPr>
        <w:t>00</w:t>
      </w:r>
      <w:r w:rsidRPr="00EB7587">
        <w:rPr>
          <w:rFonts w:ascii="Times New Roman" w:hAnsi="Times New Roman" w:cs="Times New Roman"/>
          <w:sz w:val="28"/>
          <w:szCs w:val="28"/>
        </w:rPr>
        <w:t xml:space="preserve"> рублей в месяц;</w:t>
      </w:r>
      <w:proofErr w:type="gramEnd"/>
    </w:p>
    <w:p w:rsidR="00360A95" w:rsidRPr="00EB7587" w:rsidRDefault="00360A95" w:rsidP="00360A95">
      <w:pPr>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 медицинскому персоналу </w:t>
      </w:r>
      <w:proofErr w:type="spellStart"/>
      <w:proofErr w:type="gramStart"/>
      <w:r w:rsidRPr="00EB7587">
        <w:rPr>
          <w:rFonts w:ascii="Times New Roman" w:hAnsi="Times New Roman" w:cs="Times New Roman"/>
          <w:sz w:val="28"/>
          <w:szCs w:val="28"/>
        </w:rPr>
        <w:t>фельдшерско</w:t>
      </w:r>
      <w:proofErr w:type="spellEnd"/>
      <w:r w:rsidRPr="00EB7587">
        <w:rPr>
          <w:rFonts w:ascii="Times New Roman" w:hAnsi="Times New Roman" w:cs="Times New Roman"/>
          <w:sz w:val="28"/>
          <w:szCs w:val="28"/>
        </w:rPr>
        <w:t xml:space="preserve"> - акушерских</w:t>
      </w:r>
      <w:proofErr w:type="gramEnd"/>
      <w:r w:rsidRPr="00EB7587">
        <w:rPr>
          <w:rFonts w:ascii="Times New Roman" w:hAnsi="Times New Roman" w:cs="Times New Roman"/>
          <w:sz w:val="28"/>
          <w:szCs w:val="28"/>
        </w:rPr>
        <w:t xml:space="preserve"> пунктов: фельдшерам (акушерам) - </w:t>
      </w:r>
      <w:r w:rsidR="00F4751F">
        <w:rPr>
          <w:rFonts w:ascii="Times New Roman" w:hAnsi="Times New Roman" w:cs="Times New Roman"/>
          <w:sz w:val="28"/>
          <w:szCs w:val="28"/>
        </w:rPr>
        <w:t>1400</w:t>
      </w:r>
      <w:r w:rsidRPr="00EB7587">
        <w:rPr>
          <w:rFonts w:ascii="Times New Roman" w:hAnsi="Times New Roman" w:cs="Times New Roman"/>
          <w:sz w:val="28"/>
          <w:szCs w:val="28"/>
        </w:rPr>
        <w:t xml:space="preserve"> рублей в месяц, медицинским сестрам - </w:t>
      </w:r>
      <w:r w:rsidR="0067310C" w:rsidRPr="00EB7587">
        <w:rPr>
          <w:rFonts w:ascii="Times New Roman" w:hAnsi="Times New Roman" w:cs="Times New Roman"/>
          <w:sz w:val="28"/>
          <w:szCs w:val="28"/>
        </w:rPr>
        <w:t>1000</w:t>
      </w:r>
      <w:r w:rsidRPr="00EB7587">
        <w:rPr>
          <w:rFonts w:ascii="Times New Roman" w:hAnsi="Times New Roman" w:cs="Times New Roman"/>
          <w:sz w:val="28"/>
          <w:szCs w:val="28"/>
        </w:rPr>
        <w:t xml:space="preserve"> рублей в месяц;</w:t>
      </w:r>
    </w:p>
    <w:p w:rsidR="00360A95" w:rsidRPr="00EB7587" w:rsidRDefault="00360A95" w:rsidP="00360A95">
      <w:pPr>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 медицинским работникам учреждений и подразделений скорой медицинской помощи: врачам - </w:t>
      </w:r>
      <w:r w:rsidR="0067310C" w:rsidRPr="00EB7587">
        <w:rPr>
          <w:rFonts w:ascii="Times New Roman" w:hAnsi="Times New Roman" w:cs="Times New Roman"/>
          <w:sz w:val="28"/>
          <w:szCs w:val="28"/>
        </w:rPr>
        <w:t>5000</w:t>
      </w:r>
      <w:r w:rsidRPr="00EB7587">
        <w:rPr>
          <w:rFonts w:ascii="Times New Roman" w:hAnsi="Times New Roman" w:cs="Times New Roman"/>
          <w:sz w:val="28"/>
          <w:szCs w:val="28"/>
        </w:rPr>
        <w:t xml:space="preserve"> рублей в месяц, фельдшерам (акушерам) - </w:t>
      </w:r>
      <w:r w:rsidR="00F4751F">
        <w:rPr>
          <w:rFonts w:ascii="Times New Roman" w:hAnsi="Times New Roman" w:cs="Times New Roman"/>
          <w:sz w:val="28"/>
          <w:szCs w:val="28"/>
        </w:rPr>
        <w:t>1400</w:t>
      </w:r>
      <w:r w:rsidR="0067310C" w:rsidRPr="00EB7587">
        <w:rPr>
          <w:rFonts w:ascii="Times New Roman" w:hAnsi="Times New Roman" w:cs="Times New Roman"/>
          <w:sz w:val="28"/>
          <w:szCs w:val="28"/>
        </w:rPr>
        <w:t xml:space="preserve"> рублей в месяц.</w:t>
      </w:r>
    </w:p>
    <w:p w:rsidR="00360A95" w:rsidRPr="00EB7587" w:rsidRDefault="004A625A" w:rsidP="00360A95">
      <w:pPr>
        <w:ind w:firstLine="708"/>
        <w:jc w:val="both"/>
        <w:rPr>
          <w:rFonts w:ascii="Times New Roman" w:hAnsi="Times New Roman" w:cs="Times New Roman"/>
          <w:sz w:val="28"/>
          <w:szCs w:val="28"/>
        </w:rPr>
      </w:pPr>
      <w:r w:rsidRPr="00EB7587">
        <w:rPr>
          <w:rFonts w:ascii="Times New Roman" w:hAnsi="Times New Roman" w:cs="Times New Roman"/>
          <w:sz w:val="28"/>
          <w:szCs w:val="28"/>
        </w:rPr>
        <w:t>6.2.2</w:t>
      </w:r>
      <w:r w:rsidR="00360A95" w:rsidRPr="00EB7587">
        <w:rPr>
          <w:rFonts w:ascii="Times New Roman" w:hAnsi="Times New Roman" w:cs="Times New Roman"/>
          <w:sz w:val="28"/>
          <w:szCs w:val="28"/>
        </w:rPr>
        <w:t xml:space="preserve">. Порядок и условия денежных выплат стимулирующего характера за качество выполняемых работ врачам-терапевтам участковым, врачам педиатрам-участковым, врачам обшей практики (семейным врачам), медицинским сестрам участковым врачей терапевтов-участковых, врачей педиатров участковых, </w:t>
      </w:r>
      <w:r w:rsidR="0067310C" w:rsidRPr="00EB7587">
        <w:rPr>
          <w:rFonts w:ascii="Times New Roman" w:hAnsi="Times New Roman" w:cs="Times New Roman"/>
          <w:sz w:val="28"/>
          <w:szCs w:val="28"/>
        </w:rPr>
        <w:t>и медицинским сестрам врачей общ</w:t>
      </w:r>
      <w:r w:rsidR="00360A95" w:rsidRPr="00EB7587">
        <w:rPr>
          <w:rFonts w:ascii="Times New Roman" w:hAnsi="Times New Roman" w:cs="Times New Roman"/>
          <w:sz w:val="28"/>
          <w:szCs w:val="28"/>
        </w:rPr>
        <w:t>ей врачебной практики (семейных врачей) утверждены в Приложении № 4 к настоящему Порядку.</w:t>
      </w:r>
    </w:p>
    <w:p w:rsidR="00360A95" w:rsidRPr="00EB7587" w:rsidRDefault="004A625A" w:rsidP="00360A95">
      <w:pPr>
        <w:ind w:firstLine="708"/>
        <w:jc w:val="both"/>
        <w:rPr>
          <w:rFonts w:ascii="Times New Roman" w:hAnsi="Times New Roman" w:cs="Times New Roman"/>
          <w:sz w:val="28"/>
          <w:szCs w:val="28"/>
        </w:rPr>
      </w:pPr>
      <w:r w:rsidRPr="00EB7587">
        <w:rPr>
          <w:rFonts w:ascii="Times New Roman" w:hAnsi="Times New Roman" w:cs="Times New Roman"/>
          <w:sz w:val="28"/>
          <w:szCs w:val="28"/>
        </w:rPr>
        <w:t>6.2.3.</w:t>
      </w:r>
      <w:r w:rsidR="00360A95" w:rsidRPr="00EB7587">
        <w:rPr>
          <w:rFonts w:ascii="Times New Roman" w:hAnsi="Times New Roman" w:cs="Times New Roman"/>
          <w:sz w:val="28"/>
          <w:szCs w:val="28"/>
        </w:rPr>
        <w:t xml:space="preserve"> Порядок и условия денежных выплат стимулирующего характера за качество выполняемых работ среднему медицинскому персоналу фельдшер</w:t>
      </w:r>
      <w:r w:rsidRPr="00EB7587">
        <w:rPr>
          <w:rFonts w:ascii="Times New Roman" w:hAnsi="Times New Roman" w:cs="Times New Roman"/>
          <w:sz w:val="28"/>
          <w:szCs w:val="28"/>
        </w:rPr>
        <w:t xml:space="preserve">ско-акушерских пунктов, врачам и </w:t>
      </w:r>
      <w:r w:rsidR="00360A95" w:rsidRPr="00EB7587">
        <w:rPr>
          <w:rFonts w:ascii="Times New Roman" w:hAnsi="Times New Roman" w:cs="Times New Roman"/>
          <w:sz w:val="28"/>
          <w:szCs w:val="28"/>
        </w:rPr>
        <w:t>ф</w:t>
      </w:r>
      <w:r w:rsidRPr="00EB7587">
        <w:rPr>
          <w:rFonts w:ascii="Times New Roman" w:hAnsi="Times New Roman" w:cs="Times New Roman"/>
          <w:sz w:val="28"/>
          <w:szCs w:val="28"/>
        </w:rPr>
        <w:t>ельдшерам</w:t>
      </w:r>
      <w:r w:rsidR="00360A95" w:rsidRPr="00EB7587">
        <w:rPr>
          <w:rFonts w:ascii="Times New Roman" w:hAnsi="Times New Roman" w:cs="Times New Roman"/>
          <w:sz w:val="28"/>
          <w:szCs w:val="28"/>
        </w:rPr>
        <w:t xml:space="preserve"> подразделений скорой медицинской помощи,  утверждены в Приложении № 5 к настоящему Порядку.</w:t>
      </w:r>
    </w:p>
    <w:p w:rsidR="00360A95" w:rsidRPr="00EB7587" w:rsidRDefault="004A625A" w:rsidP="00360A95">
      <w:pPr>
        <w:ind w:firstLine="708"/>
        <w:jc w:val="both"/>
        <w:rPr>
          <w:rFonts w:ascii="Times New Roman" w:hAnsi="Times New Roman" w:cs="Times New Roman"/>
          <w:sz w:val="28"/>
          <w:szCs w:val="28"/>
        </w:rPr>
      </w:pPr>
      <w:r w:rsidRPr="00EB7587">
        <w:rPr>
          <w:rFonts w:ascii="Times New Roman" w:hAnsi="Times New Roman" w:cs="Times New Roman"/>
          <w:sz w:val="28"/>
          <w:szCs w:val="28"/>
        </w:rPr>
        <w:t>6.2.4</w:t>
      </w:r>
      <w:r w:rsidR="00360A95" w:rsidRPr="00EB7587">
        <w:rPr>
          <w:rFonts w:ascii="Times New Roman" w:hAnsi="Times New Roman" w:cs="Times New Roman"/>
          <w:sz w:val="28"/>
          <w:szCs w:val="28"/>
        </w:rPr>
        <w:t xml:space="preserve"> Порядок и условия денежных выплат стимулирующего характера за качество выполняемых работ врачам и  </w:t>
      </w:r>
      <w:proofErr w:type="gramStart"/>
      <w:r w:rsidR="00360A95" w:rsidRPr="00EB7587">
        <w:rPr>
          <w:rFonts w:ascii="Times New Roman" w:hAnsi="Times New Roman" w:cs="Times New Roman"/>
          <w:sz w:val="28"/>
          <w:szCs w:val="28"/>
        </w:rPr>
        <w:t>среднему медицинскому персоналу, оказывающему амбулаторную медицинскую помощь  утверждены</w:t>
      </w:r>
      <w:proofErr w:type="gramEnd"/>
      <w:r w:rsidR="00360A95" w:rsidRPr="00EB7587">
        <w:rPr>
          <w:rFonts w:ascii="Times New Roman" w:hAnsi="Times New Roman" w:cs="Times New Roman"/>
          <w:sz w:val="28"/>
          <w:szCs w:val="28"/>
        </w:rPr>
        <w:t xml:space="preserve"> в Приложении № 6 к настоящему Порядку.</w:t>
      </w:r>
    </w:p>
    <w:p w:rsidR="00EB7587" w:rsidRPr="00394D9B" w:rsidRDefault="00EB7587" w:rsidP="00EB7587">
      <w:pPr>
        <w:ind w:firstLine="708"/>
        <w:jc w:val="both"/>
        <w:rPr>
          <w:rFonts w:ascii="Times New Roman" w:hAnsi="Times New Roman" w:cs="Times New Roman"/>
          <w:sz w:val="28"/>
          <w:szCs w:val="28"/>
        </w:rPr>
      </w:pPr>
      <w:r w:rsidRPr="00394D9B">
        <w:rPr>
          <w:rFonts w:ascii="Times New Roman" w:hAnsi="Times New Roman" w:cs="Times New Roman"/>
          <w:sz w:val="28"/>
          <w:szCs w:val="28"/>
        </w:rPr>
        <w:t xml:space="preserve">6.2.5 Порядок и условия денежных выплат стимулирующего характера за качество выполняемых работ </w:t>
      </w:r>
      <w:r w:rsidR="00D830AA" w:rsidRPr="00394D9B">
        <w:rPr>
          <w:rFonts w:ascii="Times New Roman" w:hAnsi="Times New Roman" w:cs="Times New Roman"/>
          <w:sz w:val="28"/>
          <w:szCs w:val="28"/>
        </w:rPr>
        <w:t xml:space="preserve">врачам, среднему медицинскому персоналу  и </w:t>
      </w:r>
      <w:r w:rsidRPr="00394D9B">
        <w:rPr>
          <w:rFonts w:ascii="Times New Roman" w:hAnsi="Times New Roman" w:cs="Times New Roman"/>
          <w:sz w:val="28"/>
          <w:szCs w:val="28"/>
        </w:rPr>
        <w:t>младшему  медицинскому персоналу</w:t>
      </w:r>
      <w:proofErr w:type="gramStart"/>
      <w:r w:rsidRPr="00394D9B">
        <w:rPr>
          <w:rFonts w:ascii="Times New Roman" w:hAnsi="Times New Roman" w:cs="Times New Roman"/>
          <w:sz w:val="28"/>
          <w:szCs w:val="28"/>
        </w:rPr>
        <w:t xml:space="preserve"> ,</w:t>
      </w:r>
      <w:proofErr w:type="gramEnd"/>
      <w:r w:rsidRPr="00394D9B">
        <w:rPr>
          <w:rFonts w:ascii="Times New Roman" w:hAnsi="Times New Roman" w:cs="Times New Roman"/>
          <w:sz w:val="28"/>
          <w:szCs w:val="28"/>
        </w:rPr>
        <w:t xml:space="preserve"> оказывающему стационарную  медицинскую помощь утверждены в Приложении № 7 к настоящему Порядку.</w:t>
      </w:r>
    </w:p>
    <w:p w:rsidR="00394D9B" w:rsidRPr="00394D9B" w:rsidRDefault="00394D9B" w:rsidP="00394D9B">
      <w:pPr>
        <w:rPr>
          <w:rFonts w:ascii="Times New Roman" w:hAnsi="Times New Roman" w:cs="Times New Roman"/>
          <w:bCs/>
          <w:spacing w:val="-4"/>
          <w:sz w:val="28"/>
          <w:szCs w:val="28"/>
        </w:rPr>
      </w:pPr>
      <w:r w:rsidRPr="00394D9B">
        <w:rPr>
          <w:rFonts w:ascii="Times New Roman" w:hAnsi="Times New Roman" w:cs="Times New Roman"/>
          <w:sz w:val="28"/>
          <w:szCs w:val="28"/>
        </w:rPr>
        <w:t xml:space="preserve">           6.2.6 </w:t>
      </w:r>
      <w:r w:rsidRPr="00394D9B">
        <w:rPr>
          <w:rFonts w:ascii="Times New Roman" w:hAnsi="Times New Roman" w:cs="Times New Roman"/>
          <w:bCs/>
          <w:spacing w:val="-4"/>
          <w:sz w:val="28"/>
          <w:szCs w:val="28"/>
        </w:rPr>
        <w:t>Порядок и условиях денежных выплат стимулирующего характера  за качество выполняемых работ специалистами   организационно</w:t>
      </w:r>
      <w:r w:rsidRPr="00394D9B">
        <w:rPr>
          <w:rFonts w:ascii="Times New Roman" w:hAnsi="Times New Roman" w:cs="Times New Roman"/>
          <w:b/>
          <w:bCs/>
          <w:spacing w:val="-4"/>
          <w:sz w:val="28"/>
          <w:szCs w:val="28"/>
        </w:rPr>
        <w:t>-</w:t>
      </w:r>
      <w:r w:rsidRPr="00394D9B">
        <w:rPr>
          <w:rFonts w:ascii="Times New Roman" w:hAnsi="Times New Roman" w:cs="Times New Roman"/>
          <w:bCs/>
          <w:spacing w:val="-4"/>
          <w:sz w:val="28"/>
          <w:szCs w:val="28"/>
        </w:rPr>
        <w:t xml:space="preserve">методическому   отдела  </w:t>
      </w:r>
      <w:proofErr w:type="gramStart"/>
      <w:r w:rsidRPr="00394D9B">
        <w:rPr>
          <w:rFonts w:ascii="Times New Roman" w:hAnsi="Times New Roman" w:cs="Times New Roman"/>
          <w:bCs/>
          <w:spacing w:val="-4"/>
          <w:sz w:val="28"/>
          <w:szCs w:val="28"/>
        </w:rPr>
        <w:t>утверждены</w:t>
      </w:r>
      <w:proofErr w:type="gramEnd"/>
      <w:r w:rsidRPr="00394D9B">
        <w:rPr>
          <w:rFonts w:ascii="Times New Roman" w:hAnsi="Times New Roman" w:cs="Times New Roman"/>
          <w:bCs/>
          <w:spacing w:val="-4"/>
          <w:sz w:val="28"/>
          <w:szCs w:val="28"/>
        </w:rPr>
        <w:t xml:space="preserve">  в Приложении №8 к настоящему порядку.</w:t>
      </w:r>
    </w:p>
    <w:p w:rsidR="00EB7587" w:rsidRPr="00EB7587" w:rsidRDefault="00394D9B" w:rsidP="00394D9B">
      <w:pPr>
        <w:rPr>
          <w:rFonts w:ascii="Times New Roman" w:hAnsi="Times New Roman" w:cs="Times New Roman"/>
          <w:sz w:val="28"/>
          <w:szCs w:val="28"/>
        </w:rPr>
      </w:pPr>
      <w:r>
        <w:rPr>
          <w:bCs/>
          <w:spacing w:val="-4"/>
          <w:sz w:val="24"/>
          <w:szCs w:val="24"/>
        </w:rPr>
        <w:t xml:space="preserve">              6</w:t>
      </w:r>
      <w:r w:rsidRPr="00394D9B">
        <w:rPr>
          <w:rFonts w:ascii="Times New Roman" w:hAnsi="Times New Roman" w:cs="Times New Roman"/>
          <w:bCs/>
          <w:spacing w:val="-4"/>
          <w:sz w:val="28"/>
          <w:szCs w:val="28"/>
        </w:rPr>
        <w:t xml:space="preserve">.2.7.  Порядок  и условия денежных выплат стимулирующего характера  за качество </w:t>
      </w:r>
      <w:r w:rsidRPr="00394D9B">
        <w:rPr>
          <w:rFonts w:ascii="Times New Roman" w:hAnsi="Times New Roman" w:cs="Times New Roman"/>
          <w:sz w:val="28"/>
          <w:szCs w:val="28"/>
        </w:rPr>
        <w:t xml:space="preserve">деятельности  медицинского дезинфектора, среднего </w:t>
      </w:r>
      <w:r w:rsidRPr="00394D9B">
        <w:rPr>
          <w:rFonts w:ascii="Times New Roman" w:hAnsi="Times New Roman" w:cs="Times New Roman"/>
          <w:sz w:val="28"/>
          <w:szCs w:val="28"/>
        </w:rPr>
        <w:lastRenderedPageBreak/>
        <w:t xml:space="preserve">медицинского  персонала по  диетическому питанию  и  стерилизационной </w:t>
      </w:r>
      <w:r w:rsidRPr="00394D9B">
        <w:rPr>
          <w:rFonts w:ascii="Times New Roman" w:hAnsi="Times New Roman" w:cs="Times New Roman"/>
          <w:bCs/>
          <w:spacing w:val="-4"/>
          <w:sz w:val="28"/>
          <w:szCs w:val="28"/>
        </w:rPr>
        <w:t>утверждены  в Приложении №9 к настоящему порядку.</w:t>
      </w:r>
    </w:p>
    <w:p w:rsidR="00B93ED3" w:rsidRPr="00EB7587" w:rsidRDefault="00B93ED3" w:rsidP="00B93ED3">
      <w:pPr>
        <w:ind w:firstLine="540"/>
        <w:jc w:val="both"/>
        <w:rPr>
          <w:rFonts w:ascii="Times New Roman" w:hAnsi="Times New Roman" w:cs="Times New Roman"/>
          <w:sz w:val="28"/>
          <w:szCs w:val="28"/>
        </w:rPr>
      </w:pPr>
      <w:r w:rsidRPr="00EB7587">
        <w:rPr>
          <w:rFonts w:ascii="Times New Roman" w:hAnsi="Times New Roman" w:cs="Times New Roman"/>
          <w:sz w:val="28"/>
          <w:szCs w:val="28"/>
        </w:rPr>
        <w:t>6.3. Выплаты за интенсивность и высокие результаты работы  труда производятся посредством установления персонального повышающего коэффициента.</w:t>
      </w:r>
    </w:p>
    <w:p w:rsidR="00B93ED3" w:rsidRPr="00EB7587" w:rsidRDefault="00B93ED3" w:rsidP="00B93ED3">
      <w:pPr>
        <w:autoSpaceDE w:val="0"/>
        <w:autoSpaceDN w:val="0"/>
        <w:adjustRightInd w:val="0"/>
        <w:ind w:firstLine="540"/>
        <w:jc w:val="both"/>
        <w:outlineLvl w:val="1"/>
        <w:rPr>
          <w:rFonts w:ascii="Times New Roman" w:hAnsi="Times New Roman" w:cs="Times New Roman"/>
          <w:sz w:val="28"/>
          <w:szCs w:val="28"/>
        </w:rPr>
      </w:pPr>
      <w:r w:rsidRPr="00EB7587">
        <w:rPr>
          <w:rFonts w:ascii="Times New Roman" w:hAnsi="Times New Roman" w:cs="Times New Roman"/>
          <w:sz w:val="28"/>
          <w:szCs w:val="28"/>
        </w:rPr>
        <w:t xml:space="preserve">6.3.1. Персональный повышающий коэффициент за интенсивность  труда устанавливается приказом руководителя учреждения персонально в отношении конкретного </w:t>
      </w:r>
      <w:proofErr w:type="spellStart"/>
      <w:r w:rsidRPr="00EB7587">
        <w:rPr>
          <w:rFonts w:ascii="Times New Roman" w:hAnsi="Times New Roman" w:cs="Times New Roman"/>
          <w:sz w:val="28"/>
          <w:szCs w:val="28"/>
        </w:rPr>
        <w:t>работника</w:t>
      </w:r>
      <w:proofErr w:type="gramStart"/>
      <w:r w:rsidR="00C14850" w:rsidRPr="00EB7587">
        <w:rPr>
          <w:rFonts w:ascii="Times New Roman" w:hAnsi="Times New Roman" w:cs="Times New Roman"/>
          <w:sz w:val="28"/>
          <w:szCs w:val="28"/>
        </w:rPr>
        <w:t>.</w:t>
      </w:r>
      <w:r w:rsidRPr="00EB7587">
        <w:rPr>
          <w:rFonts w:ascii="Times New Roman" w:hAnsi="Times New Roman" w:cs="Times New Roman"/>
          <w:sz w:val="28"/>
          <w:szCs w:val="28"/>
        </w:rPr>
        <w:t>П</w:t>
      </w:r>
      <w:proofErr w:type="gramEnd"/>
      <w:r w:rsidRPr="00EB7587">
        <w:rPr>
          <w:rFonts w:ascii="Times New Roman" w:hAnsi="Times New Roman" w:cs="Times New Roman"/>
          <w:sz w:val="28"/>
          <w:szCs w:val="28"/>
        </w:rPr>
        <w:t>редельный</w:t>
      </w:r>
      <w:proofErr w:type="spellEnd"/>
      <w:r w:rsidRPr="00EB7587">
        <w:rPr>
          <w:rFonts w:ascii="Times New Roman" w:hAnsi="Times New Roman" w:cs="Times New Roman"/>
          <w:sz w:val="28"/>
          <w:szCs w:val="28"/>
        </w:rPr>
        <w:t xml:space="preserve"> размер персонального повышающего коэффициента установить в размере не более 1,5.</w:t>
      </w:r>
    </w:p>
    <w:p w:rsidR="00C14850" w:rsidRPr="00EB7587" w:rsidRDefault="00B93ED3" w:rsidP="00C14850">
      <w:pPr>
        <w:pStyle w:val="formattext"/>
        <w:shd w:val="clear" w:color="auto" w:fill="FFFFFF"/>
        <w:spacing w:before="0" w:beforeAutospacing="0" w:after="0" w:afterAutospacing="0"/>
        <w:jc w:val="both"/>
        <w:textAlignment w:val="baseline"/>
        <w:rPr>
          <w:color w:val="2D2D2D"/>
          <w:sz w:val="28"/>
          <w:szCs w:val="28"/>
          <w:shd w:val="clear" w:color="auto" w:fill="FFFFFF"/>
        </w:rPr>
      </w:pPr>
      <w:r w:rsidRPr="00EB7587">
        <w:rPr>
          <w:sz w:val="28"/>
          <w:szCs w:val="28"/>
        </w:rPr>
        <w:t xml:space="preserve">           </w:t>
      </w:r>
      <w:r w:rsidR="00C14850" w:rsidRPr="00EB7587">
        <w:rPr>
          <w:sz w:val="28"/>
          <w:szCs w:val="28"/>
        </w:rPr>
        <w:t>6.3.2</w:t>
      </w:r>
      <w:r w:rsidRPr="00EB7587">
        <w:rPr>
          <w:sz w:val="28"/>
          <w:szCs w:val="28"/>
        </w:rPr>
        <w:t>.</w:t>
      </w:r>
      <w:r w:rsidR="00C14850" w:rsidRPr="00EB7587">
        <w:rPr>
          <w:color w:val="2D2D2D"/>
          <w:sz w:val="28"/>
          <w:szCs w:val="28"/>
          <w:shd w:val="clear" w:color="auto" w:fill="FFFFFF"/>
        </w:rPr>
        <w:t xml:space="preserve"> Надбавка за высокие результаты работы устанавливается работнику в соответствии с коллективным и трудовым договорами, локальным нормативным актом организации. Надбавка устанавливается на месяц или иной срок, но не более чем до конца года. Надбавка носит стимулирующий характер, мотивируя работника к применению в работе новых методов и технологий, которые существенно повышают результативность труда.</w:t>
      </w:r>
    </w:p>
    <w:p w:rsidR="00B93ED3" w:rsidRPr="00EB7587" w:rsidRDefault="00C14850" w:rsidP="00B93ED3">
      <w:pPr>
        <w:jc w:val="both"/>
        <w:rPr>
          <w:rFonts w:ascii="Times New Roman" w:hAnsi="Times New Roman" w:cs="Times New Roman"/>
          <w:sz w:val="28"/>
          <w:szCs w:val="28"/>
        </w:rPr>
      </w:pPr>
      <w:r w:rsidRPr="00EB7587">
        <w:rPr>
          <w:rFonts w:ascii="Times New Roman" w:hAnsi="Times New Roman" w:cs="Times New Roman"/>
          <w:sz w:val="28"/>
          <w:szCs w:val="28"/>
        </w:rPr>
        <w:t xml:space="preserve">            6.3.3</w:t>
      </w:r>
      <w:r w:rsidR="00B93ED3" w:rsidRPr="00EB7587">
        <w:rPr>
          <w:rFonts w:ascii="Times New Roman" w:hAnsi="Times New Roman" w:cs="Times New Roman"/>
          <w:sz w:val="28"/>
          <w:szCs w:val="28"/>
        </w:rPr>
        <w:t xml:space="preserve">. Персональный повышающий коэффициент за интенсивность труда  устанавливается  работнику при  выполнении больших объемов работ с минимальными затратами  ресурсов (материальных, трудовых, временных и т.д.), учитывает обеспечение выполнения работ определенной сложности, разнообразие (комплексность) работ, деловые качества, самостоятельность и ответственность при  выполнении работ, инициативность и творческое  отношение к выполнению заданий.  </w:t>
      </w:r>
    </w:p>
    <w:p w:rsidR="00C14850" w:rsidRPr="00EB7587" w:rsidRDefault="00394D9B" w:rsidP="00C14850">
      <w:pPr>
        <w:pStyle w:val="formattext"/>
        <w:shd w:val="clear" w:color="auto" w:fill="FFFFFF"/>
        <w:spacing w:before="0" w:beforeAutospacing="0" w:after="0" w:afterAutospacing="0"/>
        <w:jc w:val="both"/>
        <w:textAlignment w:val="baseline"/>
        <w:rPr>
          <w:color w:val="2D2D2D"/>
          <w:sz w:val="28"/>
          <w:szCs w:val="28"/>
        </w:rPr>
      </w:pPr>
      <w:r>
        <w:rPr>
          <w:sz w:val="28"/>
          <w:szCs w:val="28"/>
        </w:rPr>
        <w:t xml:space="preserve">.            </w:t>
      </w:r>
      <w:r w:rsidR="00C14850" w:rsidRPr="00EB7587">
        <w:rPr>
          <w:sz w:val="28"/>
          <w:szCs w:val="28"/>
        </w:rPr>
        <w:t>6.3.4.</w:t>
      </w:r>
      <w:r w:rsidR="00C14850" w:rsidRPr="00EB7587">
        <w:rPr>
          <w:color w:val="2D2D2D"/>
          <w:sz w:val="28"/>
          <w:szCs w:val="28"/>
        </w:rPr>
        <w:t xml:space="preserve">Конкретный размер индивидуальной надбавки за интенсивность труда работникам устанавливается приказом руководителя, </w:t>
      </w:r>
      <w:proofErr w:type="spellStart"/>
      <w:r w:rsidR="00C14850" w:rsidRPr="00EB7587">
        <w:rPr>
          <w:color w:val="2D2D2D"/>
          <w:sz w:val="28"/>
          <w:szCs w:val="28"/>
        </w:rPr>
        <w:t>главноговрачаучреждения</w:t>
      </w:r>
      <w:proofErr w:type="spellEnd"/>
      <w:r w:rsidR="00C14850" w:rsidRPr="00EB7587">
        <w:rPr>
          <w:color w:val="2D2D2D"/>
          <w:sz w:val="28"/>
          <w:szCs w:val="28"/>
        </w:rPr>
        <w:t>:</w:t>
      </w:r>
      <w:proofErr w:type="gramStart"/>
      <w:r w:rsidR="00C14850" w:rsidRPr="00EB7587">
        <w:rPr>
          <w:color w:val="2D2D2D"/>
          <w:sz w:val="28"/>
          <w:szCs w:val="28"/>
        </w:rPr>
        <w:br/>
        <w:t>-</w:t>
      </w:r>
      <w:proofErr w:type="gramEnd"/>
      <w:r w:rsidR="00C14850" w:rsidRPr="00EB7587">
        <w:rPr>
          <w:color w:val="2D2D2D"/>
          <w:sz w:val="28"/>
          <w:szCs w:val="28"/>
        </w:rPr>
        <w:t>заместителям главного врача, руководителям подразделений и служб, ведущим специалистам - непосредственно главным врачом;</w:t>
      </w:r>
    </w:p>
    <w:p w:rsidR="00C14850" w:rsidRPr="00EB7587" w:rsidRDefault="00C14850" w:rsidP="00C14850">
      <w:pPr>
        <w:pStyle w:val="formattext"/>
        <w:shd w:val="clear" w:color="auto" w:fill="FFFFFF"/>
        <w:spacing w:before="0" w:beforeAutospacing="0" w:after="0" w:afterAutospacing="0"/>
        <w:jc w:val="both"/>
        <w:textAlignment w:val="baseline"/>
        <w:rPr>
          <w:color w:val="2D2D2D"/>
          <w:sz w:val="28"/>
          <w:szCs w:val="28"/>
        </w:rPr>
      </w:pPr>
      <w:r w:rsidRPr="00EB7587">
        <w:rPr>
          <w:color w:val="2D2D2D"/>
          <w:sz w:val="28"/>
          <w:szCs w:val="28"/>
        </w:rPr>
        <w:t xml:space="preserve">-врачам, среднему и младшему медицинскому персоналу, прочему персоналу - по представлению руководителя соответствующего подразделения. </w:t>
      </w:r>
    </w:p>
    <w:p w:rsidR="00C14850" w:rsidRPr="00EB7587" w:rsidRDefault="00C14850" w:rsidP="00C14850">
      <w:pPr>
        <w:pStyle w:val="formattext"/>
        <w:shd w:val="clear" w:color="auto" w:fill="FFFFFF"/>
        <w:spacing w:before="0" w:beforeAutospacing="0" w:after="0" w:afterAutospacing="0"/>
        <w:jc w:val="both"/>
        <w:textAlignment w:val="baseline"/>
        <w:rPr>
          <w:color w:val="2D2D2D"/>
          <w:sz w:val="28"/>
          <w:szCs w:val="28"/>
        </w:rPr>
      </w:pPr>
      <w:r w:rsidRPr="00EB7587">
        <w:rPr>
          <w:color w:val="2D2D2D"/>
          <w:sz w:val="28"/>
          <w:szCs w:val="28"/>
        </w:rPr>
        <w:t xml:space="preserve">      Руководитель учреждения имеет право самостоятельно или по представлению руководителей структурных подразделений снижать размер или лишать работника стимулирующей надбавки за интенсивность труда полностью, за упущения в работе или ухудшение показателей работы, в том числе по следующим основаниям:</w:t>
      </w:r>
      <w:proofErr w:type="gramStart"/>
      <w:r w:rsidRPr="00EB7587">
        <w:rPr>
          <w:color w:val="2D2D2D"/>
          <w:sz w:val="28"/>
          <w:szCs w:val="28"/>
        </w:rPr>
        <w:br/>
        <w:t>-</w:t>
      </w:r>
      <w:proofErr w:type="gramEnd"/>
      <w:r w:rsidRPr="00EB7587">
        <w:rPr>
          <w:color w:val="2D2D2D"/>
          <w:sz w:val="28"/>
          <w:szCs w:val="28"/>
        </w:rPr>
        <w:t>не исполнение обязанностей, возложенных должностной инструкцией;</w:t>
      </w:r>
    </w:p>
    <w:p w:rsidR="00C14850" w:rsidRPr="00EB7587" w:rsidRDefault="00C14850" w:rsidP="00C14850">
      <w:pPr>
        <w:pStyle w:val="formattext"/>
        <w:shd w:val="clear" w:color="auto" w:fill="FFFFFF"/>
        <w:spacing w:before="0" w:beforeAutospacing="0" w:after="0" w:afterAutospacing="0"/>
        <w:jc w:val="both"/>
        <w:textAlignment w:val="baseline"/>
        <w:rPr>
          <w:color w:val="2D2D2D"/>
          <w:sz w:val="28"/>
          <w:szCs w:val="28"/>
        </w:rPr>
      </w:pPr>
      <w:r w:rsidRPr="00EB7587">
        <w:rPr>
          <w:color w:val="2D2D2D"/>
          <w:sz w:val="28"/>
          <w:szCs w:val="28"/>
        </w:rPr>
        <w:t>-нарушение штатной, финансовой дисциплины;</w:t>
      </w:r>
    </w:p>
    <w:p w:rsidR="00C14850" w:rsidRPr="00EB7587" w:rsidRDefault="00C14850" w:rsidP="00C14850">
      <w:pPr>
        <w:pStyle w:val="formattext"/>
        <w:shd w:val="clear" w:color="auto" w:fill="FFFFFF"/>
        <w:spacing w:before="0" w:beforeAutospacing="0" w:after="0" w:afterAutospacing="0"/>
        <w:jc w:val="both"/>
        <w:textAlignment w:val="baseline"/>
        <w:rPr>
          <w:color w:val="2D2D2D"/>
          <w:sz w:val="28"/>
          <w:szCs w:val="28"/>
        </w:rPr>
      </w:pPr>
      <w:r w:rsidRPr="00EB7587">
        <w:rPr>
          <w:color w:val="2D2D2D"/>
          <w:sz w:val="28"/>
          <w:szCs w:val="28"/>
        </w:rPr>
        <w:t>-предоставление недостоверной информации;</w:t>
      </w:r>
    </w:p>
    <w:p w:rsidR="00C14850" w:rsidRPr="00EB7587" w:rsidRDefault="00C14850" w:rsidP="00C14850">
      <w:pPr>
        <w:pStyle w:val="formattext"/>
        <w:shd w:val="clear" w:color="auto" w:fill="FFFFFF"/>
        <w:spacing w:before="0" w:beforeAutospacing="0" w:after="0" w:afterAutospacing="0"/>
        <w:jc w:val="both"/>
        <w:textAlignment w:val="baseline"/>
        <w:rPr>
          <w:color w:val="2D2D2D"/>
          <w:sz w:val="28"/>
          <w:szCs w:val="28"/>
        </w:rPr>
      </w:pPr>
      <w:r w:rsidRPr="00EB7587">
        <w:rPr>
          <w:color w:val="2D2D2D"/>
          <w:sz w:val="28"/>
          <w:szCs w:val="28"/>
        </w:rPr>
        <w:t>-невыполнение правил по охране труда, технике безопасности, санитарно - эпидемиологического режима, правил обработки инструмента;</w:t>
      </w:r>
    </w:p>
    <w:p w:rsidR="00C14850" w:rsidRPr="00EB7587" w:rsidRDefault="00C14850" w:rsidP="00C14850">
      <w:pPr>
        <w:pStyle w:val="formattext"/>
        <w:shd w:val="clear" w:color="auto" w:fill="FFFFFF"/>
        <w:spacing w:before="0" w:beforeAutospacing="0" w:after="0" w:afterAutospacing="0"/>
        <w:jc w:val="both"/>
        <w:textAlignment w:val="baseline"/>
        <w:rPr>
          <w:color w:val="2D2D2D"/>
          <w:sz w:val="28"/>
          <w:szCs w:val="28"/>
        </w:rPr>
      </w:pPr>
      <w:r w:rsidRPr="00EB7587">
        <w:rPr>
          <w:color w:val="2D2D2D"/>
          <w:sz w:val="28"/>
          <w:szCs w:val="28"/>
        </w:rPr>
        <w:lastRenderedPageBreak/>
        <w:t>-нарушение правил внутреннего трудового распорядка;</w:t>
      </w:r>
    </w:p>
    <w:p w:rsidR="00C14850" w:rsidRPr="00EB7587" w:rsidRDefault="00C14850" w:rsidP="00C14850">
      <w:pPr>
        <w:pStyle w:val="formattext"/>
        <w:shd w:val="clear" w:color="auto" w:fill="FFFFFF"/>
        <w:spacing w:before="0" w:beforeAutospacing="0" w:after="0" w:afterAutospacing="0"/>
        <w:jc w:val="both"/>
        <w:textAlignment w:val="baseline"/>
        <w:rPr>
          <w:color w:val="2D2D2D"/>
          <w:sz w:val="28"/>
          <w:szCs w:val="28"/>
        </w:rPr>
      </w:pPr>
      <w:r w:rsidRPr="00EB7587">
        <w:rPr>
          <w:color w:val="2D2D2D"/>
          <w:sz w:val="28"/>
          <w:szCs w:val="28"/>
        </w:rPr>
        <w:t>-несоблюдение конфиденциальности, нарушение врачебной, служебной, коммерческой или государственной тайны.</w:t>
      </w:r>
    </w:p>
    <w:p w:rsidR="00C14850" w:rsidRPr="00EB7587" w:rsidRDefault="00C14850" w:rsidP="00C14850">
      <w:pPr>
        <w:pStyle w:val="formattext"/>
        <w:shd w:val="clear" w:color="auto" w:fill="FFFFFF"/>
        <w:spacing w:before="0" w:beforeAutospacing="0" w:after="0" w:afterAutospacing="0"/>
        <w:jc w:val="both"/>
        <w:textAlignment w:val="baseline"/>
        <w:rPr>
          <w:sz w:val="28"/>
          <w:szCs w:val="28"/>
        </w:rPr>
      </w:pPr>
      <w:r w:rsidRPr="00EB7587">
        <w:rPr>
          <w:color w:val="2D2D2D"/>
          <w:sz w:val="28"/>
          <w:szCs w:val="28"/>
          <w:shd w:val="clear" w:color="auto" w:fill="FFFFFF"/>
        </w:rPr>
        <w:t xml:space="preserve">               Конкретный размер индивидуальной надбавки за высокие результаты работы устанавливается приказом руководителя, главного врача учреждения:</w:t>
      </w:r>
      <w:r w:rsidRPr="00EB7587">
        <w:rPr>
          <w:color w:val="2D2D2D"/>
          <w:sz w:val="28"/>
          <w:szCs w:val="28"/>
        </w:rPr>
        <w:br/>
      </w:r>
      <w:r w:rsidRPr="00EB7587">
        <w:rPr>
          <w:color w:val="2D2D2D"/>
          <w:sz w:val="28"/>
          <w:szCs w:val="28"/>
          <w:shd w:val="clear" w:color="auto" w:fill="FFFFFF"/>
        </w:rPr>
        <w:t>- заместителям начальника (главного врача), руководителям подразделений и служб, ведущим специалистам - непосредственно главным врачом;</w:t>
      </w:r>
      <w:r w:rsidRPr="00EB7587">
        <w:rPr>
          <w:color w:val="2D2D2D"/>
          <w:sz w:val="28"/>
          <w:szCs w:val="28"/>
        </w:rPr>
        <w:br/>
      </w:r>
      <w:r w:rsidRPr="00EB7587">
        <w:rPr>
          <w:color w:val="2D2D2D"/>
          <w:sz w:val="28"/>
          <w:szCs w:val="28"/>
          <w:shd w:val="clear" w:color="auto" w:fill="FFFFFF"/>
        </w:rPr>
        <w:t>- врачам, среднему и младшему медицинскому персоналу, прочему персоналу - по представлению руководителя соответствующего подразделения. Руководитель учреждения имеет право самостоятельно или по представлению руководителей структурных подразделений снижать размер или лишать работника стимулирующей надбавки за высокие результаты работы полностью либо частично при ухудшении показателей работы, снижении эффективности и результативности труда конкретного работника.</w:t>
      </w:r>
    </w:p>
    <w:p w:rsidR="00B93ED3" w:rsidRPr="00EB7587" w:rsidRDefault="00B93ED3" w:rsidP="00B93ED3">
      <w:pPr>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 </w:t>
      </w:r>
      <w:r w:rsidR="00C14850" w:rsidRPr="00EB7587">
        <w:rPr>
          <w:rFonts w:ascii="Times New Roman" w:hAnsi="Times New Roman" w:cs="Times New Roman"/>
          <w:sz w:val="28"/>
          <w:szCs w:val="28"/>
        </w:rPr>
        <w:t>6.3.5.</w:t>
      </w:r>
      <w:r w:rsidRPr="00EB7587">
        <w:rPr>
          <w:rFonts w:ascii="Times New Roman" w:hAnsi="Times New Roman" w:cs="Times New Roman"/>
          <w:sz w:val="28"/>
          <w:szCs w:val="28"/>
        </w:rPr>
        <w:t xml:space="preserve"> Установленная выплата за интенсивность труда  не образует новый оклад и не учитывается при начислении других компенсационных и стимулирующих выплат (за исключением компенсационных выплат за работу в местностях с особыми климатическими условиями). </w:t>
      </w:r>
    </w:p>
    <w:p w:rsidR="00B93ED3" w:rsidRPr="00EB7587" w:rsidRDefault="00B93ED3" w:rsidP="00B93ED3">
      <w:pPr>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 6.</w:t>
      </w:r>
      <w:r w:rsidR="00C14850" w:rsidRPr="00EB7587">
        <w:rPr>
          <w:rFonts w:ascii="Times New Roman" w:hAnsi="Times New Roman" w:cs="Times New Roman"/>
          <w:sz w:val="28"/>
          <w:szCs w:val="28"/>
        </w:rPr>
        <w:t xml:space="preserve">3.6. </w:t>
      </w:r>
      <w:r w:rsidRPr="00EB7587">
        <w:rPr>
          <w:rFonts w:ascii="Times New Roman" w:hAnsi="Times New Roman" w:cs="Times New Roman"/>
          <w:sz w:val="28"/>
          <w:szCs w:val="28"/>
        </w:rPr>
        <w:t>Конкретный размер персонального повышающего коэффициента за интенсивность труда может определяться как в процентах к окладу (должностному окладу) работника, так и в абсолютном размере. Установление выплат по персонально-повышающему коэффициенту за интенсивность труда производится в пределах утвержденного фонда оплаты труда на текущий финансовый год и не должно приводить к его перерасходу.</w:t>
      </w:r>
    </w:p>
    <w:p w:rsidR="00C14850" w:rsidRPr="00EB7587" w:rsidRDefault="00C14850" w:rsidP="00C14850">
      <w:pPr>
        <w:pStyle w:val="formattext"/>
        <w:shd w:val="clear" w:color="auto" w:fill="FFFFFF"/>
        <w:spacing w:before="0" w:beforeAutospacing="0" w:after="0" w:afterAutospacing="0"/>
        <w:jc w:val="both"/>
        <w:textAlignment w:val="baseline"/>
        <w:rPr>
          <w:color w:val="2D2D2D"/>
          <w:sz w:val="28"/>
          <w:szCs w:val="28"/>
        </w:rPr>
      </w:pPr>
      <w:r w:rsidRPr="00EB7587">
        <w:rPr>
          <w:color w:val="2D2D2D"/>
          <w:sz w:val="28"/>
          <w:szCs w:val="28"/>
        </w:rPr>
        <w:t xml:space="preserve">         </w:t>
      </w:r>
    </w:p>
    <w:p w:rsidR="00C14850" w:rsidRPr="00EB7587" w:rsidRDefault="00C14850" w:rsidP="00C14850">
      <w:pPr>
        <w:pStyle w:val="ConsPlusNormal"/>
        <w:ind w:firstLine="540"/>
        <w:jc w:val="both"/>
        <w:rPr>
          <w:rFonts w:ascii="Times New Roman" w:hAnsi="Times New Roman" w:cs="Times New Roman"/>
          <w:sz w:val="28"/>
          <w:szCs w:val="28"/>
        </w:rPr>
      </w:pPr>
      <w:r w:rsidRPr="00EB7587">
        <w:rPr>
          <w:rFonts w:ascii="Times New Roman" w:hAnsi="Times New Roman" w:cs="Times New Roman"/>
          <w:sz w:val="28"/>
          <w:szCs w:val="28"/>
        </w:rPr>
        <w:t>Применение повышающих коэффициентов к должностному окладу не образует новый должностной оклад и не учитывается при начислении иных стимулирующих и компенсационных выплат, устанавливаемых работнику.</w:t>
      </w:r>
    </w:p>
    <w:p w:rsidR="00742842" w:rsidRPr="00EB7587" w:rsidRDefault="00742842" w:rsidP="00742842">
      <w:pPr>
        <w:ind w:firstLine="708"/>
        <w:jc w:val="both"/>
        <w:rPr>
          <w:rFonts w:ascii="Times New Roman" w:hAnsi="Times New Roman" w:cs="Times New Roman"/>
          <w:sz w:val="28"/>
          <w:szCs w:val="28"/>
        </w:rPr>
      </w:pPr>
      <w:r w:rsidRPr="00EB7587">
        <w:rPr>
          <w:rFonts w:ascii="Times New Roman" w:hAnsi="Times New Roman" w:cs="Times New Roman"/>
          <w:sz w:val="28"/>
          <w:szCs w:val="28"/>
        </w:rPr>
        <w:t>6.4. Премиальные выплаты по итогам работы производятся в соответствии с коллективными договорами, трудовыми договорами, положениями о премировании, утвержденными локальными нормативными актами</w:t>
      </w:r>
      <w:proofErr w:type="gramStart"/>
      <w:r w:rsidRPr="00EB7587">
        <w:rPr>
          <w:rFonts w:ascii="Times New Roman" w:hAnsi="Times New Roman" w:cs="Times New Roman"/>
          <w:sz w:val="28"/>
          <w:szCs w:val="28"/>
        </w:rPr>
        <w:t xml:space="preserve"> .</w:t>
      </w:r>
      <w:proofErr w:type="gramEnd"/>
    </w:p>
    <w:p w:rsidR="00742842" w:rsidRPr="00EB7587" w:rsidRDefault="00742842" w:rsidP="00742842">
      <w:pPr>
        <w:ind w:firstLine="708"/>
        <w:jc w:val="both"/>
        <w:rPr>
          <w:rFonts w:ascii="Times New Roman" w:hAnsi="Times New Roman" w:cs="Times New Roman"/>
          <w:sz w:val="28"/>
          <w:szCs w:val="28"/>
        </w:rPr>
      </w:pPr>
      <w:r w:rsidRPr="00EB7587">
        <w:rPr>
          <w:rFonts w:ascii="Times New Roman" w:hAnsi="Times New Roman" w:cs="Times New Roman"/>
          <w:sz w:val="28"/>
          <w:szCs w:val="28"/>
        </w:rPr>
        <w:t xml:space="preserve"> Порядок и условия премирования работников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 утверждены приложением №</w:t>
      </w:r>
      <w:r w:rsidR="00394D9B">
        <w:rPr>
          <w:rFonts w:ascii="Times New Roman" w:hAnsi="Times New Roman" w:cs="Times New Roman"/>
          <w:sz w:val="28"/>
          <w:szCs w:val="28"/>
        </w:rPr>
        <w:t>10</w:t>
      </w:r>
      <w:r w:rsidRPr="00EB7587">
        <w:rPr>
          <w:rFonts w:ascii="Times New Roman" w:hAnsi="Times New Roman" w:cs="Times New Roman"/>
          <w:sz w:val="28"/>
          <w:szCs w:val="28"/>
        </w:rPr>
        <w:t xml:space="preserve"> к настоящему Порядку</w:t>
      </w:r>
      <w:r w:rsidR="00394D9B">
        <w:rPr>
          <w:rFonts w:ascii="Times New Roman" w:hAnsi="Times New Roman" w:cs="Times New Roman"/>
          <w:sz w:val="28"/>
          <w:szCs w:val="28"/>
        </w:rPr>
        <w:t>.</w:t>
      </w:r>
    </w:p>
    <w:p w:rsidR="00742842" w:rsidRPr="00EB7587" w:rsidRDefault="00742842" w:rsidP="00742842">
      <w:pPr>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Премиальные выплаты руководителю учреждения по итогам работы производятся с учетом результатов деятельности в соответствии с критериями оценки и целевыми показателями эффективности работы </w:t>
      </w:r>
      <w:r w:rsidRPr="00EB7587">
        <w:rPr>
          <w:rFonts w:ascii="Times New Roman" w:hAnsi="Times New Roman" w:cs="Times New Roman"/>
          <w:sz w:val="28"/>
          <w:szCs w:val="28"/>
        </w:rPr>
        <w:lastRenderedPageBreak/>
        <w:t>медицинской организации. Порядок и условия премирования руководителя медицинской организации утверждаются приказом Министерства здравоохранения Республики Бурятия.</w:t>
      </w:r>
    </w:p>
    <w:p w:rsidR="00742842" w:rsidRPr="00EB7587" w:rsidRDefault="00742842" w:rsidP="00742842">
      <w:pPr>
        <w:ind w:firstLine="567"/>
        <w:jc w:val="both"/>
        <w:rPr>
          <w:rFonts w:ascii="Times New Roman" w:hAnsi="Times New Roman" w:cs="Times New Roman"/>
          <w:sz w:val="28"/>
          <w:szCs w:val="28"/>
        </w:rPr>
      </w:pPr>
      <w:r w:rsidRPr="00EB7587">
        <w:rPr>
          <w:rFonts w:ascii="Times New Roman" w:hAnsi="Times New Roman" w:cs="Times New Roman"/>
          <w:sz w:val="28"/>
          <w:szCs w:val="28"/>
        </w:rPr>
        <w:t>5. Медицинским работникам, участвующим в оказании медицинской помощи в амбулаторных и стационарных условиях, в соответствии с дополнительными соглашениями к трудовым договорам выплаты стимулирующего характера устанавливаются с учетом выполнения показателей оценки деятельности.</w:t>
      </w:r>
    </w:p>
    <w:p w:rsidR="00742842" w:rsidRPr="00EB7587" w:rsidRDefault="00742842" w:rsidP="00742842">
      <w:pPr>
        <w:ind w:firstLine="567"/>
        <w:jc w:val="both"/>
        <w:rPr>
          <w:rFonts w:ascii="Times New Roman" w:hAnsi="Times New Roman" w:cs="Times New Roman"/>
          <w:sz w:val="28"/>
          <w:szCs w:val="28"/>
        </w:rPr>
      </w:pPr>
      <w:r w:rsidRPr="00EB7587">
        <w:rPr>
          <w:rFonts w:ascii="Times New Roman" w:hAnsi="Times New Roman" w:cs="Times New Roman"/>
          <w:sz w:val="28"/>
          <w:szCs w:val="28"/>
        </w:rPr>
        <w:t>Стимулирующие выплаты работникам осуществляются с учетом результатов их деятельности.</w:t>
      </w:r>
    </w:p>
    <w:p w:rsidR="00742842" w:rsidRPr="00EB7587" w:rsidRDefault="00742842" w:rsidP="00742842">
      <w:pPr>
        <w:ind w:firstLine="567"/>
        <w:jc w:val="both"/>
        <w:rPr>
          <w:rFonts w:ascii="Times New Roman" w:hAnsi="Times New Roman" w:cs="Times New Roman"/>
          <w:sz w:val="28"/>
          <w:szCs w:val="28"/>
        </w:rPr>
      </w:pPr>
      <w:r w:rsidRPr="00EB7587">
        <w:rPr>
          <w:rFonts w:ascii="Times New Roman" w:hAnsi="Times New Roman" w:cs="Times New Roman"/>
          <w:sz w:val="28"/>
          <w:szCs w:val="28"/>
        </w:rPr>
        <w:t>Денежные выплаты стимулирующего характера устанавливаются с учетом предоставления указанным медицинским работникам гарантий, установленных Трудовым кодексом Российской Федерации.</w:t>
      </w:r>
    </w:p>
    <w:p w:rsidR="00742842" w:rsidRPr="00EB7587" w:rsidRDefault="00742842" w:rsidP="00742842">
      <w:pPr>
        <w:widowControl w:val="0"/>
        <w:autoSpaceDE w:val="0"/>
        <w:autoSpaceDN w:val="0"/>
        <w:adjustRightInd w:val="0"/>
        <w:ind w:firstLine="540"/>
        <w:rPr>
          <w:rFonts w:ascii="Times New Roman" w:hAnsi="Times New Roman" w:cs="Times New Roman"/>
          <w:sz w:val="28"/>
          <w:szCs w:val="28"/>
        </w:rPr>
      </w:pPr>
      <w:r w:rsidRPr="00EB7587">
        <w:rPr>
          <w:rFonts w:ascii="Times New Roman" w:hAnsi="Times New Roman" w:cs="Times New Roman"/>
          <w:sz w:val="28"/>
          <w:szCs w:val="28"/>
        </w:rPr>
        <w:t>6. Кроме того, предусматривается система стимулирующих выплат для работников отдельных структурных подразделений, для отдельных категорий должностей работников и отдельных работников:</w:t>
      </w:r>
    </w:p>
    <w:p w:rsidR="00742842" w:rsidRPr="00EB7587" w:rsidRDefault="00742842" w:rsidP="00742842">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6.1. специалистам, участвующим в</w:t>
      </w:r>
      <w:r w:rsidRPr="00EB7587">
        <w:rPr>
          <w:rFonts w:ascii="Times New Roman" w:hAnsi="Times New Roman" w:cs="Times New Roman"/>
          <w:bCs/>
          <w:spacing w:val="-4"/>
          <w:sz w:val="28"/>
          <w:szCs w:val="28"/>
        </w:rPr>
        <w:t xml:space="preserve"> диспансеризации </w:t>
      </w:r>
      <w:r w:rsidRPr="00EB7587">
        <w:rPr>
          <w:rFonts w:ascii="Times New Roman" w:hAnsi="Times New Roman" w:cs="Times New Roman"/>
          <w:sz w:val="28"/>
          <w:szCs w:val="28"/>
        </w:rPr>
        <w:t>пребывающих в стационарных учреждениях детей-сирот и детей, находящихся в трудной жизненной ситуации а так же детей 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w:t>
      </w:r>
      <w:proofErr w:type="gramStart"/>
      <w:r w:rsidRPr="00EB7587">
        <w:rPr>
          <w:rFonts w:ascii="Times New Roman" w:hAnsi="Times New Roman" w:cs="Times New Roman"/>
          <w:sz w:val="28"/>
          <w:szCs w:val="28"/>
        </w:rPr>
        <w:t>ю(</w:t>
      </w:r>
      <w:proofErr w:type="gramEnd"/>
      <w:r w:rsidRPr="00EB7587">
        <w:rPr>
          <w:rFonts w:ascii="Times New Roman" w:hAnsi="Times New Roman" w:cs="Times New Roman"/>
          <w:sz w:val="28"/>
          <w:szCs w:val="28"/>
        </w:rPr>
        <w:t xml:space="preserve">далее денежные выплаты стимулирующего характера).  Порядок и условия данных денежных выплат стимулирующего характера определены Приложением № </w:t>
      </w:r>
      <w:r w:rsidR="00394D9B">
        <w:rPr>
          <w:rFonts w:ascii="Times New Roman" w:hAnsi="Times New Roman" w:cs="Times New Roman"/>
          <w:sz w:val="28"/>
          <w:szCs w:val="28"/>
        </w:rPr>
        <w:t>11</w:t>
      </w:r>
      <w:r w:rsidRPr="00EB7587">
        <w:rPr>
          <w:rFonts w:ascii="Times New Roman" w:hAnsi="Times New Roman" w:cs="Times New Roman"/>
          <w:sz w:val="28"/>
          <w:szCs w:val="28"/>
        </w:rPr>
        <w:t xml:space="preserve"> к Порядку определения выплат стимулирующего характера работников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w:t>
      </w:r>
    </w:p>
    <w:p w:rsidR="00742842" w:rsidRPr="00EB7587" w:rsidRDefault="00742842" w:rsidP="00742842">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6.2.специалистам, получающим оплату за оказание </w:t>
      </w:r>
      <w:proofErr w:type="spellStart"/>
      <w:r w:rsidRPr="00EB7587">
        <w:rPr>
          <w:rFonts w:ascii="Times New Roman" w:hAnsi="Times New Roman" w:cs="Times New Roman"/>
          <w:sz w:val="28"/>
          <w:szCs w:val="28"/>
        </w:rPr>
        <w:t>стационаро</w:t>
      </w:r>
      <w:proofErr w:type="spellEnd"/>
      <w:r w:rsidRPr="00EB7587">
        <w:rPr>
          <w:rFonts w:ascii="Times New Roman" w:hAnsi="Times New Roman" w:cs="Times New Roman"/>
          <w:sz w:val="28"/>
          <w:szCs w:val="28"/>
        </w:rPr>
        <w:t xml:space="preserve"> - замещающей помощи  </w:t>
      </w:r>
      <w:proofErr w:type="gramStart"/>
      <w:r w:rsidRPr="00EB7587">
        <w:rPr>
          <w:rFonts w:ascii="Times New Roman" w:hAnsi="Times New Roman" w:cs="Times New Roman"/>
          <w:sz w:val="28"/>
          <w:szCs w:val="28"/>
        </w:rPr>
        <w:t xml:space="preserve">( </w:t>
      </w:r>
      <w:proofErr w:type="gramEnd"/>
      <w:r w:rsidRPr="00EB7587">
        <w:rPr>
          <w:rFonts w:ascii="Times New Roman" w:hAnsi="Times New Roman" w:cs="Times New Roman"/>
          <w:sz w:val="28"/>
          <w:szCs w:val="28"/>
        </w:rPr>
        <w:t>далее СЗП) по факту оказанных услуг дополнительно в следующих размерах:</w:t>
      </w:r>
    </w:p>
    <w:p w:rsidR="00742842" w:rsidRPr="00EB7587" w:rsidRDefault="00742842" w:rsidP="00742842">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-врачам участковым терапевтам, врачам участковым педиатрам, врачам ОВП, врачам узким специалистам из расчета 388,18 рублей без учета выплат по районному регулированию</w:t>
      </w:r>
    </w:p>
    <w:p w:rsidR="00742842" w:rsidRPr="00EB7587" w:rsidRDefault="00742842" w:rsidP="00742842">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(582,20 рублей с учетом выплат по районному регулированию) за 1 пролеченного больного в дневном стационаре, стационаре на дому</w:t>
      </w:r>
    </w:p>
    <w:p w:rsidR="00742842" w:rsidRPr="00EB7587" w:rsidRDefault="00742842" w:rsidP="00742842">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  участковым медицинским сестрам врачей  терапевтов,  участковым </w:t>
      </w:r>
      <w:r w:rsidRPr="00EB7587">
        <w:rPr>
          <w:rFonts w:ascii="Times New Roman" w:hAnsi="Times New Roman" w:cs="Times New Roman"/>
          <w:sz w:val="28"/>
          <w:szCs w:val="28"/>
        </w:rPr>
        <w:lastRenderedPageBreak/>
        <w:t>медицинским сестрам врачей  педиатров,  медицинским сестрам, фельдшерам  ОВП,  медицинским сестрам врачей узких специалистам из расчета  293,4 рублей без учета выплат по районному регулированию</w:t>
      </w:r>
    </w:p>
    <w:p w:rsidR="00742842" w:rsidRPr="00EB7587" w:rsidRDefault="00742842" w:rsidP="00742842">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( 440,1  рублей с учетом выплат по районному регулированию) за 1 пролеченного больного в дневном стационаре, стационаре на дому.</w:t>
      </w:r>
    </w:p>
    <w:p w:rsidR="00742842" w:rsidRPr="00EB7587" w:rsidRDefault="00742842" w:rsidP="00742842">
      <w:pPr>
        <w:widowControl w:val="0"/>
        <w:autoSpaceDE w:val="0"/>
        <w:autoSpaceDN w:val="0"/>
        <w:adjustRightInd w:val="0"/>
        <w:ind w:firstLine="540"/>
        <w:rPr>
          <w:rFonts w:ascii="Times New Roman" w:hAnsi="Times New Roman" w:cs="Times New Roman"/>
          <w:sz w:val="28"/>
          <w:szCs w:val="28"/>
        </w:rPr>
      </w:pPr>
      <w:r w:rsidRPr="00EB7587">
        <w:rPr>
          <w:rFonts w:ascii="Times New Roman" w:hAnsi="Times New Roman" w:cs="Times New Roman"/>
          <w:sz w:val="28"/>
          <w:szCs w:val="28"/>
        </w:rPr>
        <w:t>При наличии дефектов  в оказании  СЗП  больному по результатам внутриведомственной и вневедомственной экспертизы, стимулирующие выплаты за этого больного не  производятся.</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sz w:val="28"/>
          <w:szCs w:val="28"/>
        </w:rPr>
        <w:t xml:space="preserve">          7. Размеры  условия осуществления выплат стимулирующего характера конкретизируются в трудовых договорах работников.</w:t>
      </w:r>
    </w:p>
    <w:p w:rsidR="00742842" w:rsidRPr="00EB7587" w:rsidRDefault="00742842" w:rsidP="00742842">
      <w:pPr>
        <w:ind w:firstLine="567"/>
        <w:jc w:val="both"/>
        <w:rPr>
          <w:rFonts w:ascii="Times New Roman" w:hAnsi="Times New Roman" w:cs="Times New Roman"/>
          <w:sz w:val="28"/>
          <w:szCs w:val="28"/>
        </w:rPr>
      </w:pPr>
      <w:r w:rsidRPr="00EB7587">
        <w:rPr>
          <w:rFonts w:ascii="Times New Roman" w:hAnsi="Times New Roman" w:cs="Times New Roman"/>
          <w:sz w:val="28"/>
          <w:szCs w:val="28"/>
        </w:rPr>
        <w:t xml:space="preserve">  8. Определение размера средств, направляемых на выплаты стимулирующего характера, осуществляется учреждением самостоятельно. Начисление выплат стимулирующего характера производится только в пределах планового фонда оплаты труда и не должно приводить к его перерасходу. </w:t>
      </w:r>
    </w:p>
    <w:p w:rsidR="00742842" w:rsidRPr="00EB7587" w:rsidRDefault="00742842" w:rsidP="00742842">
      <w:pPr>
        <w:ind w:firstLine="567"/>
        <w:jc w:val="both"/>
        <w:rPr>
          <w:rFonts w:ascii="Times New Roman" w:hAnsi="Times New Roman" w:cs="Times New Roman"/>
          <w:sz w:val="28"/>
          <w:szCs w:val="28"/>
        </w:rPr>
      </w:pPr>
      <w:r w:rsidRPr="00EB7587">
        <w:rPr>
          <w:rFonts w:ascii="Times New Roman" w:hAnsi="Times New Roman" w:cs="Times New Roman"/>
          <w:sz w:val="28"/>
          <w:szCs w:val="28"/>
        </w:rPr>
        <w:t>Ответственность за соблюдение законности, обоснованности и целесообразности расходования средств возлагается на руководителей и главных бухгалтеров медицинских организаций.</w:t>
      </w:r>
    </w:p>
    <w:p w:rsidR="00742842" w:rsidRPr="00EB7587" w:rsidRDefault="00742842" w:rsidP="00742842">
      <w:pPr>
        <w:ind w:firstLine="567"/>
        <w:jc w:val="both"/>
        <w:rPr>
          <w:rFonts w:ascii="Times New Roman" w:hAnsi="Times New Roman" w:cs="Times New Roman"/>
          <w:sz w:val="28"/>
          <w:szCs w:val="28"/>
        </w:rPr>
      </w:pPr>
      <w:r w:rsidRPr="00EB7587">
        <w:rPr>
          <w:rFonts w:ascii="Times New Roman" w:hAnsi="Times New Roman" w:cs="Times New Roman"/>
          <w:sz w:val="28"/>
          <w:szCs w:val="28"/>
        </w:rPr>
        <w:t>9. Стимулирующие выплаты учитываются при исчислении средней заработной платы в целях предоставления работникам гарантий, установленных Трудовым кодексом Российской Федерации.</w:t>
      </w:r>
    </w:p>
    <w:p w:rsidR="00742842" w:rsidRPr="00EB7587" w:rsidRDefault="00742842" w:rsidP="00742842">
      <w:pPr>
        <w:ind w:firstLine="567"/>
        <w:jc w:val="both"/>
        <w:rPr>
          <w:rFonts w:ascii="Times New Roman" w:hAnsi="Times New Roman" w:cs="Times New Roman"/>
          <w:sz w:val="28"/>
          <w:szCs w:val="28"/>
        </w:rPr>
      </w:pPr>
      <w:r w:rsidRPr="00EB7587">
        <w:rPr>
          <w:rFonts w:ascii="Times New Roman" w:hAnsi="Times New Roman" w:cs="Times New Roman"/>
          <w:sz w:val="28"/>
          <w:szCs w:val="28"/>
        </w:rPr>
        <w:t>10. В случае если работник отработал неполный месяц (был в отпуске, на учебе, в период временной нетрудоспособности и т.д.), стимулирующие выплаты производятся за фактически отработанное время.</w:t>
      </w:r>
    </w:p>
    <w:p w:rsidR="00742842" w:rsidRPr="00EB7587" w:rsidRDefault="00742842" w:rsidP="00742842">
      <w:pPr>
        <w:ind w:firstLine="567"/>
        <w:jc w:val="both"/>
        <w:rPr>
          <w:rFonts w:ascii="Times New Roman" w:hAnsi="Times New Roman" w:cs="Times New Roman"/>
          <w:sz w:val="28"/>
          <w:szCs w:val="28"/>
        </w:rPr>
      </w:pPr>
      <w:r w:rsidRPr="00EB7587">
        <w:rPr>
          <w:rFonts w:ascii="Times New Roman" w:hAnsi="Times New Roman" w:cs="Times New Roman"/>
          <w:sz w:val="28"/>
          <w:szCs w:val="28"/>
        </w:rPr>
        <w:t>11. Работникам, находящимся в отпуске по беременности и родам, в отпуске по уходу за ребенком, в отпуске без содержания стимулирующие выплаты не производятся.</w:t>
      </w:r>
    </w:p>
    <w:p w:rsidR="00B93ED3" w:rsidRPr="00EB7587" w:rsidRDefault="00B93ED3" w:rsidP="00360A95">
      <w:pPr>
        <w:ind w:firstLine="708"/>
        <w:jc w:val="both"/>
        <w:rPr>
          <w:rFonts w:ascii="Times New Roman" w:hAnsi="Times New Roman" w:cs="Times New Roman"/>
          <w:sz w:val="28"/>
          <w:szCs w:val="28"/>
        </w:rPr>
      </w:pPr>
    </w:p>
    <w:p w:rsidR="00360A95" w:rsidRPr="00EB7587" w:rsidRDefault="00360A95" w:rsidP="00360A95">
      <w:pPr>
        <w:ind w:firstLine="567"/>
        <w:jc w:val="both"/>
        <w:rPr>
          <w:rFonts w:ascii="Times New Roman" w:hAnsi="Times New Roman" w:cs="Times New Roman"/>
          <w:color w:val="FF0000"/>
          <w:sz w:val="28"/>
          <w:szCs w:val="28"/>
        </w:rPr>
      </w:pPr>
    </w:p>
    <w:p w:rsidR="00597EF4" w:rsidRPr="00EB7587" w:rsidRDefault="00597EF4" w:rsidP="00360A95">
      <w:pPr>
        <w:pStyle w:val="ConsPlusNormal"/>
        <w:ind w:firstLine="539"/>
        <w:jc w:val="both"/>
        <w:rPr>
          <w:rFonts w:ascii="Times New Roman" w:hAnsi="Times New Roman" w:cs="Times New Roman"/>
          <w:sz w:val="28"/>
          <w:szCs w:val="28"/>
        </w:rPr>
      </w:pPr>
    </w:p>
    <w:p w:rsidR="00ED1C33" w:rsidRPr="00EB7587" w:rsidRDefault="00ED1C33" w:rsidP="00ED1C33">
      <w:pPr>
        <w:ind w:firstLine="567"/>
        <w:jc w:val="both"/>
        <w:rPr>
          <w:rFonts w:ascii="Times New Roman" w:hAnsi="Times New Roman" w:cs="Times New Roman"/>
          <w:sz w:val="28"/>
          <w:szCs w:val="28"/>
        </w:rPr>
      </w:pPr>
      <w:r w:rsidRPr="00EB7587">
        <w:rPr>
          <w:rFonts w:ascii="Times New Roman" w:hAnsi="Times New Roman" w:cs="Times New Roman"/>
          <w:sz w:val="28"/>
          <w:szCs w:val="28"/>
        </w:rPr>
        <w:t>Общий размер выплат стимулирующего характера устанавливается в пределах фонда оплаты труда.</w:t>
      </w:r>
    </w:p>
    <w:p w:rsidR="00ED1C33" w:rsidRPr="00EB7587" w:rsidRDefault="00ED1C33" w:rsidP="00ED1C33">
      <w:pPr>
        <w:ind w:firstLine="702"/>
        <w:jc w:val="both"/>
        <w:rPr>
          <w:rFonts w:ascii="Times New Roman" w:hAnsi="Times New Roman" w:cs="Times New Roman"/>
          <w:sz w:val="28"/>
          <w:szCs w:val="28"/>
        </w:rPr>
      </w:pPr>
      <w:r w:rsidRPr="00EB7587">
        <w:rPr>
          <w:rFonts w:ascii="Times New Roman" w:hAnsi="Times New Roman" w:cs="Times New Roman"/>
          <w:sz w:val="28"/>
          <w:szCs w:val="28"/>
        </w:rPr>
        <w:lastRenderedPageBreak/>
        <w:t>7. Заработная плата руководителя учреждения, его заместителей,  главного бухгалтера.</w:t>
      </w:r>
    </w:p>
    <w:p w:rsidR="00ED1C33" w:rsidRPr="00EB7587" w:rsidRDefault="00ED1C33" w:rsidP="00ED1C33">
      <w:pPr>
        <w:pStyle w:val="12"/>
        <w:spacing w:line="240" w:lineRule="auto"/>
        <w:ind w:firstLine="540"/>
        <w:rPr>
          <w:sz w:val="28"/>
          <w:szCs w:val="28"/>
        </w:rPr>
      </w:pPr>
      <w:r w:rsidRPr="00EB7587">
        <w:rPr>
          <w:sz w:val="28"/>
          <w:szCs w:val="28"/>
        </w:rPr>
        <w:t xml:space="preserve">7.1. Заработная плата   руководителя учреждения, его заместителей,  главного бухгалтера, состоит из должностного оклада, компенсационных и стимулирующих    выплат и устанавливается в соответствие с постановлением   Правительства   Республики    Бурятия от 10.12.2014 № 620 </w:t>
      </w:r>
      <w:r w:rsidRPr="00EB7587">
        <w:rPr>
          <w:sz w:val="28"/>
          <w:szCs w:val="28"/>
          <w:lang w:eastAsia="en-US"/>
        </w:rPr>
        <w:t>«</w:t>
      </w:r>
      <w:r w:rsidRPr="00EB7587">
        <w:rPr>
          <w:sz w:val="28"/>
          <w:szCs w:val="28"/>
        </w:rPr>
        <w:t xml:space="preserve">Об утверждении </w:t>
      </w:r>
      <w:hyperlink r:id="rId31" w:history="1">
        <w:proofErr w:type="gramStart"/>
        <w:r w:rsidRPr="00EB7587">
          <w:rPr>
            <w:sz w:val="28"/>
            <w:szCs w:val="28"/>
          </w:rPr>
          <w:t>Положени</w:t>
        </w:r>
      </w:hyperlink>
      <w:r w:rsidRPr="00EB7587">
        <w:rPr>
          <w:sz w:val="28"/>
          <w:szCs w:val="28"/>
        </w:rPr>
        <w:t>я</w:t>
      </w:r>
      <w:proofErr w:type="gramEnd"/>
      <w:r w:rsidRPr="00EB7587">
        <w:rPr>
          <w:sz w:val="28"/>
          <w:szCs w:val="28"/>
        </w:rPr>
        <w:t xml:space="preserve"> об установлении систем оплаты труда работников республиканских государственных учреждений и фондов, финансируемых из республиканского бюджета».</w:t>
      </w:r>
    </w:p>
    <w:p w:rsidR="00ED1C33" w:rsidRPr="00EB7587" w:rsidRDefault="00ED1C33" w:rsidP="00ED1C33">
      <w:pPr>
        <w:widowControl w:val="0"/>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 Размер должностного оклада, компенсационных и стимулирующих </w:t>
      </w:r>
      <w:proofErr w:type="gramStart"/>
      <w:r w:rsidRPr="00EB7587">
        <w:rPr>
          <w:rFonts w:ascii="Times New Roman" w:hAnsi="Times New Roman" w:cs="Times New Roman"/>
          <w:sz w:val="28"/>
          <w:szCs w:val="28"/>
        </w:rPr>
        <w:t>выплат руководителя</w:t>
      </w:r>
      <w:proofErr w:type="gramEnd"/>
      <w:r w:rsidRPr="00EB7587">
        <w:rPr>
          <w:rFonts w:ascii="Times New Roman" w:hAnsi="Times New Roman" w:cs="Times New Roman"/>
          <w:sz w:val="28"/>
          <w:szCs w:val="28"/>
        </w:rPr>
        <w:t xml:space="preserve"> учреждения устанавливается в трудовом договоре, заключенном с Министерством здравоохранения Республики Бурятия, в соответствии с </w:t>
      </w:r>
      <w:hyperlink r:id="rId32" w:history="1">
        <w:r w:rsidRPr="00EB7587">
          <w:rPr>
            <w:rFonts w:ascii="Times New Roman" w:hAnsi="Times New Roman" w:cs="Times New Roman"/>
            <w:color w:val="0000FF"/>
            <w:sz w:val="28"/>
            <w:szCs w:val="28"/>
          </w:rPr>
          <w:t>постановлением</w:t>
        </w:r>
      </w:hyperlink>
      <w:r w:rsidRPr="00EB7587">
        <w:rPr>
          <w:rFonts w:ascii="Times New Roman" w:hAnsi="Times New Roman" w:cs="Times New Roman"/>
          <w:sz w:val="28"/>
          <w:szCs w:val="28"/>
        </w:rPr>
        <w:t xml:space="preserve"> Правительства РФ от 12.04.2013 N 329 "О типовой форме трудового договора с руководителем государственного (муниципального) учреждения».</w:t>
      </w:r>
    </w:p>
    <w:p w:rsidR="00ED1C33" w:rsidRPr="00EB7587" w:rsidRDefault="00ED1C33" w:rsidP="00ED1C33">
      <w:pPr>
        <w:snapToGrid w:val="0"/>
        <w:ind w:right="1" w:firstLine="540"/>
        <w:jc w:val="both"/>
        <w:rPr>
          <w:rFonts w:ascii="Times New Roman" w:hAnsi="Times New Roman" w:cs="Times New Roman"/>
          <w:sz w:val="28"/>
          <w:szCs w:val="28"/>
        </w:rPr>
      </w:pPr>
      <w:r w:rsidRPr="00EB7587">
        <w:rPr>
          <w:rFonts w:ascii="Times New Roman" w:hAnsi="Times New Roman" w:cs="Times New Roman"/>
          <w:sz w:val="28"/>
          <w:szCs w:val="28"/>
        </w:rPr>
        <w:t>7.2. Предельный уровень соотношения средней заработной платы (за счёт всех источников, включая привлечённые внебюджетные средства) руководителя учреждения, его заместителей и главного бухгалтера и средней заработной платы работников учреждения устанавливается учредителем:</w:t>
      </w:r>
    </w:p>
    <w:p w:rsidR="00ED1C33" w:rsidRPr="00EB7587" w:rsidRDefault="00ED1C33" w:rsidP="00ED1C33">
      <w:pPr>
        <w:snapToGrid w:val="0"/>
        <w:ind w:right="1"/>
        <w:jc w:val="both"/>
        <w:rPr>
          <w:rFonts w:ascii="Times New Roman" w:hAnsi="Times New Roman" w:cs="Times New Roman"/>
          <w:sz w:val="28"/>
          <w:szCs w:val="28"/>
        </w:rPr>
      </w:pPr>
      <w:r w:rsidRPr="00EB7587">
        <w:rPr>
          <w:rFonts w:ascii="Times New Roman" w:hAnsi="Times New Roman" w:cs="Times New Roman"/>
          <w:sz w:val="28"/>
          <w:szCs w:val="28"/>
        </w:rPr>
        <w:t>- для руководителя учреждений в кратности до 4, в том числе  за счёт бюджетных сре</w:t>
      </w:r>
      <w:proofErr w:type="gramStart"/>
      <w:r w:rsidRPr="00EB7587">
        <w:rPr>
          <w:rFonts w:ascii="Times New Roman" w:hAnsi="Times New Roman" w:cs="Times New Roman"/>
          <w:sz w:val="28"/>
          <w:szCs w:val="28"/>
        </w:rPr>
        <w:t>дств в кр</w:t>
      </w:r>
      <w:proofErr w:type="gramEnd"/>
      <w:r w:rsidRPr="00EB7587">
        <w:rPr>
          <w:rFonts w:ascii="Times New Roman" w:hAnsi="Times New Roman" w:cs="Times New Roman"/>
          <w:sz w:val="28"/>
          <w:szCs w:val="28"/>
        </w:rPr>
        <w:t>атности до 3;</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 для заместителей руководителей и главных бухгалтеров учреждений в кратности до 3, в том числе за счёт бюджетных сре</w:t>
      </w:r>
      <w:proofErr w:type="gramStart"/>
      <w:r w:rsidRPr="00EB7587">
        <w:rPr>
          <w:rFonts w:ascii="Times New Roman" w:hAnsi="Times New Roman" w:cs="Times New Roman"/>
          <w:sz w:val="28"/>
          <w:szCs w:val="28"/>
        </w:rPr>
        <w:t>дств в кр</w:t>
      </w:r>
      <w:proofErr w:type="gramEnd"/>
      <w:r w:rsidRPr="00EB7587">
        <w:rPr>
          <w:rFonts w:ascii="Times New Roman" w:hAnsi="Times New Roman" w:cs="Times New Roman"/>
          <w:sz w:val="28"/>
          <w:szCs w:val="28"/>
        </w:rPr>
        <w:t>атности до 2,5.</w:t>
      </w:r>
    </w:p>
    <w:p w:rsidR="00ED1C33" w:rsidRPr="00EB7587" w:rsidRDefault="00ED1C33" w:rsidP="00ED1C33">
      <w:pPr>
        <w:snapToGrid w:val="0"/>
        <w:ind w:right="1" w:firstLine="702"/>
        <w:jc w:val="both"/>
        <w:rPr>
          <w:rFonts w:ascii="Times New Roman" w:hAnsi="Times New Roman" w:cs="Times New Roman"/>
          <w:sz w:val="28"/>
          <w:szCs w:val="28"/>
        </w:rPr>
      </w:pPr>
      <w:r w:rsidRPr="00EB7587">
        <w:rPr>
          <w:rFonts w:ascii="Times New Roman" w:hAnsi="Times New Roman" w:cs="Times New Roman"/>
          <w:sz w:val="28"/>
          <w:szCs w:val="28"/>
        </w:rPr>
        <w:t xml:space="preserve">7.3. </w:t>
      </w:r>
      <w:proofErr w:type="gramStart"/>
      <w:r w:rsidRPr="00EB7587">
        <w:rPr>
          <w:rFonts w:ascii="Times New Roman" w:hAnsi="Times New Roman" w:cs="Times New Roman"/>
          <w:sz w:val="28"/>
          <w:szCs w:val="28"/>
        </w:rPr>
        <w:t xml:space="preserve">Корректирующий коэффициент, используемый для расчета должностного оклада руководителя учреждения, устанавливается в соответствии с критериями отнесения учреждения здравоохранения к уровням, используемым для определения должностного оклада руководителя учреждения, установленными Приложением № </w:t>
      </w:r>
      <w:r w:rsidR="001E0986" w:rsidRPr="00EB7587">
        <w:rPr>
          <w:rFonts w:ascii="Times New Roman" w:hAnsi="Times New Roman" w:cs="Times New Roman"/>
          <w:sz w:val="28"/>
          <w:szCs w:val="28"/>
        </w:rPr>
        <w:t>2</w:t>
      </w:r>
      <w:r w:rsidRPr="00EB7587">
        <w:rPr>
          <w:rFonts w:ascii="Times New Roman" w:hAnsi="Times New Roman" w:cs="Times New Roman"/>
          <w:sz w:val="28"/>
          <w:szCs w:val="28"/>
        </w:rPr>
        <w:t xml:space="preserve"> к Положению </w:t>
      </w:r>
      <w:r w:rsidR="001E0986" w:rsidRPr="00EB7587">
        <w:rPr>
          <w:rFonts w:ascii="Times New Roman" w:hAnsi="Times New Roman" w:cs="Times New Roman"/>
          <w:sz w:val="28"/>
          <w:szCs w:val="28"/>
        </w:rPr>
        <w:t>о</w:t>
      </w:r>
      <w:r w:rsidRPr="00EB7587">
        <w:rPr>
          <w:rFonts w:ascii="Times New Roman" w:hAnsi="Times New Roman" w:cs="Times New Roman"/>
          <w:sz w:val="28"/>
          <w:szCs w:val="28"/>
        </w:rPr>
        <w:t xml:space="preserve"> системе оплаты труда работников государственных  медицинских организаций,</w:t>
      </w:r>
      <w:r w:rsidR="001E0986" w:rsidRPr="00EB7587">
        <w:rPr>
          <w:rFonts w:ascii="Times New Roman" w:hAnsi="Times New Roman" w:cs="Times New Roman"/>
          <w:sz w:val="28"/>
          <w:szCs w:val="28"/>
        </w:rPr>
        <w:t xml:space="preserve"> государственных бюджетных, казенных учреждений,</w:t>
      </w:r>
      <w:r w:rsidRPr="00EB7587">
        <w:rPr>
          <w:rFonts w:ascii="Times New Roman" w:hAnsi="Times New Roman" w:cs="Times New Roman"/>
          <w:sz w:val="28"/>
          <w:szCs w:val="28"/>
        </w:rPr>
        <w:t xml:space="preserve"> подведомственных Министерству здравоохранения Республики Бурятия, утвержденным приказом МЗРБ от 1</w:t>
      </w:r>
      <w:r w:rsidR="001E0986" w:rsidRPr="00EB7587">
        <w:rPr>
          <w:rFonts w:ascii="Times New Roman" w:hAnsi="Times New Roman" w:cs="Times New Roman"/>
          <w:sz w:val="28"/>
          <w:szCs w:val="28"/>
        </w:rPr>
        <w:t>2</w:t>
      </w:r>
      <w:r w:rsidRPr="00EB7587">
        <w:rPr>
          <w:rFonts w:ascii="Times New Roman" w:hAnsi="Times New Roman" w:cs="Times New Roman"/>
          <w:sz w:val="28"/>
          <w:szCs w:val="28"/>
        </w:rPr>
        <w:t>.0</w:t>
      </w:r>
      <w:r w:rsidR="001E0986" w:rsidRPr="00EB7587">
        <w:rPr>
          <w:rFonts w:ascii="Times New Roman" w:hAnsi="Times New Roman" w:cs="Times New Roman"/>
          <w:sz w:val="28"/>
          <w:szCs w:val="28"/>
        </w:rPr>
        <w:t>7</w:t>
      </w:r>
      <w:r w:rsidRPr="00EB7587">
        <w:rPr>
          <w:rFonts w:ascii="Times New Roman" w:hAnsi="Times New Roman" w:cs="Times New Roman"/>
          <w:sz w:val="28"/>
          <w:szCs w:val="28"/>
        </w:rPr>
        <w:t>.201</w:t>
      </w:r>
      <w:r w:rsidR="001E0986" w:rsidRPr="00EB7587">
        <w:rPr>
          <w:rFonts w:ascii="Times New Roman" w:hAnsi="Times New Roman" w:cs="Times New Roman"/>
          <w:sz w:val="28"/>
          <w:szCs w:val="28"/>
        </w:rPr>
        <w:t>9</w:t>
      </w:r>
      <w:r w:rsidRPr="00EB7587">
        <w:rPr>
          <w:rFonts w:ascii="Times New Roman" w:hAnsi="Times New Roman" w:cs="Times New Roman"/>
          <w:sz w:val="28"/>
          <w:szCs w:val="28"/>
        </w:rPr>
        <w:t xml:space="preserve"> г № </w:t>
      </w:r>
      <w:r w:rsidR="001E0986" w:rsidRPr="00EB7587">
        <w:rPr>
          <w:rFonts w:ascii="Times New Roman" w:hAnsi="Times New Roman" w:cs="Times New Roman"/>
          <w:sz w:val="28"/>
          <w:szCs w:val="28"/>
        </w:rPr>
        <w:t>420</w:t>
      </w:r>
      <w:r w:rsidRPr="00EB7587">
        <w:rPr>
          <w:rFonts w:ascii="Times New Roman" w:hAnsi="Times New Roman" w:cs="Times New Roman"/>
          <w:sz w:val="28"/>
          <w:szCs w:val="28"/>
        </w:rPr>
        <w:t>-ОД</w:t>
      </w:r>
      <w:r w:rsidR="001E0986" w:rsidRPr="00EB7587">
        <w:rPr>
          <w:rFonts w:ascii="Times New Roman" w:hAnsi="Times New Roman" w:cs="Times New Roman"/>
          <w:sz w:val="28"/>
          <w:szCs w:val="28"/>
        </w:rPr>
        <w:t>.</w:t>
      </w:r>
      <w:proofErr w:type="gramEnd"/>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 xml:space="preserve">          7.4.Должностные оклады заместителей руководителя,  главного бухгалтера учреждения, устанавливаются на 10-30 процентов ниже должностного оклада руководителя учреждения, установленного в трудовом договоре, заключённом с Министерством здравоохранения Республики Бурятия. Заработная плата по трудовому договору заместителей </w:t>
      </w:r>
      <w:r w:rsidRPr="00EB7587">
        <w:rPr>
          <w:rFonts w:ascii="Times New Roman" w:hAnsi="Times New Roman" w:cs="Times New Roman"/>
          <w:sz w:val="28"/>
          <w:szCs w:val="28"/>
        </w:rPr>
        <w:lastRenderedPageBreak/>
        <w:t>руководителя, главного бухгалтера устанавливается с учётом ограничений, установленных пунктом 7.2.настоящего Положения.</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ab/>
        <w:t>7.5. Выплаты компенсационного характера, размеры и условия их осуществления для руководителя учреждения, его заместителей главного бухгалтера устанавливаются в соответствии с трудовым законодательством, иными нормативно-правовыми актами, содержащими нормы трудового права, настоящим Положением</w:t>
      </w:r>
      <w:r w:rsidR="004B1AC5" w:rsidRPr="00EB7587">
        <w:rPr>
          <w:rFonts w:ascii="Times New Roman" w:hAnsi="Times New Roman" w:cs="Times New Roman"/>
          <w:sz w:val="28"/>
          <w:szCs w:val="28"/>
        </w:rPr>
        <w:t>.</w:t>
      </w:r>
    </w:p>
    <w:p w:rsidR="001E0986" w:rsidRPr="00EB7587" w:rsidRDefault="00ED1C33" w:rsidP="001E0986">
      <w:pPr>
        <w:snapToGrid w:val="0"/>
        <w:ind w:right="1" w:firstLine="702"/>
        <w:jc w:val="both"/>
        <w:rPr>
          <w:rFonts w:ascii="Times New Roman" w:hAnsi="Times New Roman" w:cs="Times New Roman"/>
          <w:sz w:val="28"/>
          <w:szCs w:val="28"/>
        </w:rPr>
      </w:pPr>
      <w:r w:rsidRPr="00EB7587">
        <w:rPr>
          <w:rFonts w:ascii="Times New Roman" w:hAnsi="Times New Roman" w:cs="Times New Roman"/>
          <w:sz w:val="28"/>
          <w:szCs w:val="28"/>
        </w:rPr>
        <w:t xml:space="preserve"> 7.6.Министерство здравоохранения Республики Бурятия устанавливает руководителю учреждения выплаты стимулирующего характера в соответствии с п. </w:t>
      </w:r>
      <w:r w:rsidR="001E0986" w:rsidRPr="00EB7587">
        <w:rPr>
          <w:rFonts w:ascii="Times New Roman" w:hAnsi="Times New Roman" w:cs="Times New Roman"/>
          <w:sz w:val="28"/>
          <w:szCs w:val="28"/>
        </w:rPr>
        <w:t>6.6</w:t>
      </w:r>
      <w:r w:rsidRPr="00EB7587">
        <w:rPr>
          <w:rFonts w:ascii="Times New Roman" w:hAnsi="Times New Roman" w:cs="Times New Roman"/>
          <w:sz w:val="28"/>
          <w:szCs w:val="28"/>
        </w:rPr>
        <w:t xml:space="preserve">. </w:t>
      </w:r>
      <w:r w:rsidR="001E0986" w:rsidRPr="00EB7587">
        <w:rPr>
          <w:rFonts w:ascii="Times New Roman" w:hAnsi="Times New Roman" w:cs="Times New Roman"/>
          <w:sz w:val="28"/>
          <w:szCs w:val="28"/>
        </w:rPr>
        <w:t>Положения о системе оплаты труда работников государственных  медицинских организаций, государственных бюджетных, казенных учреждений, подведомственных Министерству здравоохранения Республики Бурятия, утвержденным приказом МЗРБ от 12.07.2019 г № 420-ОД.</w:t>
      </w:r>
    </w:p>
    <w:p w:rsidR="00ED1C33" w:rsidRPr="00EB7587" w:rsidRDefault="00B506B3" w:rsidP="001E0986">
      <w:pPr>
        <w:ind w:firstLine="702"/>
        <w:jc w:val="both"/>
        <w:rPr>
          <w:rFonts w:ascii="Times New Roman" w:hAnsi="Times New Roman" w:cs="Times New Roman"/>
          <w:sz w:val="28"/>
          <w:szCs w:val="28"/>
        </w:rPr>
      </w:pPr>
      <w:r>
        <w:rPr>
          <w:rFonts w:ascii="Times New Roman" w:hAnsi="Times New Roman" w:cs="Times New Roman"/>
          <w:sz w:val="28"/>
          <w:szCs w:val="28"/>
        </w:rPr>
        <w:tab/>
        <w:t xml:space="preserve"> </w:t>
      </w:r>
      <w:r w:rsidR="00ED1C33" w:rsidRPr="00EB7587">
        <w:rPr>
          <w:rFonts w:ascii="Times New Roman" w:hAnsi="Times New Roman" w:cs="Times New Roman"/>
          <w:sz w:val="28"/>
          <w:szCs w:val="28"/>
        </w:rPr>
        <w:t>7.7. Для заместителей руководителя учреждения, главного бухгалтера, размеры стимулирующих выплат устанавливаются руководителем учреждения в соответствии с  Приложением № 4 к настоящему Положению</w:t>
      </w:r>
    </w:p>
    <w:p w:rsidR="00ED1C33" w:rsidRPr="00EB7587" w:rsidRDefault="00B506B3" w:rsidP="00ED1C33">
      <w:pPr>
        <w:jc w:val="both"/>
        <w:rPr>
          <w:rFonts w:ascii="Times New Roman" w:hAnsi="Times New Roman" w:cs="Times New Roman"/>
          <w:sz w:val="28"/>
          <w:szCs w:val="28"/>
        </w:rPr>
      </w:pPr>
      <w:r>
        <w:rPr>
          <w:rFonts w:ascii="Times New Roman" w:hAnsi="Times New Roman" w:cs="Times New Roman"/>
          <w:sz w:val="28"/>
          <w:szCs w:val="28"/>
        </w:rPr>
        <w:tab/>
      </w:r>
      <w:r w:rsidR="00ED1C33" w:rsidRPr="00EB7587">
        <w:rPr>
          <w:rFonts w:ascii="Times New Roman" w:hAnsi="Times New Roman" w:cs="Times New Roman"/>
          <w:sz w:val="28"/>
          <w:szCs w:val="28"/>
        </w:rPr>
        <w:t>7.8.Врачу-руководителю учреждения  и его заместителям-врачам, разрешается осуществлять в учреждении, в штате которых они состоят, работу по соответствующей специальности.</w:t>
      </w:r>
    </w:p>
    <w:p w:rsidR="00ED1C33" w:rsidRPr="00EB7587" w:rsidRDefault="00ED1C33" w:rsidP="00ED1C33">
      <w:pPr>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Работа руководителя учреждения-врача и его заместителей-врачей, по специальности, независимо от ее характера и объема должна отражаться в соответствующих документах. </w:t>
      </w:r>
    </w:p>
    <w:p w:rsidR="00ED1C33" w:rsidRPr="00EB7587" w:rsidRDefault="00ED1C33" w:rsidP="00ED1C33">
      <w:pPr>
        <w:ind w:firstLine="540"/>
        <w:jc w:val="both"/>
        <w:rPr>
          <w:rFonts w:ascii="Times New Roman" w:hAnsi="Times New Roman" w:cs="Times New Roman"/>
          <w:sz w:val="28"/>
          <w:szCs w:val="28"/>
        </w:rPr>
      </w:pPr>
      <w:r w:rsidRPr="00EB7587">
        <w:rPr>
          <w:rFonts w:ascii="Times New Roman" w:hAnsi="Times New Roman" w:cs="Times New Roman"/>
          <w:sz w:val="28"/>
          <w:szCs w:val="28"/>
        </w:rPr>
        <w:t>Размер доплаты определяется приказом учреждения.</w:t>
      </w:r>
    </w:p>
    <w:p w:rsidR="00ED1C33" w:rsidRPr="00EB7587" w:rsidRDefault="00ED1C33" w:rsidP="00ED1C33">
      <w:pPr>
        <w:ind w:firstLine="540"/>
        <w:jc w:val="both"/>
        <w:rPr>
          <w:rFonts w:ascii="Times New Roman" w:hAnsi="Times New Roman" w:cs="Times New Roman"/>
          <w:sz w:val="28"/>
          <w:szCs w:val="28"/>
        </w:rPr>
      </w:pPr>
      <w:r w:rsidRPr="00EB7587">
        <w:rPr>
          <w:rFonts w:ascii="Times New Roman" w:hAnsi="Times New Roman" w:cs="Times New Roman"/>
          <w:sz w:val="28"/>
          <w:szCs w:val="28"/>
        </w:rPr>
        <w:t>Руководителю учреждения размер доплаты устанавливает Министерство здравоохранения Республики Бурятия.</w:t>
      </w:r>
    </w:p>
    <w:p w:rsidR="00ED1C33" w:rsidRPr="00EB7587" w:rsidRDefault="00ED1C33" w:rsidP="00ED1C33">
      <w:pPr>
        <w:ind w:firstLine="540"/>
        <w:jc w:val="both"/>
        <w:rPr>
          <w:rFonts w:ascii="Times New Roman" w:hAnsi="Times New Roman" w:cs="Times New Roman"/>
          <w:sz w:val="28"/>
          <w:szCs w:val="28"/>
        </w:rPr>
      </w:pPr>
      <w:r w:rsidRPr="00EB7587">
        <w:rPr>
          <w:rFonts w:ascii="Times New Roman" w:hAnsi="Times New Roman" w:cs="Times New Roman"/>
          <w:sz w:val="28"/>
          <w:szCs w:val="28"/>
        </w:rPr>
        <w:t>8. Министерство здравоохранения Республики Бурятия устанавливает предельную долю оплаты труда для работников административно-управленческого и вспомогательного персонала в фонде оплаты труда учреждения в размере не более 40 процентов, а так же перечень должностей, относимых к административно-управленческому и вспомогательному персоналу учреждений (далее Перечень). Перечень по учреждению утверждается приказом руководителя.</w:t>
      </w:r>
    </w:p>
    <w:p w:rsidR="00ED1C33" w:rsidRPr="00EB7587" w:rsidRDefault="00ED1C33" w:rsidP="00ED1C33">
      <w:pPr>
        <w:ind w:firstLine="540"/>
        <w:jc w:val="both"/>
        <w:rPr>
          <w:rFonts w:ascii="Times New Roman" w:hAnsi="Times New Roman" w:cs="Times New Roman"/>
          <w:sz w:val="28"/>
          <w:szCs w:val="28"/>
        </w:rPr>
      </w:pPr>
      <w:r w:rsidRPr="00EB7587">
        <w:rPr>
          <w:rFonts w:ascii="Times New Roman" w:hAnsi="Times New Roman" w:cs="Times New Roman"/>
          <w:sz w:val="28"/>
          <w:szCs w:val="28"/>
        </w:rPr>
        <w:lastRenderedPageBreak/>
        <w:t>9.Штатное расписание учреждения утверждается руководителем учреждения с учётом ограничений, установленных пунктами 7.8. настоящего Положения и согласовывается с Министерством здравоохранения Республики Бурятия.</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 xml:space="preserve">  </w:t>
      </w:r>
      <w:r w:rsidRPr="00EB7587">
        <w:rPr>
          <w:rFonts w:ascii="Times New Roman" w:hAnsi="Times New Roman" w:cs="Times New Roman"/>
          <w:sz w:val="28"/>
          <w:szCs w:val="28"/>
        </w:rPr>
        <w:tab/>
        <w:t>В пределах установленной штатной численности по видам персонала и фонда оплаты труда, руководитель учреждения может производить замену штатных должностей. Ведомость замены штатных должностей утверждается приказом учреждения. Введение штатных должностей сверх установленных НПА, производится при наличии экономического обоснования введения данных должностей. С учётом производственной необходимости, в штатное расписание в течение года могут вноситься изменения и дополнения, в порядке, утверждённом Министерством здравоохранения Республики Бурятия.</w:t>
      </w:r>
    </w:p>
    <w:p w:rsidR="00ED1C33" w:rsidRPr="00EB7587" w:rsidRDefault="00ED1C33" w:rsidP="00ED1C33">
      <w:pPr>
        <w:ind w:firstLine="708"/>
        <w:jc w:val="both"/>
        <w:rPr>
          <w:rFonts w:ascii="Times New Roman" w:hAnsi="Times New Roman" w:cs="Times New Roman"/>
          <w:sz w:val="28"/>
          <w:szCs w:val="28"/>
        </w:rPr>
      </w:pPr>
      <w:r w:rsidRPr="00EB7587">
        <w:rPr>
          <w:rFonts w:ascii="Times New Roman" w:hAnsi="Times New Roman" w:cs="Times New Roman"/>
          <w:sz w:val="28"/>
          <w:szCs w:val="28"/>
        </w:rPr>
        <w:t xml:space="preserve">10. Объём  средств на оплату труда работников формируется на календарный год, исходя из объёма средств республиканского бюджета, бюджета государственных внебюджетных фондов и средств, поступающих от предпринимательской и иной приносящей доход деятельности.  </w:t>
      </w:r>
    </w:p>
    <w:p w:rsidR="00ED1C33" w:rsidRPr="00EB7587" w:rsidRDefault="00ED1C33" w:rsidP="00ED1C33">
      <w:pPr>
        <w:ind w:firstLine="708"/>
        <w:jc w:val="both"/>
        <w:rPr>
          <w:rFonts w:ascii="Times New Roman" w:hAnsi="Times New Roman" w:cs="Times New Roman"/>
          <w:sz w:val="28"/>
          <w:szCs w:val="28"/>
        </w:rPr>
      </w:pPr>
      <w:r w:rsidRPr="00EB7587">
        <w:rPr>
          <w:rFonts w:ascii="Times New Roman" w:hAnsi="Times New Roman" w:cs="Times New Roman"/>
          <w:sz w:val="28"/>
          <w:szCs w:val="28"/>
        </w:rPr>
        <w:t>11</w:t>
      </w:r>
      <w:r w:rsidR="00B506B3">
        <w:rPr>
          <w:rFonts w:ascii="Times New Roman" w:hAnsi="Times New Roman" w:cs="Times New Roman"/>
          <w:sz w:val="28"/>
          <w:szCs w:val="28"/>
        </w:rPr>
        <w:t>.</w:t>
      </w:r>
      <w:r w:rsidRPr="00EB7587">
        <w:rPr>
          <w:rFonts w:ascii="Times New Roman" w:hAnsi="Times New Roman" w:cs="Times New Roman"/>
          <w:sz w:val="28"/>
          <w:szCs w:val="28"/>
        </w:rPr>
        <w:t xml:space="preserve"> Для определения размеров должностных окладов медицинских, фармацевтических работников, специалистов и служащих, рабочих, а также размеров повышающих коэффициентов, компенсационных и части стимулирующих выплат приказом руководителя учреждения  создается постоянно действующая  комиссия, в состав которой включается представитель профсоюзной организации</w:t>
      </w:r>
      <w:proofErr w:type="gramStart"/>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далее тарификационная комиссия)</w:t>
      </w:r>
      <w:r w:rsidR="001E0986" w:rsidRPr="00EB7587">
        <w:rPr>
          <w:rFonts w:ascii="Times New Roman" w:hAnsi="Times New Roman" w:cs="Times New Roman"/>
          <w:sz w:val="28"/>
          <w:szCs w:val="28"/>
        </w:rPr>
        <w:t>.</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 xml:space="preserve">              Тарификационная  комиссия в своей работе руководствуется  ТК РФ, настоящим Положением и другими нормативными актами. Результаты работы комиссии отражаются в  списках по оплате труда. Кроме того, при производственной необходимости рассмотрения вопросов по оплате труда работников учреждения, комиссия может оформлять результаты своей работы протоколом.</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 xml:space="preserve">            Список по оплате труда составляется ежегодно по состоянию на 01 января и заверяется всеми членами тарификационной  комиссии.         </w:t>
      </w:r>
    </w:p>
    <w:p w:rsidR="00ED1C33" w:rsidRPr="00EB7587" w:rsidRDefault="00ED1C33" w:rsidP="00ED1C33">
      <w:pPr>
        <w:ind w:firstLine="708"/>
        <w:jc w:val="both"/>
        <w:rPr>
          <w:rFonts w:ascii="Times New Roman" w:hAnsi="Times New Roman" w:cs="Times New Roman"/>
          <w:sz w:val="28"/>
          <w:szCs w:val="28"/>
        </w:rPr>
      </w:pPr>
      <w:r w:rsidRPr="00EB7587">
        <w:rPr>
          <w:rFonts w:ascii="Times New Roman" w:hAnsi="Times New Roman" w:cs="Times New Roman"/>
          <w:sz w:val="28"/>
          <w:szCs w:val="28"/>
        </w:rPr>
        <w:t xml:space="preserve">12.Для определения размеров должностных окладов медицинских, фармацевтических работников, специалистов и служащих, рабочих, а также размеров повышающих коэффициентов, компенсационных и части стимулирующих выплат приказом руководителя учреждения  создается </w:t>
      </w:r>
      <w:r w:rsidRPr="00EB7587">
        <w:rPr>
          <w:rFonts w:ascii="Times New Roman" w:hAnsi="Times New Roman" w:cs="Times New Roman"/>
          <w:sz w:val="28"/>
          <w:szCs w:val="28"/>
        </w:rPr>
        <w:lastRenderedPageBreak/>
        <w:t>постоянно действующая  комиссия, в состав которой включается представитель профсоюзной организации (далее тарификационная комиссия)</w:t>
      </w:r>
      <w:r w:rsidR="00785F23" w:rsidRPr="00EB7587">
        <w:rPr>
          <w:rFonts w:ascii="Times New Roman" w:hAnsi="Times New Roman" w:cs="Times New Roman"/>
          <w:sz w:val="28"/>
          <w:szCs w:val="28"/>
        </w:rPr>
        <w:t>.</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 xml:space="preserve">            13. Начисление и выплата заработной платы работникам  за оказание платных услуг населению производится ежемесячно. Расчеты производятся в соответствие с дополнительными соглашениями к трудовым договорам работников, оказывающих платные услуги в зависимости от суммы  фактически полученного дохода за отчетный месяц.  (</w:t>
      </w:r>
      <w:proofErr w:type="gramStart"/>
      <w:r w:rsidRPr="00EB7587">
        <w:rPr>
          <w:rFonts w:ascii="Times New Roman" w:hAnsi="Times New Roman" w:cs="Times New Roman"/>
          <w:sz w:val="28"/>
          <w:szCs w:val="28"/>
        </w:rPr>
        <w:t>Доход-средства</w:t>
      </w:r>
      <w:proofErr w:type="gramEnd"/>
      <w:r w:rsidRPr="00EB7587">
        <w:rPr>
          <w:rFonts w:ascii="Times New Roman" w:hAnsi="Times New Roman" w:cs="Times New Roman"/>
          <w:sz w:val="28"/>
          <w:szCs w:val="28"/>
        </w:rPr>
        <w:t xml:space="preserve"> граждан, оплаченные в кассу учреждения, средства юридических лиц поступившие на расчетный счет учреждения в отчетном месяце).</w:t>
      </w:r>
    </w:p>
    <w:p w:rsidR="00ED1C33" w:rsidRPr="00EB7587" w:rsidRDefault="00ED1C33" w:rsidP="00ED1C33">
      <w:pPr>
        <w:ind w:firstLine="708"/>
        <w:jc w:val="both"/>
        <w:rPr>
          <w:rFonts w:ascii="Times New Roman" w:hAnsi="Times New Roman" w:cs="Times New Roman"/>
          <w:sz w:val="28"/>
          <w:szCs w:val="28"/>
        </w:rPr>
      </w:pPr>
      <w:r w:rsidRPr="00EB7587">
        <w:rPr>
          <w:rFonts w:ascii="Times New Roman" w:hAnsi="Times New Roman" w:cs="Times New Roman"/>
          <w:sz w:val="28"/>
          <w:szCs w:val="28"/>
        </w:rPr>
        <w:t xml:space="preserve">14. Заработная плата работника предельными размерами не ограничивается.          </w:t>
      </w:r>
    </w:p>
    <w:p w:rsidR="00ED1C33" w:rsidRPr="00EB7587" w:rsidRDefault="00ED1C33" w:rsidP="00ED1C33">
      <w:pPr>
        <w:ind w:firstLine="708"/>
        <w:jc w:val="both"/>
        <w:rPr>
          <w:rFonts w:ascii="Times New Roman" w:hAnsi="Times New Roman" w:cs="Times New Roman"/>
          <w:sz w:val="28"/>
          <w:szCs w:val="28"/>
        </w:rPr>
      </w:pPr>
      <w:r w:rsidRPr="00EB7587">
        <w:rPr>
          <w:rFonts w:ascii="Times New Roman" w:hAnsi="Times New Roman" w:cs="Times New Roman"/>
          <w:sz w:val="28"/>
          <w:szCs w:val="28"/>
        </w:rPr>
        <w:t>15. Выплата заработной платы осуществляется два раза в месяц  в сроки, установленные коллективным договором.</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 xml:space="preserve">           16. Руководитель учреждения вправе выдавать внеплановые авансы работникам по их заявлениям в счет заработной платы при наличии средств. </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 xml:space="preserve">            17. Из фонда оплаты труда (при наличии финансовых средств) работникам может быть оказана материальная помощь в соответствии с положениями Коллективного договора.</w:t>
      </w:r>
    </w:p>
    <w:p w:rsidR="00ED1C33" w:rsidRPr="00EB7587" w:rsidRDefault="00ED1C33" w:rsidP="00ED1C33">
      <w:pPr>
        <w:jc w:val="both"/>
        <w:rPr>
          <w:rFonts w:ascii="Times New Roman" w:hAnsi="Times New Roman" w:cs="Times New Roman"/>
          <w:sz w:val="28"/>
          <w:szCs w:val="28"/>
        </w:rPr>
      </w:pPr>
      <w:r w:rsidRPr="00EB7587">
        <w:rPr>
          <w:rFonts w:ascii="Times New Roman" w:hAnsi="Times New Roman" w:cs="Times New Roman"/>
          <w:sz w:val="28"/>
          <w:szCs w:val="28"/>
        </w:rPr>
        <w:t xml:space="preserve"> </w:t>
      </w:r>
      <w:r w:rsidRPr="00EB7587">
        <w:rPr>
          <w:rFonts w:ascii="Times New Roman" w:hAnsi="Times New Roman" w:cs="Times New Roman"/>
          <w:sz w:val="28"/>
          <w:szCs w:val="28"/>
        </w:rPr>
        <w:tab/>
        <w:t>18.Руководитель учреждения несет ответственность за своевременную и правильную оплату труда работников в соответствии с действующим законодательством.</w:t>
      </w:r>
    </w:p>
    <w:p w:rsidR="00360A95" w:rsidRPr="00EB7587" w:rsidRDefault="00360A95" w:rsidP="00880568">
      <w:pPr>
        <w:pStyle w:val="ConsPlusTitle"/>
        <w:widowControl/>
        <w:ind w:firstLine="567"/>
        <w:jc w:val="right"/>
        <w:rPr>
          <w:rFonts w:ascii="Times New Roman" w:hAnsi="Times New Roman" w:cs="Times New Roman"/>
          <w:b w:val="0"/>
          <w:sz w:val="28"/>
          <w:szCs w:val="28"/>
        </w:rPr>
      </w:pPr>
    </w:p>
    <w:p w:rsidR="00742842" w:rsidRPr="00EB7587" w:rsidRDefault="00742842" w:rsidP="00880568">
      <w:pPr>
        <w:pStyle w:val="ConsPlusTitle"/>
        <w:widowControl/>
        <w:ind w:firstLine="567"/>
        <w:jc w:val="right"/>
        <w:rPr>
          <w:rFonts w:ascii="Times New Roman" w:hAnsi="Times New Roman" w:cs="Times New Roman"/>
          <w:b w:val="0"/>
          <w:sz w:val="28"/>
          <w:szCs w:val="28"/>
        </w:rPr>
      </w:pPr>
    </w:p>
    <w:p w:rsidR="00742842" w:rsidRPr="00EB7587" w:rsidRDefault="00742842" w:rsidP="00880568">
      <w:pPr>
        <w:pStyle w:val="ConsPlusTitle"/>
        <w:widowControl/>
        <w:ind w:firstLine="567"/>
        <w:jc w:val="right"/>
        <w:rPr>
          <w:rFonts w:ascii="Times New Roman" w:hAnsi="Times New Roman" w:cs="Times New Roman"/>
          <w:b w:val="0"/>
          <w:sz w:val="28"/>
          <w:szCs w:val="28"/>
        </w:rPr>
      </w:pPr>
    </w:p>
    <w:p w:rsidR="00742842" w:rsidRPr="00EB7587" w:rsidRDefault="00742842" w:rsidP="00742842">
      <w:pPr>
        <w:pStyle w:val="ConsPlusNormal"/>
        <w:jc w:val="right"/>
        <w:rPr>
          <w:rFonts w:ascii="Times New Roman" w:hAnsi="Times New Roman" w:cs="Times New Roman"/>
          <w:sz w:val="28"/>
          <w:szCs w:val="28"/>
        </w:rPr>
      </w:pPr>
      <w:r w:rsidRPr="00EB7587">
        <w:rPr>
          <w:rFonts w:ascii="Times New Roman" w:hAnsi="Times New Roman" w:cs="Times New Roman"/>
          <w:sz w:val="28"/>
          <w:szCs w:val="28"/>
        </w:rPr>
        <w:t>Приложение № 1</w:t>
      </w:r>
    </w:p>
    <w:p w:rsidR="00742842" w:rsidRPr="00EB7587" w:rsidRDefault="00742842" w:rsidP="00742842">
      <w:pPr>
        <w:pStyle w:val="13"/>
        <w:jc w:val="right"/>
        <w:rPr>
          <w:rFonts w:ascii="Times New Roman" w:hAnsi="Times New Roman"/>
          <w:bCs/>
          <w:sz w:val="28"/>
          <w:szCs w:val="28"/>
        </w:rPr>
      </w:pPr>
      <w:r w:rsidRPr="00EB7587">
        <w:rPr>
          <w:rFonts w:ascii="Times New Roman" w:hAnsi="Times New Roman"/>
          <w:sz w:val="28"/>
          <w:szCs w:val="28"/>
        </w:rPr>
        <w:t xml:space="preserve">к </w:t>
      </w:r>
      <w:r w:rsidRPr="00EB7587">
        <w:rPr>
          <w:rFonts w:ascii="Times New Roman" w:hAnsi="Times New Roman"/>
          <w:bCs/>
          <w:sz w:val="28"/>
          <w:szCs w:val="28"/>
        </w:rPr>
        <w:t>Положению об оплате труда</w:t>
      </w:r>
    </w:p>
    <w:p w:rsidR="00742842" w:rsidRPr="00EB7587" w:rsidRDefault="00742842" w:rsidP="00742842">
      <w:pPr>
        <w:pStyle w:val="13"/>
        <w:jc w:val="right"/>
        <w:rPr>
          <w:rFonts w:ascii="Times New Roman" w:hAnsi="Times New Roman"/>
          <w:bCs/>
          <w:sz w:val="28"/>
          <w:szCs w:val="28"/>
        </w:rPr>
      </w:pPr>
      <w:r w:rsidRPr="00EB7587">
        <w:rPr>
          <w:rFonts w:ascii="Times New Roman" w:hAnsi="Times New Roman"/>
          <w:bCs/>
          <w:sz w:val="28"/>
          <w:szCs w:val="28"/>
        </w:rPr>
        <w:t>работников ГБУЗ «</w:t>
      </w:r>
      <w:proofErr w:type="spellStart"/>
      <w:r w:rsidRPr="00EB7587">
        <w:rPr>
          <w:rFonts w:ascii="Times New Roman" w:hAnsi="Times New Roman"/>
          <w:bCs/>
          <w:sz w:val="28"/>
          <w:szCs w:val="28"/>
        </w:rPr>
        <w:t>Кабанская</w:t>
      </w:r>
      <w:proofErr w:type="spellEnd"/>
      <w:r w:rsidRPr="00EB7587">
        <w:rPr>
          <w:rFonts w:ascii="Times New Roman" w:hAnsi="Times New Roman"/>
          <w:bCs/>
          <w:sz w:val="28"/>
          <w:szCs w:val="28"/>
        </w:rPr>
        <w:t xml:space="preserve"> ЦРБ</w:t>
      </w:r>
    </w:p>
    <w:p w:rsidR="00742842" w:rsidRPr="00EB7587" w:rsidRDefault="00742842" w:rsidP="00742842">
      <w:pPr>
        <w:pStyle w:val="ConsPlusNormal"/>
        <w:jc w:val="right"/>
        <w:rPr>
          <w:rFonts w:ascii="Times New Roman" w:hAnsi="Times New Roman" w:cs="Times New Roman"/>
          <w:sz w:val="28"/>
          <w:szCs w:val="28"/>
        </w:rPr>
      </w:pPr>
    </w:p>
    <w:p w:rsidR="00742842" w:rsidRPr="00EB7587" w:rsidRDefault="00742842" w:rsidP="00742842">
      <w:pPr>
        <w:pStyle w:val="ConsPlusTitle"/>
        <w:jc w:val="right"/>
        <w:rPr>
          <w:rFonts w:ascii="Times New Roman" w:hAnsi="Times New Roman" w:cs="Times New Roman"/>
          <w:b w:val="0"/>
          <w:sz w:val="28"/>
          <w:szCs w:val="28"/>
        </w:rPr>
      </w:pPr>
    </w:p>
    <w:p w:rsidR="00742842" w:rsidRPr="00EB7587" w:rsidRDefault="00742842" w:rsidP="00742842">
      <w:pPr>
        <w:pStyle w:val="ConsPlusTitle"/>
        <w:jc w:val="center"/>
        <w:rPr>
          <w:rFonts w:ascii="Times New Roman" w:hAnsi="Times New Roman" w:cs="Times New Roman"/>
          <w:sz w:val="28"/>
          <w:szCs w:val="28"/>
        </w:rPr>
      </w:pPr>
      <w:r w:rsidRPr="00EB7587">
        <w:rPr>
          <w:rFonts w:ascii="Times New Roman" w:hAnsi="Times New Roman" w:cs="Times New Roman"/>
          <w:sz w:val="28"/>
          <w:szCs w:val="28"/>
        </w:rPr>
        <w:t>Размеры выплат компенсационного характера медицинским и иным работникам, занятым на работах с вредными и (или) опасными условиями труда, осуществляющим и участвующим в оказании психиатрической, противотуберкулезной помощи, диагностике и лечении ВИЧ – инфицированных</w:t>
      </w:r>
    </w:p>
    <w:p w:rsidR="00742842" w:rsidRPr="00EB7587" w:rsidRDefault="00742842" w:rsidP="00742842">
      <w:pPr>
        <w:pStyle w:val="ConsPlusTitle"/>
        <w:jc w:val="center"/>
        <w:rPr>
          <w:rFonts w:ascii="Times New Roman" w:hAnsi="Times New Roman" w:cs="Times New Roman"/>
          <w:b w:val="0"/>
          <w:sz w:val="28"/>
          <w:szCs w:val="28"/>
        </w:rPr>
      </w:pPr>
    </w:p>
    <w:tbl>
      <w:tblPr>
        <w:tblpPr w:leftFromText="180" w:rightFromText="180" w:vertAnchor="text" w:horzAnchor="margin" w:tblpY="10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9"/>
        <w:gridCol w:w="35"/>
        <w:gridCol w:w="1843"/>
      </w:tblGrid>
      <w:tr w:rsidR="00742842" w:rsidRPr="00B506B3" w:rsidTr="00742842">
        <w:trPr>
          <w:trHeight w:val="567"/>
        </w:trPr>
        <w:tc>
          <w:tcPr>
            <w:tcW w:w="8364" w:type="dxa"/>
            <w:gridSpan w:val="2"/>
          </w:tcPr>
          <w:p w:rsidR="00742842" w:rsidRPr="00B506B3" w:rsidRDefault="00742842" w:rsidP="00742842">
            <w:pPr>
              <w:pStyle w:val="ConsPlusNormal"/>
              <w:jc w:val="center"/>
              <w:rPr>
                <w:rFonts w:ascii="Times New Roman" w:hAnsi="Times New Roman" w:cs="Times New Roman"/>
                <w:b/>
                <w:sz w:val="24"/>
                <w:szCs w:val="24"/>
              </w:rPr>
            </w:pPr>
            <w:r w:rsidRPr="00B506B3">
              <w:rPr>
                <w:rFonts w:ascii="Times New Roman" w:hAnsi="Times New Roman" w:cs="Times New Roman"/>
                <w:sz w:val="24"/>
                <w:szCs w:val="24"/>
              </w:rPr>
              <w:lastRenderedPageBreak/>
              <w:t>Наименование учреждений, подразделений</w:t>
            </w:r>
          </w:p>
        </w:tc>
        <w:tc>
          <w:tcPr>
            <w:tcW w:w="1843" w:type="dxa"/>
          </w:tcPr>
          <w:p w:rsidR="00742842" w:rsidRPr="00B506B3" w:rsidRDefault="00742842" w:rsidP="00742842">
            <w:pPr>
              <w:pStyle w:val="ConsPlusNormal"/>
              <w:jc w:val="center"/>
              <w:rPr>
                <w:rFonts w:ascii="Times New Roman" w:hAnsi="Times New Roman" w:cs="Times New Roman"/>
                <w:b/>
                <w:sz w:val="24"/>
                <w:szCs w:val="24"/>
              </w:rPr>
            </w:pPr>
            <w:r w:rsidRPr="00B506B3">
              <w:rPr>
                <w:rFonts w:ascii="Times New Roman" w:hAnsi="Times New Roman" w:cs="Times New Roman"/>
                <w:sz w:val="24"/>
                <w:szCs w:val="24"/>
              </w:rPr>
              <w:t>Размер доплаты, %</w:t>
            </w:r>
          </w:p>
        </w:tc>
      </w:tr>
      <w:tr w:rsidR="00742842" w:rsidRPr="00B506B3" w:rsidTr="00742842">
        <w:trPr>
          <w:trHeight w:val="567"/>
        </w:trPr>
        <w:tc>
          <w:tcPr>
            <w:tcW w:w="10207" w:type="dxa"/>
            <w:gridSpan w:val="3"/>
          </w:tcPr>
          <w:p w:rsidR="00742842" w:rsidRPr="00B506B3" w:rsidRDefault="00742842" w:rsidP="00742842">
            <w:pPr>
              <w:pStyle w:val="ConsPlusNormal"/>
              <w:jc w:val="center"/>
              <w:rPr>
                <w:rFonts w:ascii="Times New Roman" w:hAnsi="Times New Roman" w:cs="Times New Roman"/>
                <w:b/>
                <w:sz w:val="24"/>
                <w:szCs w:val="24"/>
              </w:rPr>
            </w:pPr>
            <w:r w:rsidRPr="00B506B3">
              <w:rPr>
                <w:rFonts w:ascii="Times New Roman" w:hAnsi="Times New Roman" w:cs="Times New Roman"/>
                <w:b/>
                <w:sz w:val="24"/>
                <w:szCs w:val="24"/>
              </w:rPr>
              <w:t xml:space="preserve">1. Учреждения, подразделения, </w:t>
            </w:r>
            <w:proofErr w:type="gramStart"/>
            <w:r w:rsidRPr="00B506B3">
              <w:rPr>
                <w:rFonts w:ascii="Times New Roman" w:hAnsi="Times New Roman" w:cs="Times New Roman"/>
                <w:b/>
                <w:sz w:val="24"/>
                <w:szCs w:val="24"/>
              </w:rPr>
              <w:t>должности</w:t>
            </w:r>
            <w:proofErr w:type="gramEnd"/>
            <w:r w:rsidRPr="00B506B3">
              <w:rPr>
                <w:rFonts w:ascii="Times New Roman" w:hAnsi="Times New Roman" w:cs="Times New Roman"/>
                <w:b/>
                <w:sz w:val="24"/>
                <w:szCs w:val="24"/>
              </w:rPr>
              <w:t xml:space="preserve"> работа которых связана с оказанием психиатрической помощи</w:t>
            </w:r>
          </w:p>
        </w:tc>
      </w:tr>
      <w:tr w:rsidR="00742842" w:rsidRPr="00B506B3" w:rsidTr="00742842">
        <w:trPr>
          <w:trHeight w:val="482"/>
        </w:trPr>
        <w:tc>
          <w:tcPr>
            <w:tcW w:w="8329" w:type="dxa"/>
            <w:shd w:val="clear" w:color="auto" w:fill="auto"/>
          </w:tcPr>
          <w:p w:rsidR="00742842" w:rsidRPr="00B506B3" w:rsidRDefault="00742842" w:rsidP="00742842">
            <w:pPr>
              <w:pStyle w:val="ConsPlusNormal"/>
              <w:jc w:val="both"/>
              <w:rPr>
                <w:rFonts w:ascii="Times New Roman" w:hAnsi="Times New Roman" w:cs="Times New Roman"/>
                <w:sz w:val="24"/>
                <w:szCs w:val="24"/>
              </w:rPr>
            </w:pPr>
            <w:r w:rsidRPr="00B506B3">
              <w:rPr>
                <w:rFonts w:ascii="Times New Roman" w:hAnsi="Times New Roman" w:cs="Times New Roman"/>
                <w:sz w:val="24"/>
                <w:szCs w:val="24"/>
              </w:rPr>
              <w:t>1.1. Медицинский персонал психотерапевтических кабинетов амбулаторно-поликлинических подразделений</w:t>
            </w:r>
          </w:p>
        </w:tc>
        <w:tc>
          <w:tcPr>
            <w:tcW w:w="1878" w:type="dxa"/>
            <w:gridSpan w:val="2"/>
          </w:tcPr>
          <w:p w:rsidR="00742842" w:rsidRPr="00B506B3" w:rsidRDefault="00742842" w:rsidP="00742842">
            <w:pPr>
              <w:pStyle w:val="ConsPlusNormal"/>
              <w:jc w:val="center"/>
              <w:rPr>
                <w:rFonts w:ascii="Times New Roman" w:hAnsi="Times New Roman" w:cs="Times New Roman"/>
                <w:color w:val="000000" w:themeColor="text1"/>
                <w:sz w:val="24"/>
                <w:szCs w:val="24"/>
              </w:rPr>
            </w:pPr>
            <w:r w:rsidRPr="00B506B3">
              <w:rPr>
                <w:rFonts w:ascii="Times New Roman" w:hAnsi="Times New Roman" w:cs="Times New Roman"/>
                <w:color w:val="000000" w:themeColor="text1"/>
                <w:sz w:val="24"/>
                <w:szCs w:val="24"/>
              </w:rPr>
              <w:t>5</w:t>
            </w:r>
          </w:p>
          <w:p w:rsidR="00742842" w:rsidRPr="00B506B3" w:rsidRDefault="00742842" w:rsidP="00742842">
            <w:pPr>
              <w:pStyle w:val="ConsPlusNormal"/>
              <w:jc w:val="center"/>
              <w:rPr>
                <w:rFonts w:ascii="Times New Roman" w:hAnsi="Times New Roman" w:cs="Times New Roman"/>
                <w:color w:val="C00000"/>
                <w:sz w:val="24"/>
                <w:szCs w:val="24"/>
              </w:rPr>
            </w:pPr>
          </w:p>
        </w:tc>
      </w:tr>
      <w:tr w:rsidR="00742842" w:rsidRPr="00B506B3" w:rsidTr="00742842">
        <w:tc>
          <w:tcPr>
            <w:tcW w:w="8329" w:type="dxa"/>
            <w:shd w:val="clear" w:color="auto" w:fill="auto"/>
          </w:tcPr>
          <w:p w:rsidR="00742842" w:rsidRPr="00B506B3" w:rsidRDefault="00742842" w:rsidP="00742842">
            <w:pPr>
              <w:pStyle w:val="ConsPlusNormal"/>
              <w:rPr>
                <w:rFonts w:ascii="Times New Roman" w:hAnsi="Times New Roman" w:cs="Times New Roman"/>
                <w:sz w:val="24"/>
                <w:szCs w:val="24"/>
              </w:rPr>
            </w:pPr>
            <w:r w:rsidRPr="00B506B3">
              <w:rPr>
                <w:rFonts w:ascii="Times New Roman" w:hAnsi="Times New Roman" w:cs="Times New Roman"/>
                <w:sz w:val="24"/>
                <w:szCs w:val="24"/>
              </w:rPr>
              <w:t>1.2.Отделения, палаты, кабинеты для лечения психически больных и лиц, страдающих хроническим алкоголизмом и наркоманией; наркологические отделения, палаты, кабинеты; специализированные приемные отделения, предназначенные для оказания медицинской помощи получившим травму в результате острого алкогольного отравления или острого алкогольного психоза</w:t>
            </w:r>
          </w:p>
        </w:tc>
        <w:tc>
          <w:tcPr>
            <w:tcW w:w="1878" w:type="dxa"/>
            <w:gridSpan w:val="2"/>
          </w:tcPr>
          <w:p w:rsidR="00742842" w:rsidRPr="00B506B3" w:rsidRDefault="00742842" w:rsidP="00742842">
            <w:pPr>
              <w:pStyle w:val="ConsPlusNormal"/>
              <w:jc w:val="center"/>
              <w:rPr>
                <w:rFonts w:ascii="Times New Roman" w:hAnsi="Times New Roman" w:cs="Times New Roman"/>
                <w:sz w:val="24"/>
                <w:szCs w:val="24"/>
              </w:rPr>
            </w:pPr>
            <w:r w:rsidRPr="00B506B3">
              <w:rPr>
                <w:rFonts w:ascii="Times New Roman" w:hAnsi="Times New Roman" w:cs="Times New Roman"/>
                <w:sz w:val="24"/>
                <w:szCs w:val="24"/>
              </w:rPr>
              <w:t>10</w:t>
            </w:r>
          </w:p>
        </w:tc>
      </w:tr>
      <w:tr w:rsidR="00742842" w:rsidRPr="00B506B3" w:rsidTr="00742842">
        <w:trPr>
          <w:trHeight w:val="780"/>
        </w:trPr>
        <w:tc>
          <w:tcPr>
            <w:tcW w:w="8329" w:type="dxa"/>
            <w:shd w:val="clear" w:color="auto" w:fill="auto"/>
          </w:tcPr>
          <w:p w:rsidR="00742842" w:rsidRPr="00B506B3" w:rsidRDefault="00742842" w:rsidP="00742842">
            <w:pPr>
              <w:pStyle w:val="ConsPlusNormal"/>
              <w:rPr>
                <w:rFonts w:ascii="Times New Roman" w:hAnsi="Times New Roman" w:cs="Times New Roman"/>
                <w:sz w:val="24"/>
                <w:szCs w:val="24"/>
              </w:rPr>
            </w:pPr>
            <w:r w:rsidRPr="00B506B3">
              <w:rPr>
                <w:rFonts w:ascii="Times New Roman" w:hAnsi="Times New Roman" w:cs="Times New Roman"/>
                <w:sz w:val="24"/>
                <w:szCs w:val="24"/>
              </w:rPr>
              <w:t>1.3.Работники специализированных бригад, предназначенные для оказания медицинской помощи и перевозке психически больных</w:t>
            </w:r>
          </w:p>
        </w:tc>
        <w:tc>
          <w:tcPr>
            <w:tcW w:w="1878" w:type="dxa"/>
            <w:gridSpan w:val="2"/>
          </w:tcPr>
          <w:p w:rsidR="00742842" w:rsidRPr="00B506B3" w:rsidRDefault="00742842" w:rsidP="00742842">
            <w:pPr>
              <w:pStyle w:val="ConsPlusNormal"/>
              <w:jc w:val="center"/>
              <w:rPr>
                <w:rFonts w:ascii="Times New Roman" w:hAnsi="Times New Roman" w:cs="Times New Roman"/>
                <w:color w:val="000000" w:themeColor="text1"/>
                <w:sz w:val="24"/>
                <w:szCs w:val="24"/>
              </w:rPr>
            </w:pPr>
            <w:r w:rsidRPr="00B506B3">
              <w:rPr>
                <w:rFonts w:ascii="Times New Roman" w:hAnsi="Times New Roman" w:cs="Times New Roman"/>
                <w:color w:val="000000" w:themeColor="text1"/>
                <w:sz w:val="24"/>
                <w:szCs w:val="24"/>
              </w:rPr>
              <w:t>10</w:t>
            </w:r>
          </w:p>
          <w:p w:rsidR="00742842" w:rsidRPr="00B506B3" w:rsidRDefault="00742842" w:rsidP="00742842">
            <w:pPr>
              <w:pStyle w:val="ConsPlusNormal"/>
              <w:jc w:val="center"/>
              <w:rPr>
                <w:rFonts w:ascii="Times New Roman" w:hAnsi="Times New Roman" w:cs="Times New Roman"/>
                <w:color w:val="000000" w:themeColor="text1"/>
                <w:sz w:val="24"/>
                <w:szCs w:val="24"/>
              </w:rPr>
            </w:pPr>
          </w:p>
        </w:tc>
      </w:tr>
      <w:tr w:rsidR="00742842" w:rsidRPr="00B506B3" w:rsidTr="00742842">
        <w:tc>
          <w:tcPr>
            <w:tcW w:w="8329" w:type="dxa"/>
            <w:shd w:val="clear" w:color="auto" w:fill="auto"/>
          </w:tcPr>
          <w:p w:rsidR="00742842" w:rsidRPr="00B506B3" w:rsidRDefault="00742842" w:rsidP="00742842">
            <w:pPr>
              <w:pStyle w:val="ConsPlusNormal"/>
              <w:jc w:val="both"/>
              <w:rPr>
                <w:rFonts w:ascii="Times New Roman" w:hAnsi="Times New Roman" w:cs="Times New Roman"/>
                <w:sz w:val="24"/>
                <w:szCs w:val="24"/>
              </w:rPr>
            </w:pPr>
            <w:r w:rsidRPr="00B506B3">
              <w:rPr>
                <w:rFonts w:ascii="Times New Roman" w:hAnsi="Times New Roman" w:cs="Times New Roman"/>
                <w:sz w:val="24"/>
                <w:szCs w:val="24"/>
              </w:rPr>
              <w:t>1.4.Работники психиатрических (психоневрологических) лечебно-производственных (трудовых) мастерских подсобных хозяй</w:t>
            </w:r>
            <w:proofErr w:type="gramStart"/>
            <w:r w:rsidRPr="00B506B3">
              <w:rPr>
                <w:rFonts w:ascii="Times New Roman" w:hAnsi="Times New Roman" w:cs="Times New Roman"/>
                <w:sz w:val="24"/>
                <w:szCs w:val="24"/>
              </w:rPr>
              <w:t>ств пр</w:t>
            </w:r>
            <w:proofErr w:type="gramEnd"/>
            <w:r w:rsidRPr="00B506B3">
              <w:rPr>
                <w:rFonts w:ascii="Times New Roman" w:hAnsi="Times New Roman" w:cs="Times New Roman"/>
                <w:sz w:val="24"/>
                <w:szCs w:val="24"/>
              </w:rPr>
              <w:t xml:space="preserve">и психиатрических (психоневрологических) учреждениях                                                                                </w:t>
            </w:r>
          </w:p>
        </w:tc>
        <w:tc>
          <w:tcPr>
            <w:tcW w:w="1878" w:type="dxa"/>
            <w:gridSpan w:val="2"/>
          </w:tcPr>
          <w:p w:rsidR="00742842" w:rsidRPr="00B506B3" w:rsidRDefault="00742842" w:rsidP="00742842">
            <w:pPr>
              <w:pStyle w:val="ConsPlusNormal"/>
              <w:jc w:val="center"/>
              <w:rPr>
                <w:rFonts w:ascii="Times New Roman" w:hAnsi="Times New Roman" w:cs="Times New Roman"/>
                <w:color w:val="000000" w:themeColor="text1"/>
                <w:sz w:val="24"/>
                <w:szCs w:val="24"/>
              </w:rPr>
            </w:pPr>
            <w:r w:rsidRPr="00B506B3">
              <w:rPr>
                <w:rFonts w:ascii="Times New Roman" w:hAnsi="Times New Roman" w:cs="Times New Roman"/>
                <w:color w:val="000000" w:themeColor="text1"/>
                <w:sz w:val="24"/>
                <w:szCs w:val="24"/>
              </w:rPr>
              <w:t>10</w:t>
            </w:r>
          </w:p>
        </w:tc>
      </w:tr>
      <w:tr w:rsidR="00742842" w:rsidRPr="00B506B3" w:rsidTr="00742842">
        <w:trPr>
          <w:trHeight w:val="1984"/>
        </w:trPr>
        <w:tc>
          <w:tcPr>
            <w:tcW w:w="8329" w:type="dxa"/>
            <w:shd w:val="clear" w:color="auto" w:fill="auto"/>
          </w:tcPr>
          <w:p w:rsidR="00742842" w:rsidRPr="00B506B3" w:rsidRDefault="00742842" w:rsidP="00742842">
            <w:pPr>
              <w:pStyle w:val="ConsPlusNormal"/>
              <w:jc w:val="both"/>
              <w:rPr>
                <w:rFonts w:ascii="Times New Roman" w:hAnsi="Times New Roman" w:cs="Times New Roman"/>
                <w:sz w:val="24"/>
                <w:szCs w:val="24"/>
              </w:rPr>
            </w:pPr>
            <w:proofErr w:type="gramStart"/>
            <w:r w:rsidRPr="00B506B3">
              <w:rPr>
                <w:rFonts w:ascii="Times New Roman" w:hAnsi="Times New Roman" w:cs="Times New Roman"/>
                <w:sz w:val="24"/>
                <w:szCs w:val="24"/>
              </w:rPr>
              <w:t xml:space="preserve">1.5.Медицинский работники, воспитатели, логопед, медицинские психологи, специалисты по социальной работе, социальные работники, инструкторы по трудовой терапии и прочий персонал психиатрических стационарных отделений (подразделений) при работе с пациентами, страдающими психическими расстройствами, (кроме </w:t>
            </w:r>
            <w:r w:rsidRPr="00B506B3">
              <w:rPr>
                <w:rFonts w:ascii="Times New Roman" w:hAnsi="Times New Roman" w:cs="Times New Roman"/>
                <w:color w:val="2D2D2D"/>
                <w:sz w:val="24"/>
                <w:szCs w:val="24"/>
              </w:rPr>
              <w:t>врача-методиста, врача-статистика, медицинской сестры диетической, медицинского статистика, медицинского регистратора)</w:t>
            </w:r>
            <w:proofErr w:type="gramEnd"/>
          </w:p>
        </w:tc>
        <w:tc>
          <w:tcPr>
            <w:tcW w:w="1878" w:type="dxa"/>
            <w:gridSpan w:val="2"/>
          </w:tcPr>
          <w:p w:rsidR="00742842" w:rsidRPr="00B506B3" w:rsidRDefault="00742842" w:rsidP="00742842">
            <w:pPr>
              <w:pStyle w:val="ConsPlusNormal"/>
              <w:jc w:val="center"/>
              <w:rPr>
                <w:rFonts w:ascii="Times New Roman" w:hAnsi="Times New Roman" w:cs="Times New Roman"/>
                <w:color w:val="000000" w:themeColor="text1"/>
                <w:sz w:val="24"/>
                <w:szCs w:val="24"/>
              </w:rPr>
            </w:pPr>
            <w:r w:rsidRPr="00B506B3">
              <w:rPr>
                <w:rFonts w:ascii="Times New Roman" w:hAnsi="Times New Roman" w:cs="Times New Roman"/>
                <w:color w:val="000000" w:themeColor="text1"/>
                <w:sz w:val="24"/>
                <w:szCs w:val="24"/>
              </w:rPr>
              <w:t>10</w:t>
            </w:r>
          </w:p>
        </w:tc>
      </w:tr>
      <w:tr w:rsidR="00742842" w:rsidRPr="00B506B3" w:rsidTr="00742842">
        <w:trPr>
          <w:trHeight w:val="525"/>
        </w:trPr>
        <w:tc>
          <w:tcPr>
            <w:tcW w:w="8329" w:type="dxa"/>
            <w:shd w:val="clear" w:color="auto" w:fill="auto"/>
          </w:tcPr>
          <w:p w:rsidR="00742842" w:rsidRPr="00B506B3" w:rsidRDefault="00742842" w:rsidP="00742842">
            <w:pPr>
              <w:pStyle w:val="ConsPlusNormal"/>
              <w:jc w:val="both"/>
              <w:rPr>
                <w:rFonts w:ascii="Times New Roman" w:hAnsi="Times New Roman" w:cs="Times New Roman"/>
                <w:sz w:val="24"/>
                <w:szCs w:val="24"/>
              </w:rPr>
            </w:pPr>
            <w:r w:rsidRPr="00B506B3">
              <w:rPr>
                <w:rFonts w:ascii="Times New Roman" w:hAnsi="Times New Roman" w:cs="Times New Roman"/>
                <w:sz w:val="24"/>
                <w:szCs w:val="24"/>
              </w:rPr>
              <w:t>1.6. Медицинский персонал судебно-психиатрических экспертных отделений (комиссий)</w:t>
            </w:r>
          </w:p>
        </w:tc>
        <w:tc>
          <w:tcPr>
            <w:tcW w:w="1878" w:type="dxa"/>
            <w:gridSpan w:val="2"/>
          </w:tcPr>
          <w:p w:rsidR="00742842" w:rsidRPr="00B506B3" w:rsidRDefault="00742842" w:rsidP="00742842">
            <w:pPr>
              <w:pStyle w:val="ConsPlusNormal"/>
              <w:jc w:val="center"/>
              <w:rPr>
                <w:rFonts w:ascii="Times New Roman" w:hAnsi="Times New Roman" w:cs="Times New Roman"/>
                <w:color w:val="000000" w:themeColor="text1"/>
                <w:sz w:val="24"/>
                <w:szCs w:val="24"/>
              </w:rPr>
            </w:pPr>
            <w:r w:rsidRPr="00B506B3">
              <w:rPr>
                <w:rFonts w:ascii="Times New Roman" w:hAnsi="Times New Roman" w:cs="Times New Roman"/>
                <w:color w:val="000000" w:themeColor="text1"/>
                <w:sz w:val="24"/>
                <w:szCs w:val="24"/>
              </w:rPr>
              <w:t>12</w:t>
            </w:r>
          </w:p>
        </w:tc>
      </w:tr>
      <w:tr w:rsidR="00742842" w:rsidRPr="00B506B3" w:rsidTr="00742842">
        <w:tc>
          <w:tcPr>
            <w:tcW w:w="8329" w:type="dxa"/>
          </w:tcPr>
          <w:p w:rsidR="00742842" w:rsidRPr="00B506B3" w:rsidRDefault="00742842" w:rsidP="00742842">
            <w:pPr>
              <w:pStyle w:val="ConsPlusNormal"/>
              <w:jc w:val="both"/>
              <w:rPr>
                <w:rFonts w:ascii="Times New Roman" w:hAnsi="Times New Roman" w:cs="Times New Roman"/>
                <w:sz w:val="24"/>
                <w:szCs w:val="24"/>
              </w:rPr>
            </w:pPr>
            <w:r w:rsidRPr="00B506B3">
              <w:rPr>
                <w:rFonts w:ascii="Times New Roman" w:hAnsi="Times New Roman" w:cs="Times New Roman"/>
                <w:sz w:val="24"/>
                <w:szCs w:val="24"/>
              </w:rPr>
              <w:t>1.7.Медицинский персонал амбулаторных судебно-психиатрических экспертных комиссий; судебно-психиатрических экспертных отделений для лиц, не содержащихся под стражей; отделений для принудительного лечения психически больных в психиатрических подразделениях</w:t>
            </w:r>
          </w:p>
        </w:tc>
        <w:tc>
          <w:tcPr>
            <w:tcW w:w="1878" w:type="dxa"/>
            <w:gridSpan w:val="2"/>
          </w:tcPr>
          <w:p w:rsidR="00742842" w:rsidRPr="00B506B3" w:rsidRDefault="00742842" w:rsidP="00742842">
            <w:pPr>
              <w:pStyle w:val="ConsPlusNormal"/>
              <w:jc w:val="center"/>
              <w:rPr>
                <w:rFonts w:ascii="Times New Roman" w:hAnsi="Times New Roman" w:cs="Times New Roman"/>
                <w:color w:val="000000" w:themeColor="text1"/>
                <w:sz w:val="24"/>
                <w:szCs w:val="24"/>
              </w:rPr>
            </w:pPr>
            <w:r w:rsidRPr="00B506B3">
              <w:rPr>
                <w:rFonts w:ascii="Times New Roman" w:hAnsi="Times New Roman" w:cs="Times New Roman"/>
                <w:color w:val="000000" w:themeColor="text1"/>
                <w:sz w:val="24"/>
                <w:szCs w:val="24"/>
              </w:rPr>
              <w:t>15</w:t>
            </w:r>
          </w:p>
        </w:tc>
      </w:tr>
      <w:tr w:rsidR="00742842" w:rsidRPr="00B506B3" w:rsidTr="00742842">
        <w:tc>
          <w:tcPr>
            <w:tcW w:w="8329" w:type="dxa"/>
          </w:tcPr>
          <w:p w:rsidR="00742842" w:rsidRPr="00B506B3" w:rsidRDefault="00742842" w:rsidP="00742842">
            <w:pPr>
              <w:pStyle w:val="ConsPlusNormal"/>
              <w:jc w:val="both"/>
              <w:rPr>
                <w:rFonts w:ascii="Times New Roman" w:hAnsi="Times New Roman" w:cs="Times New Roman"/>
                <w:sz w:val="24"/>
                <w:szCs w:val="24"/>
              </w:rPr>
            </w:pPr>
            <w:r w:rsidRPr="00B506B3">
              <w:rPr>
                <w:rFonts w:ascii="Times New Roman" w:hAnsi="Times New Roman" w:cs="Times New Roman"/>
                <w:sz w:val="24"/>
                <w:szCs w:val="24"/>
              </w:rPr>
              <w:t>1.8. Медицинские работники, воспитатели, психологи специализированных домов ребенка для детей с органическим поражением центральной нервной системы с нарушением психики</w:t>
            </w:r>
          </w:p>
        </w:tc>
        <w:tc>
          <w:tcPr>
            <w:tcW w:w="1878" w:type="dxa"/>
            <w:gridSpan w:val="2"/>
          </w:tcPr>
          <w:p w:rsidR="00742842" w:rsidRPr="00B506B3" w:rsidRDefault="00742842" w:rsidP="00742842">
            <w:pPr>
              <w:pStyle w:val="ConsPlusNormal"/>
              <w:jc w:val="center"/>
              <w:rPr>
                <w:rFonts w:ascii="Times New Roman" w:hAnsi="Times New Roman" w:cs="Times New Roman"/>
                <w:sz w:val="24"/>
                <w:szCs w:val="24"/>
              </w:rPr>
            </w:pPr>
            <w:r w:rsidRPr="00B506B3">
              <w:rPr>
                <w:rFonts w:ascii="Times New Roman" w:hAnsi="Times New Roman" w:cs="Times New Roman"/>
                <w:sz w:val="24"/>
                <w:szCs w:val="24"/>
              </w:rPr>
              <w:t>10</w:t>
            </w:r>
          </w:p>
        </w:tc>
      </w:tr>
    </w:tbl>
    <w:p w:rsidR="00742842" w:rsidRPr="00B506B3" w:rsidRDefault="00742842" w:rsidP="00742842">
      <w:pPr>
        <w:pStyle w:val="ConsPlusTitle"/>
        <w:jc w:val="center"/>
        <w:rPr>
          <w:rFonts w:ascii="Times New Roman" w:hAnsi="Times New Roman" w:cs="Times New Roman"/>
          <w:b w:val="0"/>
          <w:sz w:val="24"/>
          <w:szCs w:val="24"/>
        </w:rPr>
      </w:pPr>
    </w:p>
    <w:p w:rsidR="00742842" w:rsidRPr="00B506B3" w:rsidRDefault="00742842" w:rsidP="00742842">
      <w:pPr>
        <w:spacing w:after="0" w:line="240" w:lineRule="auto"/>
        <w:rPr>
          <w:rFonts w:ascii="Times New Roman" w:hAnsi="Times New Roman" w:cs="Times New Roman"/>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9"/>
        <w:gridCol w:w="1878"/>
      </w:tblGrid>
      <w:tr w:rsidR="00742842" w:rsidRPr="00B506B3" w:rsidTr="00742842">
        <w:tc>
          <w:tcPr>
            <w:tcW w:w="10207" w:type="dxa"/>
            <w:gridSpan w:val="2"/>
          </w:tcPr>
          <w:p w:rsidR="00742842" w:rsidRPr="00B506B3" w:rsidRDefault="00742842" w:rsidP="00742842">
            <w:pPr>
              <w:pStyle w:val="ConsPlusNormal"/>
              <w:ind w:left="80"/>
              <w:jc w:val="center"/>
              <w:rPr>
                <w:rFonts w:ascii="Times New Roman" w:hAnsi="Times New Roman" w:cs="Times New Roman"/>
                <w:b/>
                <w:sz w:val="24"/>
                <w:szCs w:val="24"/>
              </w:rPr>
            </w:pPr>
            <w:r w:rsidRPr="00B506B3">
              <w:rPr>
                <w:rFonts w:ascii="Times New Roman" w:hAnsi="Times New Roman" w:cs="Times New Roman"/>
                <w:b/>
                <w:sz w:val="24"/>
                <w:szCs w:val="24"/>
              </w:rPr>
              <w:t xml:space="preserve">2. Учреждения, подразделения, </w:t>
            </w:r>
            <w:proofErr w:type="gramStart"/>
            <w:r w:rsidRPr="00B506B3">
              <w:rPr>
                <w:rFonts w:ascii="Times New Roman" w:hAnsi="Times New Roman" w:cs="Times New Roman"/>
                <w:b/>
                <w:sz w:val="24"/>
                <w:szCs w:val="24"/>
              </w:rPr>
              <w:t>должности</w:t>
            </w:r>
            <w:proofErr w:type="gramEnd"/>
            <w:r w:rsidRPr="00B506B3">
              <w:rPr>
                <w:rFonts w:ascii="Times New Roman" w:hAnsi="Times New Roman" w:cs="Times New Roman"/>
                <w:b/>
                <w:sz w:val="24"/>
                <w:szCs w:val="24"/>
              </w:rPr>
              <w:t xml:space="preserve"> работа которых связана с оказанием противотуберкулезной помощи                       </w:t>
            </w:r>
          </w:p>
        </w:tc>
      </w:tr>
      <w:tr w:rsidR="00742842" w:rsidRPr="00B506B3" w:rsidTr="00742842">
        <w:tc>
          <w:tcPr>
            <w:tcW w:w="8329" w:type="dxa"/>
          </w:tcPr>
          <w:p w:rsidR="00742842" w:rsidRPr="00B506B3" w:rsidRDefault="00742842" w:rsidP="00742842">
            <w:pPr>
              <w:pStyle w:val="ConsPlusNormal"/>
              <w:rPr>
                <w:rFonts w:ascii="Times New Roman" w:hAnsi="Times New Roman" w:cs="Times New Roman"/>
                <w:sz w:val="24"/>
                <w:szCs w:val="24"/>
              </w:rPr>
            </w:pPr>
            <w:r w:rsidRPr="00B506B3">
              <w:rPr>
                <w:rFonts w:ascii="Times New Roman" w:hAnsi="Times New Roman" w:cs="Times New Roman"/>
                <w:sz w:val="24"/>
                <w:szCs w:val="24"/>
              </w:rPr>
              <w:t>Медицинские и иные работники, непосредственно участвующие в оказании противотуберкулезной помощи, занятие которых связано с опасностью инфицирования микобактериями туберкулеза</w:t>
            </w:r>
          </w:p>
        </w:tc>
        <w:tc>
          <w:tcPr>
            <w:tcW w:w="1878" w:type="dxa"/>
          </w:tcPr>
          <w:p w:rsidR="00742842" w:rsidRPr="00B506B3" w:rsidRDefault="00742842" w:rsidP="00742842">
            <w:pPr>
              <w:pStyle w:val="ConsPlusNormal"/>
              <w:jc w:val="center"/>
              <w:rPr>
                <w:rFonts w:ascii="Times New Roman" w:hAnsi="Times New Roman" w:cs="Times New Roman"/>
                <w:color w:val="FF0000"/>
                <w:sz w:val="24"/>
                <w:szCs w:val="24"/>
              </w:rPr>
            </w:pPr>
            <w:r w:rsidRPr="00B506B3">
              <w:rPr>
                <w:rFonts w:ascii="Times New Roman" w:hAnsi="Times New Roman" w:cs="Times New Roman"/>
                <w:sz w:val="24"/>
                <w:szCs w:val="24"/>
              </w:rPr>
              <w:t>25</w:t>
            </w:r>
          </w:p>
        </w:tc>
      </w:tr>
      <w:tr w:rsidR="00742842" w:rsidRPr="00B506B3" w:rsidTr="00742842">
        <w:tc>
          <w:tcPr>
            <w:tcW w:w="10207" w:type="dxa"/>
            <w:gridSpan w:val="2"/>
          </w:tcPr>
          <w:p w:rsidR="00742842" w:rsidRPr="00B506B3" w:rsidRDefault="00742842" w:rsidP="00742842">
            <w:pPr>
              <w:pStyle w:val="ConsPlusNormal"/>
              <w:jc w:val="center"/>
              <w:rPr>
                <w:rFonts w:ascii="Times New Roman" w:hAnsi="Times New Roman" w:cs="Times New Roman"/>
                <w:color w:val="C00000"/>
                <w:sz w:val="24"/>
                <w:szCs w:val="24"/>
              </w:rPr>
            </w:pPr>
            <w:r w:rsidRPr="00B506B3">
              <w:rPr>
                <w:rFonts w:ascii="Times New Roman" w:hAnsi="Times New Roman" w:cs="Times New Roman"/>
                <w:b/>
                <w:sz w:val="24"/>
                <w:szCs w:val="24"/>
              </w:rPr>
              <w:t>3.Учреждения, подразделения и должности, работа в которых связана с непосредственным обследованием, диагностикой, лечением, обслуживанием, а также проведением судебно-</w:t>
            </w:r>
            <w:r w:rsidRPr="00B506B3">
              <w:rPr>
                <w:rFonts w:ascii="Times New Roman" w:hAnsi="Times New Roman" w:cs="Times New Roman"/>
                <w:b/>
                <w:sz w:val="24"/>
                <w:szCs w:val="24"/>
              </w:rPr>
              <w:lastRenderedPageBreak/>
              <w:t>медицинской экспертизы и другой работы, обусловленной непосредственным контактом с больными ВИЧ-инфекцией</w:t>
            </w:r>
            <w:r w:rsidRPr="00B506B3">
              <w:rPr>
                <w:rFonts w:ascii="Times New Roman" w:hAnsi="Times New Roman" w:cs="Times New Roman"/>
                <w:sz w:val="24"/>
                <w:szCs w:val="24"/>
              </w:rPr>
              <w:t xml:space="preserve">                          </w:t>
            </w:r>
          </w:p>
        </w:tc>
      </w:tr>
      <w:tr w:rsidR="00742842" w:rsidRPr="00B506B3" w:rsidTr="00742842">
        <w:tc>
          <w:tcPr>
            <w:tcW w:w="8329" w:type="dxa"/>
          </w:tcPr>
          <w:p w:rsidR="00742842" w:rsidRPr="00B506B3" w:rsidRDefault="00742842" w:rsidP="00742842">
            <w:pPr>
              <w:pStyle w:val="ConsPlusNormal"/>
              <w:jc w:val="both"/>
              <w:rPr>
                <w:rFonts w:ascii="Times New Roman" w:hAnsi="Times New Roman" w:cs="Times New Roman"/>
                <w:sz w:val="24"/>
                <w:szCs w:val="24"/>
              </w:rPr>
            </w:pPr>
            <w:proofErr w:type="gramStart"/>
            <w:r w:rsidRPr="00B506B3">
              <w:rPr>
                <w:rFonts w:ascii="Times New Roman" w:hAnsi="Times New Roman" w:cs="Times New Roman"/>
                <w:sz w:val="24"/>
                <w:szCs w:val="24"/>
              </w:rPr>
              <w:lastRenderedPageBreak/>
              <w:t>Медицинские и иные работники, осуществляющие диагностику и лечение ВИЧ-инфицированных, а также лица, работа которых связана с материалами, содержащими вирус иммунодефицита человека</w:t>
            </w:r>
            <w:proofErr w:type="gramEnd"/>
          </w:p>
        </w:tc>
        <w:tc>
          <w:tcPr>
            <w:tcW w:w="1878" w:type="dxa"/>
          </w:tcPr>
          <w:p w:rsidR="00742842" w:rsidRPr="00B506B3" w:rsidRDefault="00742842" w:rsidP="00742842">
            <w:pPr>
              <w:pStyle w:val="ConsPlusNormal"/>
              <w:jc w:val="center"/>
              <w:rPr>
                <w:rFonts w:ascii="Times New Roman" w:hAnsi="Times New Roman" w:cs="Times New Roman"/>
                <w:color w:val="FF0000"/>
                <w:sz w:val="24"/>
                <w:szCs w:val="24"/>
              </w:rPr>
            </w:pPr>
            <w:r w:rsidRPr="00B506B3">
              <w:rPr>
                <w:rFonts w:ascii="Times New Roman" w:hAnsi="Times New Roman" w:cs="Times New Roman"/>
                <w:sz w:val="24"/>
                <w:szCs w:val="24"/>
              </w:rPr>
              <w:t xml:space="preserve">20  </w:t>
            </w:r>
          </w:p>
        </w:tc>
      </w:tr>
      <w:tr w:rsidR="00742842" w:rsidRPr="00EB7587" w:rsidTr="00742842">
        <w:tc>
          <w:tcPr>
            <w:tcW w:w="8329" w:type="dxa"/>
          </w:tcPr>
          <w:p w:rsidR="00742842" w:rsidRPr="00EB7587" w:rsidRDefault="00742842" w:rsidP="00742842">
            <w:pPr>
              <w:pStyle w:val="ConsPlusNormal"/>
              <w:jc w:val="both"/>
              <w:rPr>
                <w:rFonts w:ascii="Times New Roman" w:hAnsi="Times New Roman" w:cs="Times New Roman"/>
                <w:sz w:val="28"/>
                <w:szCs w:val="28"/>
              </w:rPr>
            </w:pPr>
          </w:p>
        </w:tc>
        <w:tc>
          <w:tcPr>
            <w:tcW w:w="1878" w:type="dxa"/>
          </w:tcPr>
          <w:p w:rsidR="00742842" w:rsidRPr="00EB7587" w:rsidRDefault="00742842" w:rsidP="00742842">
            <w:pPr>
              <w:pStyle w:val="ConsPlusNormal"/>
              <w:jc w:val="center"/>
              <w:rPr>
                <w:rFonts w:ascii="Times New Roman" w:hAnsi="Times New Roman" w:cs="Times New Roman"/>
                <w:color w:val="FF0000"/>
                <w:sz w:val="28"/>
                <w:szCs w:val="28"/>
              </w:rPr>
            </w:pPr>
          </w:p>
          <w:p w:rsidR="00742842" w:rsidRPr="00EB7587" w:rsidRDefault="00742842" w:rsidP="00742842">
            <w:pPr>
              <w:pStyle w:val="ConsPlusNormal"/>
              <w:jc w:val="center"/>
              <w:rPr>
                <w:rFonts w:ascii="Times New Roman" w:hAnsi="Times New Roman" w:cs="Times New Roman"/>
                <w:color w:val="FF0000"/>
                <w:sz w:val="28"/>
                <w:szCs w:val="28"/>
              </w:rPr>
            </w:pPr>
          </w:p>
        </w:tc>
      </w:tr>
    </w:tbl>
    <w:p w:rsidR="00742842" w:rsidRPr="00EB7587" w:rsidRDefault="00742842" w:rsidP="00742842">
      <w:pPr>
        <w:pStyle w:val="ConsPlusNormal"/>
        <w:jc w:val="right"/>
        <w:rPr>
          <w:rFonts w:ascii="Times New Roman" w:hAnsi="Times New Roman" w:cs="Times New Roman"/>
          <w:sz w:val="28"/>
          <w:szCs w:val="28"/>
        </w:rPr>
      </w:pPr>
    </w:p>
    <w:p w:rsidR="00742842" w:rsidRPr="00EB7587" w:rsidRDefault="00742842" w:rsidP="00742842">
      <w:pPr>
        <w:pStyle w:val="ConsPlusNormal"/>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Установление сокращенной продолжительности рабочего времени, повышенного </w:t>
      </w:r>
      <w:proofErr w:type="gramStart"/>
      <w:r w:rsidRPr="00EB7587">
        <w:rPr>
          <w:rFonts w:ascii="Times New Roman" w:hAnsi="Times New Roman" w:cs="Times New Roman"/>
          <w:sz w:val="28"/>
          <w:szCs w:val="28"/>
        </w:rPr>
        <w:t>размера оплаты труда</w:t>
      </w:r>
      <w:proofErr w:type="gramEnd"/>
      <w:r w:rsidRPr="00EB7587">
        <w:rPr>
          <w:rFonts w:ascii="Times New Roman" w:hAnsi="Times New Roman" w:cs="Times New Roman"/>
          <w:sz w:val="28"/>
          <w:szCs w:val="28"/>
        </w:rPr>
        <w:t xml:space="preserve"> и предоставление ежегодного дополнительного оплачиваемого отпуска за работу с вредными и (или) опасными условиями труда иным работникам, осуществляются по результатам </w:t>
      </w:r>
      <w:hyperlink r:id="rId33" w:history="1">
        <w:r w:rsidRPr="00EB7587">
          <w:rPr>
            <w:rFonts w:ascii="Times New Roman" w:hAnsi="Times New Roman" w:cs="Times New Roman"/>
            <w:sz w:val="28"/>
            <w:szCs w:val="28"/>
          </w:rPr>
          <w:t>специальной оценки</w:t>
        </w:r>
      </w:hyperlink>
      <w:r w:rsidRPr="00EB7587">
        <w:rPr>
          <w:rFonts w:ascii="Times New Roman" w:hAnsi="Times New Roman" w:cs="Times New Roman"/>
          <w:sz w:val="28"/>
          <w:szCs w:val="28"/>
        </w:rPr>
        <w:t xml:space="preserve"> условий труда.</w:t>
      </w:r>
    </w:p>
    <w:p w:rsidR="00742842" w:rsidRPr="00EB7587" w:rsidRDefault="00742842" w:rsidP="00742842">
      <w:pPr>
        <w:pStyle w:val="ConsPlusNormal"/>
        <w:jc w:val="both"/>
        <w:rPr>
          <w:rFonts w:ascii="Times New Roman" w:hAnsi="Times New Roman" w:cs="Times New Roman"/>
          <w:sz w:val="28"/>
          <w:szCs w:val="28"/>
        </w:rPr>
      </w:pPr>
    </w:p>
    <w:p w:rsidR="00742842" w:rsidRPr="00EB7587" w:rsidRDefault="00742842" w:rsidP="00880568">
      <w:pPr>
        <w:pStyle w:val="ConsPlusTitle"/>
        <w:widowControl/>
        <w:ind w:firstLine="567"/>
        <w:jc w:val="right"/>
        <w:rPr>
          <w:rFonts w:ascii="Times New Roman" w:hAnsi="Times New Roman" w:cs="Times New Roman"/>
          <w:b w:val="0"/>
          <w:sz w:val="28"/>
          <w:szCs w:val="28"/>
        </w:rPr>
      </w:pPr>
    </w:p>
    <w:p w:rsidR="00742842" w:rsidRPr="00EB7587" w:rsidRDefault="00742842" w:rsidP="00880568">
      <w:pPr>
        <w:pStyle w:val="ConsPlusTitle"/>
        <w:widowControl/>
        <w:ind w:firstLine="567"/>
        <w:jc w:val="right"/>
        <w:rPr>
          <w:rFonts w:ascii="Times New Roman" w:hAnsi="Times New Roman" w:cs="Times New Roman"/>
          <w:b w:val="0"/>
          <w:sz w:val="28"/>
          <w:szCs w:val="28"/>
        </w:rPr>
      </w:pPr>
    </w:p>
    <w:p w:rsidR="00742842" w:rsidRPr="00EB7587" w:rsidRDefault="00742842" w:rsidP="00880568">
      <w:pPr>
        <w:pStyle w:val="ConsPlusTitle"/>
        <w:widowControl/>
        <w:ind w:firstLine="567"/>
        <w:jc w:val="right"/>
        <w:rPr>
          <w:rFonts w:ascii="Times New Roman" w:hAnsi="Times New Roman" w:cs="Times New Roman"/>
          <w:b w:val="0"/>
          <w:sz w:val="28"/>
          <w:szCs w:val="28"/>
        </w:rPr>
      </w:pPr>
    </w:p>
    <w:p w:rsidR="00742842" w:rsidRPr="00EB7587" w:rsidRDefault="00742842" w:rsidP="00880568">
      <w:pPr>
        <w:pStyle w:val="ConsPlusTitle"/>
        <w:widowControl/>
        <w:ind w:firstLine="567"/>
        <w:jc w:val="right"/>
        <w:rPr>
          <w:rFonts w:ascii="Times New Roman" w:hAnsi="Times New Roman" w:cs="Times New Roman"/>
          <w:b w:val="0"/>
          <w:sz w:val="28"/>
          <w:szCs w:val="28"/>
        </w:rPr>
      </w:pPr>
    </w:p>
    <w:p w:rsidR="00742842" w:rsidRPr="00EB7587" w:rsidRDefault="00742842" w:rsidP="00880568">
      <w:pPr>
        <w:pStyle w:val="ConsPlusTitle"/>
        <w:widowControl/>
        <w:ind w:firstLine="567"/>
        <w:jc w:val="right"/>
        <w:rPr>
          <w:rFonts w:ascii="Times New Roman" w:hAnsi="Times New Roman" w:cs="Times New Roman"/>
          <w:b w:val="0"/>
          <w:sz w:val="28"/>
          <w:szCs w:val="28"/>
        </w:rPr>
      </w:pPr>
    </w:p>
    <w:p w:rsidR="00360A95" w:rsidRPr="00EB7587" w:rsidRDefault="00360A95" w:rsidP="00360A95">
      <w:pPr>
        <w:pStyle w:val="13"/>
        <w:jc w:val="right"/>
        <w:rPr>
          <w:rFonts w:ascii="Times New Roman" w:hAnsi="Times New Roman"/>
          <w:bCs/>
          <w:sz w:val="28"/>
          <w:szCs w:val="28"/>
        </w:rPr>
      </w:pPr>
      <w:r w:rsidRPr="00EB7587">
        <w:rPr>
          <w:rFonts w:ascii="Times New Roman" w:hAnsi="Times New Roman"/>
          <w:bCs/>
          <w:sz w:val="28"/>
          <w:szCs w:val="28"/>
        </w:rPr>
        <w:t>Приложение № 2</w:t>
      </w:r>
    </w:p>
    <w:p w:rsidR="00360A95" w:rsidRPr="00EB7587" w:rsidRDefault="00360A95" w:rsidP="00360A95">
      <w:pPr>
        <w:pStyle w:val="13"/>
        <w:jc w:val="right"/>
        <w:rPr>
          <w:rFonts w:ascii="Times New Roman" w:hAnsi="Times New Roman"/>
          <w:bCs/>
          <w:sz w:val="28"/>
          <w:szCs w:val="28"/>
        </w:rPr>
      </w:pPr>
      <w:r w:rsidRPr="00EB7587">
        <w:rPr>
          <w:rFonts w:ascii="Times New Roman" w:hAnsi="Times New Roman"/>
          <w:bCs/>
          <w:sz w:val="28"/>
          <w:szCs w:val="28"/>
        </w:rPr>
        <w:t>к Положению об оплате труда</w:t>
      </w:r>
    </w:p>
    <w:p w:rsidR="00360A95" w:rsidRPr="00EB7587" w:rsidRDefault="00360A95" w:rsidP="00360A95">
      <w:pPr>
        <w:pStyle w:val="13"/>
        <w:jc w:val="right"/>
        <w:rPr>
          <w:rFonts w:ascii="Times New Roman" w:hAnsi="Times New Roman"/>
          <w:bCs/>
          <w:sz w:val="28"/>
          <w:szCs w:val="28"/>
        </w:rPr>
      </w:pPr>
      <w:r w:rsidRPr="00EB7587">
        <w:rPr>
          <w:rFonts w:ascii="Times New Roman" w:hAnsi="Times New Roman"/>
          <w:bCs/>
          <w:sz w:val="28"/>
          <w:szCs w:val="28"/>
        </w:rPr>
        <w:t>работников ГБУЗ «</w:t>
      </w:r>
      <w:proofErr w:type="spellStart"/>
      <w:r w:rsidRPr="00EB7587">
        <w:rPr>
          <w:rFonts w:ascii="Times New Roman" w:hAnsi="Times New Roman"/>
          <w:bCs/>
          <w:sz w:val="28"/>
          <w:szCs w:val="28"/>
        </w:rPr>
        <w:t>Кабанская</w:t>
      </w:r>
      <w:proofErr w:type="spellEnd"/>
      <w:r w:rsidRPr="00EB7587">
        <w:rPr>
          <w:rFonts w:ascii="Times New Roman" w:hAnsi="Times New Roman"/>
          <w:bCs/>
          <w:sz w:val="28"/>
          <w:szCs w:val="28"/>
        </w:rPr>
        <w:t xml:space="preserve"> ЦРБ</w:t>
      </w:r>
    </w:p>
    <w:p w:rsidR="00360A95" w:rsidRPr="00EB7587" w:rsidRDefault="00360A95" w:rsidP="00360A95">
      <w:pPr>
        <w:pStyle w:val="13"/>
        <w:jc w:val="center"/>
        <w:rPr>
          <w:rFonts w:ascii="Times New Roman" w:hAnsi="Times New Roman"/>
          <w:bCs/>
          <w:sz w:val="28"/>
          <w:szCs w:val="28"/>
        </w:rPr>
      </w:pPr>
      <w:r w:rsidRPr="00EB7587">
        <w:rPr>
          <w:rFonts w:ascii="Times New Roman" w:hAnsi="Times New Roman"/>
          <w:sz w:val="28"/>
          <w:szCs w:val="28"/>
        </w:rPr>
        <w:t>За работу в ночное время:</w:t>
      </w:r>
    </w:p>
    <w:tbl>
      <w:tblPr>
        <w:tblW w:w="0" w:type="auto"/>
        <w:tblInd w:w="70" w:type="dxa"/>
        <w:tblLayout w:type="fixed"/>
        <w:tblCellMar>
          <w:left w:w="70" w:type="dxa"/>
          <w:right w:w="70" w:type="dxa"/>
        </w:tblCellMar>
        <w:tblLook w:val="0000"/>
      </w:tblPr>
      <w:tblGrid>
        <w:gridCol w:w="675"/>
        <w:gridCol w:w="5805"/>
        <w:gridCol w:w="1485"/>
      </w:tblGrid>
      <w:tr w:rsidR="00360A95" w:rsidRPr="00EB7587" w:rsidTr="00742842">
        <w:trPr>
          <w:trHeight w:val="1440"/>
        </w:trPr>
        <w:tc>
          <w:tcPr>
            <w:tcW w:w="675" w:type="dxa"/>
            <w:tcBorders>
              <w:top w:val="single" w:sz="6" w:space="0" w:color="auto"/>
              <w:left w:val="single" w:sz="6" w:space="0" w:color="auto"/>
              <w:bottom w:val="single" w:sz="6" w:space="0" w:color="auto"/>
              <w:right w:val="single" w:sz="6" w:space="0" w:color="auto"/>
            </w:tcBorders>
          </w:tcPr>
          <w:p w:rsidR="00360A95" w:rsidRPr="00EB7587" w:rsidRDefault="00360A95" w:rsidP="00742842">
            <w:pPr>
              <w:pStyle w:val="ConsPlusNormal"/>
              <w:widowControl/>
              <w:rPr>
                <w:rFonts w:ascii="Times New Roman" w:hAnsi="Times New Roman" w:cs="Times New Roman"/>
                <w:sz w:val="28"/>
                <w:szCs w:val="28"/>
              </w:rPr>
            </w:pPr>
          </w:p>
        </w:tc>
        <w:tc>
          <w:tcPr>
            <w:tcW w:w="5805" w:type="dxa"/>
            <w:tcBorders>
              <w:top w:val="single" w:sz="6" w:space="0" w:color="auto"/>
              <w:left w:val="single" w:sz="6" w:space="0" w:color="auto"/>
              <w:bottom w:val="single" w:sz="6" w:space="0" w:color="auto"/>
              <w:right w:val="single" w:sz="6" w:space="0" w:color="auto"/>
            </w:tcBorders>
          </w:tcPr>
          <w:p w:rsidR="00360A95" w:rsidRPr="00B506B3" w:rsidRDefault="00360A95" w:rsidP="00742842">
            <w:pPr>
              <w:pStyle w:val="ConsPlusNormal"/>
              <w:widowControl/>
              <w:rPr>
                <w:rFonts w:ascii="Times New Roman" w:hAnsi="Times New Roman" w:cs="Times New Roman"/>
                <w:sz w:val="24"/>
                <w:szCs w:val="24"/>
              </w:rPr>
            </w:pPr>
            <w:r w:rsidRPr="00B506B3">
              <w:rPr>
                <w:rFonts w:ascii="Times New Roman" w:hAnsi="Times New Roman" w:cs="Times New Roman"/>
                <w:sz w:val="24"/>
                <w:szCs w:val="24"/>
              </w:rPr>
              <w:t xml:space="preserve">                 </w:t>
            </w:r>
            <w:r w:rsidRPr="00B506B3">
              <w:rPr>
                <w:rFonts w:ascii="Times New Roman" w:hAnsi="Times New Roman" w:cs="Times New Roman"/>
                <w:sz w:val="24"/>
                <w:szCs w:val="24"/>
              </w:rPr>
              <w:br/>
              <w:t>- работникам учреждения, привлекаемым к работе в ночное время</w:t>
            </w:r>
          </w:p>
          <w:p w:rsidR="00360A95" w:rsidRPr="00B506B3" w:rsidRDefault="00360A95" w:rsidP="00742842">
            <w:pPr>
              <w:pStyle w:val="ConsPlusNormal"/>
              <w:widowControl/>
              <w:rPr>
                <w:rFonts w:ascii="Times New Roman" w:hAnsi="Times New Roman" w:cs="Times New Roman"/>
                <w:sz w:val="24"/>
                <w:szCs w:val="24"/>
              </w:rPr>
            </w:pPr>
            <w:r w:rsidRPr="00B506B3">
              <w:rPr>
                <w:rFonts w:ascii="Times New Roman" w:hAnsi="Times New Roman" w:cs="Times New Roman"/>
                <w:sz w:val="24"/>
                <w:szCs w:val="24"/>
              </w:rPr>
              <w:t>- медицинскому персоналу   группы анестезиологии и реанимации, палаты реанимации и интенсивной терапии,</w:t>
            </w:r>
          </w:p>
          <w:p w:rsidR="00360A95" w:rsidRPr="00B506B3" w:rsidRDefault="00360A95" w:rsidP="00742842">
            <w:pPr>
              <w:pStyle w:val="ConsPlusNormal"/>
              <w:widowControl/>
              <w:rPr>
                <w:rFonts w:ascii="Times New Roman" w:hAnsi="Times New Roman" w:cs="Times New Roman"/>
                <w:sz w:val="24"/>
                <w:szCs w:val="24"/>
              </w:rPr>
            </w:pPr>
            <w:r w:rsidRPr="00B506B3">
              <w:rPr>
                <w:rFonts w:ascii="Times New Roman" w:hAnsi="Times New Roman" w:cs="Times New Roman"/>
                <w:sz w:val="24"/>
                <w:szCs w:val="24"/>
              </w:rPr>
              <w:t>- врачам скорой помощи, фельдшерам отделений скорой медицинской  помощи, водителям отделений скорой медицинской помощи</w:t>
            </w:r>
          </w:p>
          <w:p w:rsidR="00360A95" w:rsidRPr="00B506B3" w:rsidRDefault="00360A95" w:rsidP="00742842">
            <w:pPr>
              <w:pStyle w:val="ConsPlusNormal"/>
              <w:widowControl/>
              <w:rPr>
                <w:rFonts w:ascii="Times New Roman" w:hAnsi="Times New Roman" w:cs="Times New Roman"/>
                <w:sz w:val="24"/>
                <w:szCs w:val="24"/>
              </w:rPr>
            </w:pPr>
            <w:r w:rsidRPr="00B506B3">
              <w:rPr>
                <w:rFonts w:ascii="Times New Roman" w:hAnsi="Times New Roman" w:cs="Times New Roman"/>
                <w:sz w:val="24"/>
                <w:szCs w:val="24"/>
              </w:rPr>
              <w:t xml:space="preserve">- водителям санитарных автомобилей на экстренных дежурствах                               </w:t>
            </w:r>
          </w:p>
        </w:tc>
        <w:tc>
          <w:tcPr>
            <w:tcW w:w="1485" w:type="dxa"/>
            <w:tcBorders>
              <w:top w:val="single" w:sz="6" w:space="0" w:color="auto"/>
              <w:left w:val="single" w:sz="6" w:space="0" w:color="auto"/>
              <w:bottom w:val="single" w:sz="6" w:space="0" w:color="auto"/>
              <w:right w:val="single" w:sz="6" w:space="0" w:color="auto"/>
            </w:tcBorders>
          </w:tcPr>
          <w:p w:rsidR="00360A95" w:rsidRPr="00B506B3" w:rsidRDefault="00360A95" w:rsidP="00742842">
            <w:pPr>
              <w:pStyle w:val="ConsPlusNormal"/>
              <w:widowControl/>
              <w:rPr>
                <w:rFonts w:ascii="Times New Roman" w:hAnsi="Times New Roman" w:cs="Times New Roman"/>
                <w:sz w:val="24"/>
                <w:szCs w:val="24"/>
              </w:rPr>
            </w:pPr>
            <w:r w:rsidRPr="00B506B3">
              <w:rPr>
                <w:rFonts w:ascii="Times New Roman" w:hAnsi="Times New Roman" w:cs="Times New Roman"/>
                <w:sz w:val="24"/>
                <w:szCs w:val="24"/>
              </w:rPr>
              <w:br/>
              <w:t xml:space="preserve">0,25    </w:t>
            </w:r>
            <w:r w:rsidRPr="00B506B3">
              <w:rPr>
                <w:rFonts w:ascii="Times New Roman" w:hAnsi="Times New Roman" w:cs="Times New Roman"/>
                <w:sz w:val="24"/>
                <w:szCs w:val="24"/>
              </w:rPr>
              <w:br/>
            </w:r>
            <w:r w:rsidRPr="00B506B3">
              <w:rPr>
                <w:rFonts w:ascii="Times New Roman" w:hAnsi="Times New Roman" w:cs="Times New Roman"/>
                <w:sz w:val="24"/>
                <w:szCs w:val="24"/>
              </w:rPr>
              <w:br/>
              <w:t>0,5</w:t>
            </w:r>
            <w:r w:rsidRPr="00B506B3">
              <w:rPr>
                <w:rFonts w:ascii="Times New Roman" w:hAnsi="Times New Roman" w:cs="Times New Roman"/>
                <w:sz w:val="24"/>
                <w:szCs w:val="24"/>
              </w:rPr>
              <w:br/>
            </w:r>
            <w:r w:rsidRPr="00B506B3">
              <w:rPr>
                <w:rFonts w:ascii="Times New Roman" w:hAnsi="Times New Roman" w:cs="Times New Roman"/>
                <w:sz w:val="24"/>
                <w:szCs w:val="24"/>
              </w:rPr>
              <w:br/>
            </w:r>
            <w:r w:rsidRPr="00B506B3">
              <w:rPr>
                <w:rFonts w:ascii="Times New Roman" w:hAnsi="Times New Roman" w:cs="Times New Roman"/>
                <w:sz w:val="24"/>
                <w:szCs w:val="24"/>
              </w:rPr>
              <w:br/>
              <w:t>0,5</w:t>
            </w:r>
          </w:p>
          <w:p w:rsidR="00360A95" w:rsidRPr="00B506B3" w:rsidRDefault="00360A95" w:rsidP="00742842">
            <w:pPr>
              <w:pStyle w:val="ConsPlusNormal"/>
              <w:widowControl/>
              <w:rPr>
                <w:rFonts w:ascii="Times New Roman" w:hAnsi="Times New Roman" w:cs="Times New Roman"/>
                <w:sz w:val="24"/>
                <w:szCs w:val="24"/>
              </w:rPr>
            </w:pPr>
          </w:p>
          <w:p w:rsidR="00360A95" w:rsidRPr="00B506B3" w:rsidRDefault="00360A95" w:rsidP="00742842">
            <w:pPr>
              <w:pStyle w:val="ConsPlusNormal"/>
              <w:widowControl/>
              <w:rPr>
                <w:rFonts w:ascii="Times New Roman" w:hAnsi="Times New Roman" w:cs="Times New Roman"/>
                <w:sz w:val="24"/>
                <w:szCs w:val="24"/>
              </w:rPr>
            </w:pPr>
            <w:r w:rsidRPr="00B506B3">
              <w:rPr>
                <w:rFonts w:ascii="Times New Roman" w:hAnsi="Times New Roman" w:cs="Times New Roman"/>
                <w:sz w:val="24"/>
                <w:szCs w:val="24"/>
              </w:rPr>
              <w:t xml:space="preserve">  </w:t>
            </w:r>
          </w:p>
          <w:p w:rsidR="00B506B3" w:rsidRPr="00B506B3" w:rsidRDefault="00B506B3" w:rsidP="00742842">
            <w:pPr>
              <w:pStyle w:val="ConsPlusNormal"/>
              <w:widowControl/>
              <w:rPr>
                <w:rFonts w:ascii="Times New Roman" w:hAnsi="Times New Roman" w:cs="Times New Roman"/>
                <w:sz w:val="24"/>
                <w:szCs w:val="24"/>
              </w:rPr>
            </w:pPr>
          </w:p>
          <w:p w:rsidR="00B506B3" w:rsidRPr="00B506B3" w:rsidRDefault="00B506B3" w:rsidP="00742842">
            <w:pPr>
              <w:pStyle w:val="ConsPlusNormal"/>
              <w:widowControl/>
              <w:rPr>
                <w:rFonts w:ascii="Times New Roman" w:hAnsi="Times New Roman" w:cs="Times New Roman"/>
                <w:sz w:val="24"/>
                <w:szCs w:val="24"/>
              </w:rPr>
            </w:pPr>
          </w:p>
          <w:p w:rsidR="00360A95" w:rsidRPr="00B506B3" w:rsidRDefault="00360A95" w:rsidP="00742842">
            <w:pPr>
              <w:pStyle w:val="ConsPlusNormal"/>
              <w:widowControl/>
              <w:rPr>
                <w:rFonts w:ascii="Times New Roman" w:hAnsi="Times New Roman" w:cs="Times New Roman"/>
                <w:sz w:val="24"/>
                <w:szCs w:val="24"/>
              </w:rPr>
            </w:pPr>
            <w:r w:rsidRPr="00B506B3">
              <w:rPr>
                <w:rFonts w:ascii="Times New Roman" w:hAnsi="Times New Roman" w:cs="Times New Roman"/>
                <w:sz w:val="24"/>
                <w:szCs w:val="24"/>
              </w:rPr>
              <w:t xml:space="preserve">0,5  </w:t>
            </w:r>
          </w:p>
        </w:tc>
      </w:tr>
    </w:tbl>
    <w:p w:rsidR="00360A95" w:rsidRPr="00EB7587" w:rsidRDefault="00360A95" w:rsidP="00880568">
      <w:pPr>
        <w:pStyle w:val="ConsPlusTitle"/>
        <w:widowControl/>
        <w:ind w:firstLine="567"/>
        <w:jc w:val="right"/>
        <w:rPr>
          <w:rFonts w:ascii="Times New Roman" w:hAnsi="Times New Roman" w:cs="Times New Roman"/>
          <w:b w:val="0"/>
          <w:sz w:val="28"/>
          <w:szCs w:val="28"/>
        </w:rPr>
      </w:pPr>
    </w:p>
    <w:p w:rsidR="00360A95" w:rsidRPr="00EB7587" w:rsidRDefault="00360A95" w:rsidP="00880568">
      <w:pPr>
        <w:pStyle w:val="ConsPlusTitle"/>
        <w:widowControl/>
        <w:ind w:firstLine="567"/>
        <w:jc w:val="right"/>
        <w:rPr>
          <w:rFonts w:ascii="Times New Roman" w:hAnsi="Times New Roman" w:cs="Times New Roman"/>
          <w:b w:val="0"/>
          <w:sz w:val="28"/>
          <w:szCs w:val="28"/>
        </w:rPr>
      </w:pPr>
    </w:p>
    <w:p w:rsidR="00360A95" w:rsidRPr="00EB7587" w:rsidRDefault="00360A95" w:rsidP="00880568">
      <w:pPr>
        <w:pStyle w:val="ConsPlusTitle"/>
        <w:widowControl/>
        <w:ind w:firstLine="567"/>
        <w:jc w:val="right"/>
        <w:rPr>
          <w:rFonts w:ascii="Times New Roman" w:hAnsi="Times New Roman" w:cs="Times New Roman"/>
          <w:b w:val="0"/>
          <w:sz w:val="28"/>
          <w:szCs w:val="28"/>
        </w:rPr>
      </w:pPr>
    </w:p>
    <w:p w:rsidR="00360A95" w:rsidRPr="00EB7587" w:rsidRDefault="00360A95" w:rsidP="00880568">
      <w:pPr>
        <w:pStyle w:val="ConsPlusTitle"/>
        <w:widowControl/>
        <w:ind w:firstLine="567"/>
        <w:jc w:val="right"/>
        <w:rPr>
          <w:rFonts w:ascii="Times New Roman" w:hAnsi="Times New Roman" w:cs="Times New Roman"/>
          <w:b w:val="0"/>
          <w:sz w:val="28"/>
          <w:szCs w:val="28"/>
        </w:rPr>
      </w:pPr>
    </w:p>
    <w:p w:rsidR="00360A95" w:rsidRPr="00EB7587" w:rsidRDefault="00360A95" w:rsidP="00880568">
      <w:pPr>
        <w:pStyle w:val="ConsPlusTitle"/>
        <w:widowControl/>
        <w:ind w:firstLine="567"/>
        <w:jc w:val="right"/>
        <w:rPr>
          <w:rFonts w:ascii="Times New Roman" w:hAnsi="Times New Roman" w:cs="Times New Roman"/>
          <w:b w:val="0"/>
          <w:sz w:val="28"/>
          <w:szCs w:val="28"/>
        </w:rPr>
      </w:pPr>
    </w:p>
    <w:p w:rsidR="00880568" w:rsidRPr="00EB7587" w:rsidRDefault="00880568" w:rsidP="00880568">
      <w:pPr>
        <w:pStyle w:val="ConsPlusTitle"/>
        <w:widowControl/>
        <w:ind w:firstLine="567"/>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Приложение № </w:t>
      </w:r>
      <w:r w:rsidR="00360A95" w:rsidRPr="00EB7587">
        <w:rPr>
          <w:rFonts w:ascii="Times New Roman" w:hAnsi="Times New Roman" w:cs="Times New Roman"/>
          <w:b w:val="0"/>
          <w:sz w:val="28"/>
          <w:szCs w:val="28"/>
        </w:rPr>
        <w:t>3</w:t>
      </w:r>
    </w:p>
    <w:p w:rsidR="00880568" w:rsidRPr="00EB7587" w:rsidRDefault="00880568" w:rsidP="00880568">
      <w:pPr>
        <w:pStyle w:val="ConsPlusTitle"/>
        <w:widowControl/>
        <w:ind w:firstLine="567"/>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к Порядку определения выплат </w:t>
      </w:r>
    </w:p>
    <w:p w:rsidR="00880568" w:rsidRPr="00EB7587" w:rsidRDefault="00880568" w:rsidP="00880568">
      <w:pPr>
        <w:pStyle w:val="ConsPlusTitle"/>
        <w:widowControl/>
        <w:ind w:firstLine="567"/>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стимулирующего характера </w:t>
      </w:r>
    </w:p>
    <w:p w:rsidR="00880568" w:rsidRPr="00EB7587" w:rsidRDefault="00880568" w:rsidP="00880568">
      <w:pPr>
        <w:pStyle w:val="ConsPlusTitle"/>
        <w:widowControl/>
        <w:ind w:firstLine="567"/>
        <w:jc w:val="right"/>
        <w:rPr>
          <w:rFonts w:ascii="Times New Roman" w:hAnsi="Times New Roman" w:cs="Times New Roman"/>
          <w:b w:val="0"/>
          <w:sz w:val="28"/>
          <w:szCs w:val="28"/>
        </w:rPr>
      </w:pPr>
      <w:r w:rsidRPr="00EB7587">
        <w:rPr>
          <w:rFonts w:ascii="Times New Roman" w:hAnsi="Times New Roman" w:cs="Times New Roman"/>
          <w:b w:val="0"/>
          <w:sz w:val="28"/>
          <w:szCs w:val="28"/>
        </w:rPr>
        <w:t>работников ГБУЗ «</w:t>
      </w:r>
      <w:proofErr w:type="spellStart"/>
      <w:r w:rsidRPr="00EB7587">
        <w:rPr>
          <w:rFonts w:ascii="Times New Roman" w:hAnsi="Times New Roman" w:cs="Times New Roman"/>
          <w:b w:val="0"/>
          <w:sz w:val="28"/>
          <w:szCs w:val="28"/>
        </w:rPr>
        <w:t>Кабанская</w:t>
      </w:r>
      <w:proofErr w:type="spellEnd"/>
      <w:r w:rsidRPr="00EB7587">
        <w:rPr>
          <w:rFonts w:ascii="Times New Roman" w:hAnsi="Times New Roman" w:cs="Times New Roman"/>
          <w:b w:val="0"/>
          <w:sz w:val="28"/>
          <w:szCs w:val="28"/>
        </w:rPr>
        <w:t xml:space="preserve"> ЦРБ»</w:t>
      </w:r>
    </w:p>
    <w:p w:rsidR="00880568" w:rsidRPr="00EB7587" w:rsidRDefault="00880568" w:rsidP="00880568">
      <w:pPr>
        <w:pStyle w:val="ConsPlusTitle"/>
        <w:widowControl/>
        <w:ind w:firstLine="567"/>
        <w:jc w:val="right"/>
        <w:rPr>
          <w:rFonts w:ascii="Times New Roman" w:hAnsi="Times New Roman" w:cs="Times New Roman"/>
          <w:b w:val="0"/>
          <w:sz w:val="28"/>
          <w:szCs w:val="28"/>
        </w:rPr>
      </w:pPr>
    </w:p>
    <w:p w:rsidR="00880568" w:rsidRPr="00EB7587" w:rsidRDefault="00880568" w:rsidP="00880568">
      <w:pPr>
        <w:pStyle w:val="ConsPlusTitle"/>
        <w:widowControl/>
        <w:ind w:firstLine="567"/>
        <w:jc w:val="center"/>
        <w:rPr>
          <w:rFonts w:ascii="Times New Roman" w:hAnsi="Times New Roman" w:cs="Times New Roman"/>
          <w:sz w:val="28"/>
          <w:szCs w:val="28"/>
        </w:rPr>
      </w:pPr>
      <w:r w:rsidRPr="00EB7587">
        <w:rPr>
          <w:rFonts w:ascii="Times New Roman" w:hAnsi="Times New Roman" w:cs="Times New Roman"/>
          <w:sz w:val="28"/>
          <w:szCs w:val="28"/>
        </w:rPr>
        <w:lastRenderedPageBreak/>
        <w:t>Размеры коэффициентов квалификационного уровня</w:t>
      </w:r>
    </w:p>
    <w:p w:rsidR="00880568" w:rsidRPr="00EB7587" w:rsidRDefault="00880568" w:rsidP="00880568">
      <w:pPr>
        <w:pStyle w:val="ConsPlusTitle"/>
        <w:widowControl/>
        <w:ind w:firstLine="567"/>
        <w:jc w:val="center"/>
        <w:rPr>
          <w:rFonts w:ascii="Times New Roman" w:hAnsi="Times New Roman" w:cs="Times New Roman"/>
          <w:sz w:val="28"/>
          <w:szCs w:val="28"/>
        </w:rPr>
      </w:pPr>
      <w:r w:rsidRPr="00EB7587">
        <w:rPr>
          <w:rFonts w:ascii="Times New Roman" w:hAnsi="Times New Roman" w:cs="Times New Roman"/>
          <w:sz w:val="28"/>
          <w:szCs w:val="28"/>
        </w:rPr>
        <w:t xml:space="preserve"> для работников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w:t>
      </w:r>
    </w:p>
    <w:p w:rsidR="00880568" w:rsidRPr="00EB7587" w:rsidRDefault="00880568" w:rsidP="00880568">
      <w:pPr>
        <w:pStyle w:val="ConsPlusNormal"/>
        <w:widowControl/>
        <w:ind w:firstLine="567"/>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67"/>
        <w:gridCol w:w="7088"/>
        <w:gridCol w:w="1485"/>
      </w:tblGrid>
      <w:tr w:rsidR="00880568" w:rsidRPr="00EB7587" w:rsidTr="00742842">
        <w:trPr>
          <w:trHeight w:val="660"/>
        </w:trPr>
        <w:tc>
          <w:tcPr>
            <w:tcW w:w="567" w:type="dxa"/>
            <w:tcBorders>
              <w:top w:val="single" w:sz="4" w:space="0" w:color="auto"/>
              <w:left w:val="single" w:sz="6" w:space="0" w:color="auto"/>
              <w:bottom w:val="single" w:sz="6" w:space="0" w:color="auto"/>
              <w:right w:val="single" w:sz="6" w:space="0" w:color="auto"/>
            </w:tcBorders>
          </w:tcPr>
          <w:p w:rsidR="00880568" w:rsidRPr="00EB7587" w:rsidRDefault="00880568" w:rsidP="00742842">
            <w:pPr>
              <w:pStyle w:val="ConsPlusNormal"/>
              <w:widowControl/>
              <w:ind w:firstLine="567"/>
              <w:rPr>
                <w:rFonts w:ascii="Times New Roman" w:hAnsi="Times New Roman" w:cs="Times New Roman"/>
                <w:sz w:val="28"/>
                <w:szCs w:val="28"/>
              </w:rPr>
            </w:pPr>
          </w:p>
        </w:tc>
        <w:tc>
          <w:tcPr>
            <w:tcW w:w="7088" w:type="dxa"/>
            <w:tcBorders>
              <w:top w:val="single" w:sz="4" w:space="0" w:color="auto"/>
              <w:left w:val="single" w:sz="6" w:space="0" w:color="auto"/>
              <w:bottom w:val="single" w:sz="6" w:space="0" w:color="auto"/>
              <w:right w:val="single" w:sz="6" w:space="0" w:color="auto"/>
            </w:tcBorders>
          </w:tcPr>
          <w:p w:rsidR="00880568" w:rsidRPr="00B506B3" w:rsidRDefault="00880568" w:rsidP="00742842">
            <w:pPr>
              <w:pStyle w:val="ConsPlusTitle"/>
              <w:widowControl/>
              <w:ind w:firstLine="567"/>
              <w:jc w:val="center"/>
              <w:rPr>
                <w:rFonts w:ascii="Times New Roman" w:hAnsi="Times New Roman" w:cs="Times New Roman"/>
                <w:b w:val="0"/>
                <w:i/>
                <w:sz w:val="24"/>
                <w:szCs w:val="24"/>
              </w:rPr>
            </w:pPr>
            <w:r w:rsidRPr="00B506B3">
              <w:rPr>
                <w:rFonts w:ascii="Times New Roman" w:hAnsi="Times New Roman" w:cs="Times New Roman"/>
                <w:b w:val="0"/>
                <w:i/>
                <w:sz w:val="24"/>
                <w:szCs w:val="24"/>
              </w:rPr>
              <w:t>1. КОЭФФИЦИЕНТ КВАЛИФИКАЦИОННОГО УРОВНЯ (</w:t>
            </w:r>
            <w:proofErr w:type="spellStart"/>
            <w:r w:rsidRPr="00B506B3">
              <w:rPr>
                <w:rFonts w:ascii="Times New Roman" w:hAnsi="Times New Roman" w:cs="Times New Roman"/>
                <w:b w:val="0"/>
                <w:i/>
                <w:sz w:val="24"/>
                <w:szCs w:val="24"/>
              </w:rPr>
              <w:t>Кк</w:t>
            </w:r>
            <w:proofErr w:type="spellEnd"/>
            <w:r w:rsidRPr="00B506B3">
              <w:rPr>
                <w:rFonts w:ascii="Times New Roman" w:hAnsi="Times New Roman" w:cs="Times New Roman"/>
                <w:b w:val="0"/>
                <w:i/>
                <w:sz w:val="24"/>
                <w:szCs w:val="24"/>
              </w:rPr>
              <w:t xml:space="preserve">) </w:t>
            </w:r>
          </w:p>
          <w:p w:rsidR="00880568" w:rsidRPr="00B506B3" w:rsidRDefault="00880568" w:rsidP="00742842">
            <w:pPr>
              <w:ind w:firstLine="567"/>
              <w:jc w:val="both"/>
              <w:rPr>
                <w:rFonts w:ascii="Times New Roman" w:hAnsi="Times New Roman" w:cs="Times New Roman"/>
                <w:sz w:val="24"/>
                <w:szCs w:val="24"/>
              </w:rPr>
            </w:pPr>
          </w:p>
        </w:tc>
        <w:tc>
          <w:tcPr>
            <w:tcW w:w="1485" w:type="dxa"/>
            <w:tcBorders>
              <w:top w:val="single" w:sz="4" w:space="0" w:color="auto"/>
              <w:left w:val="single" w:sz="6" w:space="0" w:color="auto"/>
              <w:bottom w:val="single" w:sz="6" w:space="0" w:color="auto"/>
              <w:right w:val="single" w:sz="6" w:space="0" w:color="auto"/>
            </w:tcBorders>
          </w:tcPr>
          <w:p w:rsidR="00880568" w:rsidRPr="00B506B3" w:rsidRDefault="00880568" w:rsidP="00742842">
            <w:pPr>
              <w:ind w:firstLine="567"/>
              <w:jc w:val="both"/>
              <w:rPr>
                <w:rFonts w:ascii="Times New Roman" w:hAnsi="Times New Roman" w:cs="Times New Roman"/>
                <w:sz w:val="24"/>
                <w:szCs w:val="24"/>
              </w:rPr>
            </w:pPr>
          </w:p>
        </w:tc>
      </w:tr>
      <w:tr w:rsidR="00880568" w:rsidRPr="00EB7587" w:rsidTr="00742842">
        <w:trPr>
          <w:trHeight w:val="600"/>
        </w:trPr>
        <w:tc>
          <w:tcPr>
            <w:tcW w:w="567" w:type="dxa"/>
            <w:tcBorders>
              <w:top w:val="single" w:sz="4" w:space="0" w:color="auto"/>
              <w:left w:val="single" w:sz="6" w:space="0" w:color="auto"/>
              <w:bottom w:val="single" w:sz="6" w:space="0" w:color="auto"/>
              <w:right w:val="single" w:sz="6" w:space="0" w:color="auto"/>
            </w:tcBorders>
          </w:tcPr>
          <w:p w:rsidR="00880568" w:rsidRPr="00EB7587" w:rsidRDefault="00880568" w:rsidP="00742842">
            <w:pPr>
              <w:pStyle w:val="ConsPlusNormal"/>
              <w:widowControl/>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п</w:t>
            </w:r>
            <w:proofErr w:type="gramEnd"/>
            <w:r w:rsidRPr="00EB7587">
              <w:rPr>
                <w:rFonts w:ascii="Times New Roman" w:hAnsi="Times New Roman" w:cs="Times New Roman"/>
                <w:sz w:val="28"/>
                <w:szCs w:val="28"/>
              </w:rPr>
              <w:t>/п</w:t>
            </w:r>
          </w:p>
        </w:tc>
        <w:tc>
          <w:tcPr>
            <w:tcW w:w="7088" w:type="dxa"/>
            <w:tcBorders>
              <w:top w:val="single" w:sz="4" w:space="0" w:color="auto"/>
              <w:left w:val="single" w:sz="6" w:space="0" w:color="auto"/>
              <w:bottom w:val="single" w:sz="6" w:space="0" w:color="auto"/>
              <w:right w:val="single" w:sz="6" w:space="0" w:color="auto"/>
            </w:tcBorders>
          </w:tcPr>
          <w:p w:rsidR="00880568" w:rsidRPr="00B506B3" w:rsidRDefault="00880568" w:rsidP="00742842">
            <w:pPr>
              <w:ind w:firstLine="567"/>
              <w:jc w:val="center"/>
              <w:rPr>
                <w:rFonts w:ascii="Times New Roman" w:hAnsi="Times New Roman" w:cs="Times New Roman"/>
                <w:sz w:val="24"/>
                <w:szCs w:val="24"/>
              </w:rPr>
            </w:pPr>
            <w:r w:rsidRPr="00B506B3">
              <w:rPr>
                <w:rFonts w:ascii="Times New Roman" w:hAnsi="Times New Roman" w:cs="Times New Roman"/>
                <w:sz w:val="24"/>
                <w:szCs w:val="24"/>
              </w:rPr>
              <w:t>Квалификационные уровни и должности служащих, отнесенные к квалификационным уровням</w:t>
            </w:r>
          </w:p>
        </w:tc>
        <w:tc>
          <w:tcPr>
            <w:tcW w:w="1485" w:type="dxa"/>
            <w:tcBorders>
              <w:top w:val="single" w:sz="4" w:space="0" w:color="auto"/>
              <w:left w:val="single" w:sz="6" w:space="0" w:color="auto"/>
              <w:bottom w:val="single" w:sz="6" w:space="0" w:color="auto"/>
              <w:right w:val="single" w:sz="6" w:space="0" w:color="auto"/>
            </w:tcBorders>
          </w:tcPr>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Размер выплаты к окладу</w:t>
            </w:r>
          </w:p>
        </w:tc>
      </w:tr>
      <w:tr w:rsidR="00880568" w:rsidRPr="00EB7587" w:rsidTr="00742842">
        <w:trPr>
          <w:trHeight w:val="600"/>
        </w:trPr>
        <w:tc>
          <w:tcPr>
            <w:tcW w:w="567" w:type="dxa"/>
            <w:tcBorders>
              <w:top w:val="single" w:sz="4" w:space="0" w:color="auto"/>
              <w:left w:val="single" w:sz="6" w:space="0" w:color="auto"/>
              <w:bottom w:val="single" w:sz="6" w:space="0" w:color="auto"/>
              <w:right w:val="single" w:sz="6" w:space="0" w:color="auto"/>
            </w:tcBorders>
          </w:tcPr>
          <w:p w:rsidR="00880568" w:rsidRPr="00EB7587" w:rsidRDefault="00880568" w:rsidP="00742842">
            <w:pPr>
              <w:pStyle w:val="ConsPlusNormal"/>
              <w:widowControl/>
              <w:ind w:firstLine="567"/>
              <w:rPr>
                <w:rFonts w:ascii="Times New Roman" w:hAnsi="Times New Roman" w:cs="Times New Roman"/>
                <w:sz w:val="28"/>
                <w:szCs w:val="28"/>
              </w:rPr>
            </w:pPr>
            <w:r w:rsidRPr="00EB7587">
              <w:rPr>
                <w:rFonts w:ascii="Times New Roman" w:hAnsi="Times New Roman" w:cs="Times New Roman"/>
                <w:sz w:val="28"/>
                <w:szCs w:val="28"/>
              </w:rPr>
              <w:t>11.1</w:t>
            </w:r>
          </w:p>
          <w:p w:rsidR="00880568" w:rsidRPr="00EB7587" w:rsidRDefault="00880568" w:rsidP="00742842">
            <w:pPr>
              <w:pStyle w:val="ConsPlusNormal"/>
              <w:widowControl/>
              <w:ind w:firstLine="567"/>
              <w:rPr>
                <w:rFonts w:ascii="Times New Roman" w:hAnsi="Times New Roman" w:cs="Times New Roman"/>
                <w:sz w:val="28"/>
                <w:szCs w:val="28"/>
              </w:rPr>
            </w:pPr>
          </w:p>
          <w:p w:rsidR="00880568" w:rsidRPr="00EB7587" w:rsidRDefault="00880568" w:rsidP="00742842">
            <w:pPr>
              <w:pStyle w:val="ConsPlusNormal"/>
              <w:widowControl/>
              <w:ind w:firstLine="567"/>
              <w:rPr>
                <w:rFonts w:ascii="Times New Roman" w:hAnsi="Times New Roman" w:cs="Times New Roman"/>
                <w:sz w:val="28"/>
                <w:szCs w:val="28"/>
              </w:rPr>
            </w:pPr>
          </w:p>
          <w:p w:rsidR="00880568" w:rsidRPr="00EB7587" w:rsidRDefault="00880568" w:rsidP="00742842">
            <w:pPr>
              <w:pStyle w:val="ConsPlusNormal"/>
              <w:widowControl/>
              <w:ind w:firstLine="567"/>
              <w:rPr>
                <w:rFonts w:ascii="Times New Roman" w:hAnsi="Times New Roman" w:cs="Times New Roman"/>
                <w:sz w:val="28"/>
                <w:szCs w:val="28"/>
              </w:rPr>
            </w:pPr>
          </w:p>
          <w:p w:rsidR="00880568" w:rsidRPr="00EB7587" w:rsidRDefault="00880568" w:rsidP="00742842">
            <w:pPr>
              <w:pStyle w:val="ConsPlusNormal"/>
              <w:widowControl/>
              <w:ind w:firstLine="567"/>
              <w:rPr>
                <w:rFonts w:ascii="Times New Roman" w:hAnsi="Times New Roman" w:cs="Times New Roman"/>
                <w:sz w:val="28"/>
                <w:szCs w:val="28"/>
              </w:rPr>
            </w:pPr>
          </w:p>
          <w:p w:rsidR="00880568" w:rsidRPr="00EB7587" w:rsidRDefault="00880568" w:rsidP="00742842">
            <w:pPr>
              <w:pStyle w:val="ConsPlusNormal"/>
              <w:widowControl/>
              <w:ind w:firstLine="567"/>
              <w:rPr>
                <w:rFonts w:ascii="Times New Roman" w:hAnsi="Times New Roman" w:cs="Times New Roman"/>
                <w:sz w:val="28"/>
                <w:szCs w:val="28"/>
              </w:rPr>
            </w:pPr>
          </w:p>
        </w:tc>
        <w:tc>
          <w:tcPr>
            <w:tcW w:w="7088" w:type="dxa"/>
            <w:tcBorders>
              <w:top w:val="single" w:sz="4" w:space="0" w:color="auto"/>
              <w:left w:val="single" w:sz="6" w:space="0" w:color="auto"/>
              <w:bottom w:val="single" w:sz="6" w:space="0" w:color="auto"/>
              <w:right w:val="single" w:sz="6" w:space="0" w:color="auto"/>
            </w:tcBorders>
          </w:tcPr>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Профессиональная квалификационная группа «Средний медицинский и фармацевтический персонал»</w:t>
            </w: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1 квалификационный уровень:</w:t>
            </w: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 xml:space="preserve">Квалификационная категория </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Высшая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Первая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Вторая</w:t>
            </w:r>
          </w:p>
          <w:p w:rsidR="00880568" w:rsidRPr="00B506B3" w:rsidRDefault="00880568" w:rsidP="00742842">
            <w:pPr>
              <w:ind w:firstLine="567"/>
              <w:jc w:val="both"/>
              <w:rPr>
                <w:rFonts w:ascii="Times New Roman" w:hAnsi="Times New Roman" w:cs="Times New Roman"/>
                <w:i/>
                <w:sz w:val="24"/>
                <w:szCs w:val="24"/>
              </w:rPr>
            </w:pP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2 квалификационный уровень:</w:t>
            </w: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 xml:space="preserve">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паразитолога, врача по радиационной гигиене, врача-эпидемиолога); помощник энтомолога; лаборант; медицинская сестра диетическая;  </w:t>
            </w:r>
            <w:proofErr w:type="spellStart"/>
            <w:r w:rsidRPr="00B506B3">
              <w:rPr>
                <w:rFonts w:ascii="Times New Roman" w:hAnsi="Times New Roman" w:cs="Times New Roman"/>
                <w:sz w:val="24"/>
                <w:szCs w:val="24"/>
              </w:rPr>
              <w:t>рентгенолаборант</w:t>
            </w:r>
            <w:proofErr w:type="spellEnd"/>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 xml:space="preserve">Квалификационная категория </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Высшая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Первая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Вторая</w:t>
            </w:r>
          </w:p>
          <w:p w:rsidR="00880568" w:rsidRPr="00B506B3" w:rsidRDefault="00880568" w:rsidP="00742842">
            <w:pPr>
              <w:ind w:firstLine="567"/>
              <w:jc w:val="both"/>
              <w:rPr>
                <w:rFonts w:ascii="Times New Roman" w:hAnsi="Times New Roman" w:cs="Times New Roman"/>
                <w:sz w:val="24"/>
                <w:szCs w:val="24"/>
              </w:rPr>
            </w:pP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lastRenderedPageBreak/>
              <w:t>3 квалификационный уровень:</w:t>
            </w: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 xml:space="preserve">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фельдшер-лаборант; медицинский </w:t>
            </w:r>
            <w:proofErr w:type="spellStart"/>
            <w:r w:rsidRPr="00B506B3">
              <w:rPr>
                <w:rFonts w:ascii="Times New Roman" w:hAnsi="Times New Roman" w:cs="Times New Roman"/>
                <w:sz w:val="24"/>
                <w:szCs w:val="24"/>
              </w:rPr>
              <w:t>оптик-оптометрист</w:t>
            </w:r>
            <w:proofErr w:type="spellEnd"/>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 xml:space="preserve">Квалификационная категория </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Высшая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Первая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Вторая</w:t>
            </w:r>
          </w:p>
          <w:p w:rsidR="00880568" w:rsidRPr="00B506B3" w:rsidRDefault="00880568" w:rsidP="00742842">
            <w:pPr>
              <w:ind w:firstLine="567"/>
              <w:jc w:val="both"/>
              <w:rPr>
                <w:rFonts w:ascii="Times New Roman" w:hAnsi="Times New Roman" w:cs="Times New Roman"/>
                <w:color w:val="FF0000"/>
                <w:sz w:val="24"/>
                <w:szCs w:val="24"/>
              </w:rPr>
            </w:pP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4 квалификационный уровень:</w:t>
            </w: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 xml:space="preserve">Акушерка; фельдшер; операционная медицинская сестра; медицинская сестра - </w:t>
            </w:r>
            <w:proofErr w:type="spellStart"/>
            <w:r w:rsidRPr="00B506B3">
              <w:rPr>
                <w:rFonts w:ascii="Times New Roman" w:hAnsi="Times New Roman" w:cs="Times New Roman"/>
                <w:sz w:val="24"/>
                <w:szCs w:val="24"/>
              </w:rPr>
              <w:t>анестезист</w:t>
            </w:r>
            <w:proofErr w:type="spellEnd"/>
            <w:r w:rsidRPr="00B506B3">
              <w:rPr>
                <w:rFonts w:ascii="Times New Roman" w:hAnsi="Times New Roman" w:cs="Times New Roman"/>
                <w:sz w:val="24"/>
                <w:szCs w:val="24"/>
              </w:rPr>
              <w:t xml:space="preserve">; зубной врач; медицинский технолог; медицинская сестра процедурной; медицинская сестра перевязочной; медицинская сестра врача общей практики; </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 xml:space="preserve">Квалификационная категория </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Высшая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Первая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Вторая</w:t>
            </w:r>
          </w:p>
          <w:p w:rsidR="00880568" w:rsidRPr="00B506B3" w:rsidRDefault="00880568" w:rsidP="00742842">
            <w:pPr>
              <w:ind w:firstLine="567"/>
              <w:jc w:val="both"/>
              <w:rPr>
                <w:rFonts w:ascii="Times New Roman" w:hAnsi="Times New Roman" w:cs="Times New Roman"/>
                <w:sz w:val="24"/>
                <w:szCs w:val="24"/>
              </w:rPr>
            </w:pP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5 квалификационный уровень:</w:t>
            </w:r>
          </w:p>
          <w:p w:rsidR="00880568" w:rsidRPr="00B506B3" w:rsidRDefault="00880568" w:rsidP="00742842">
            <w:pPr>
              <w:ind w:firstLine="567"/>
              <w:jc w:val="both"/>
              <w:rPr>
                <w:rFonts w:ascii="Times New Roman" w:hAnsi="Times New Roman" w:cs="Times New Roman"/>
                <w:sz w:val="24"/>
                <w:szCs w:val="24"/>
              </w:rPr>
            </w:pPr>
            <w:proofErr w:type="gramStart"/>
            <w:r w:rsidRPr="00B506B3">
              <w:rPr>
                <w:rFonts w:ascii="Times New Roman" w:hAnsi="Times New Roman" w:cs="Times New Roman"/>
                <w:sz w:val="24"/>
                <w:szCs w:val="24"/>
              </w:rPr>
              <w:t>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roofErr w:type="gramEnd"/>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lastRenderedPageBreak/>
              <w:t xml:space="preserve">Квалификационная категория </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Высшая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Первая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Вторая</w:t>
            </w:r>
          </w:p>
          <w:p w:rsidR="00880568" w:rsidRPr="00B506B3" w:rsidRDefault="00880568" w:rsidP="00742842">
            <w:pPr>
              <w:ind w:firstLine="567"/>
              <w:jc w:val="both"/>
              <w:rPr>
                <w:rFonts w:ascii="Times New Roman" w:hAnsi="Times New Roman" w:cs="Times New Roman"/>
                <w:color w:val="FF0000"/>
                <w:sz w:val="24"/>
                <w:szCs w:val="24"/>
              </w:rPr>
            </w:pPr>
          </w:p>
        </w:tc>
        <w:tc>
          <w:tcPr>
            <w:tcW w:w="1485" w:type="dxa"/>
            <w:tcBorders>
              <w:top w:val="single" w:sz="4" w:space="0" w:color="auto"/>
              <w:left w:val="single" w:sz="6" w:space="0" w:color="auto"/>
              <w:bottom w:val="single" w:sz="6" w:space="0" w:color="auto"/>
              <w:right w:val="single" w:sz="6" w:space="0" w:color="auto"/>
            </w:tcBorders>
          </w:tcPr>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0,20</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0,15</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0,10</w:t>
            </w: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B506B3" w:rsidRDefault="00B506B3" w:rsidP="00B506B3">
            <w:pPr>
              <w:spacing w:after="0"/>
              <w:jc w:val="center"/>
              <w:rPr>
                <w:rFonts w:ascii="Times New Roman" w:hAnsi="Times New Roman" w:cs="Times New Roman"/>
                <w:sz w:val="24"/>
                <w:szCs w:val="24"/>
              </w:rPr>
            </w:pPr>
          </w:p>
          <w:p w:rsidR="00880568" w:rsidRPr="00B506B3" w:rsidRDefault="00880568" w:rsidP="00B506B3">
            <w:pPr>
              <w:spacing w:after="0"/>
              <w:jc w:val="center"/>
              <w:rPr>
                <w:rFonts w:ascii="Times New Roman" w:hAnsi="Times New Roman" w:cs="Times New Roman"/>
                <w:sz w:val="24"/>
                <w:szCs w:val="24"/>
              </w:rPr>
            </w:pPr>
            <w:r w:rsidRPr="00B506B3">
              <w:rPr>
                <w:rFonts w:ascii="Times New Roman" w:hAnsi="Times New Roman" w:cs="Times New Roman"/>
                <w:sz w:val="24"/>
                <w:szCs w:val="24"/>
              </w:rPr>
              <w:t>0,20</w:t>
            </w:r>
          </w:p>
          <w:p w:rsidR="00B506B3" w:rsidRDefault="00B506B3" w:rsidP="00B506B3">
            <w:pPr>
              <w:spacing w:after="0"/>
              <w:jc w:val="center"/>
              <w:rPr>
                <w:rFonts w:ascii="Times New Roman" w:hAnsi="Times New Roman" w:cs="Times New Roman"/>
                <w:sz w:val="24"/>
                <w:szCs w:val="24"/>
              </w:rPr>
            </w:pPr>
          </w:p>
          <w:p w:rsidR="00880568" w:rsidRPr="00B506B3" w:rsidRDefault="00880568" w:rsidP="00B506B3">
            <w:pPr>
              <w:spacing w:after="0"/>
              <w:jc w:val="center"/>
              <w:rPr>
                <w:rFonts w:ascii="Times New Roman" w:hAnsi="Times New Roman" w:cs="Times New Roman"/>
                <w:sz w:val="24"/>
                <w:szCs w:val="24"/>
              </w:rPr>
            </w:pPr>
            <w:r w:rsidRPr="00B506B3">
              <w:rPr>
                <w:rFonts w:ascii="Times New Roman" w:hAnsi="Times New Roman" w:cs="Times New Roman"/>
                <w:sz w:val="24"/>
                <w:szCs w:val="24"/>
              </w:rPr>
              <w:t>0,15</w:t>
            </w:r>
          </w:p>
          <w:p w:rsidR="00B506B3" w:rsidRDefault="00B506B3" w:rsidP="00B506B3">
            <w:pPr>
              <w:spacing w:after="0"/>
              <w:jc w:val="center"/>
              <w:rPr>
                <w:rFonts w:ascii="Times New Roman" w:hAnsi="Times New Roman" w:cs="Times New Roman"/>
                <w:sz w:val="24"/>
                <w:szCs w:val="24"/>
              </w:rPr>
            </w:pPr>
          </w:p>
          <w:p w:rsidR="00880568" w:rsidRPr="00B506B3" w:rsidRDefault="00B506B3" w:rsidP="00B506B3">
            <w:pPr>
              <w:spacing w:after="0"/>
              <w:jc w:val="center"/>
              <w:rPr>
                <w:rFonts w:ascii="Times New Roman" w:hAnsi="Times New Roman" w:cs="Times New Roman"/>
                <w:sz w:val="24"/>
                <w:szCs w:val="24"/>
              </w:rPr>
            </w:pPr>
            <w:r>
              <w:rPr>
                <w:rFonts w:ascii="Times New Roman" w:hAnsi="Times New Roman" w:cs="Times New Roman"/>
                <w:sz w:val="24"/>
                <w:szCs w:val="24"/>
              </w:rPr>
              <w:t>0</w:t>
            </w:r>
            <w:r w:rsidR="00880568" w:rsidRPr="00B506B3">
              <w:rPr>
                <w:rFonts w:ascii="Times New Roman" w:hAnsi="Times New Roman" w:cs="Times New Roman"/>
                <w:sz w:val="24"/>
                <w:szCs w:val="24"/>
              </w:rPr>
              <w:t>,10</w:t>
            </w:r>
          </w:p>
          <w:p w:rsidR="00880568" w:rsidRPr="00B506B3" w:rsidRDefault="00880568" w:rsidP="00B506B3">
            <w:pPr>
              <w:spacing w:after="0"/>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0,20</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0,15</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0,10</w:t>
            </w: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0,20</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0,15</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0,10</w:t>
            </w: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B506B3" w:rsidRDefault="00B506B3"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0,20</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0,15</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0,10</w:t>
            </w: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tc>
      </w:tr>
      <w:tr w:rsidR="00880568" w:rsidRPr="00EB7587" w:rsidTr="00742842">
        <w:trPr>
          <w:trHeight w:val="600"/>
        </w:trPr>
        <w:tc>
          <w:tcPr>
            <w:tcW w:w="567" w:type="dxa"/>
            <w:tcBorders>
              <w:top w:val="single" w:sz="6" w:space="0" w:color="auto"/>
              <w:left w:val="single" w:sz="6" w:space="0" w:color="auto"/>
              <w:bottom w:val="single" w:sz="4" w:space="0" w:color="auto"/>
              <w:right w:val="single" w:sz="6" w:space="0" w:color="auto"/>
            </w:tcBorders>
          </w:tcPr>
          <w:p w:rsidR="00880568" w:rsidRPr="00EB7587" w:rsidRDefault="00880568" w:rsidP="00742842">
            <w:pPr>
              <w:pStyle w:val="ConsPlusNormal"/>
              <w:widowControl/>
              <w:ind w:firstLine="567"/>
              <w:rPr>
                <w:rFonts w:ascii="Times New Roman" w:hAnsi="Times New Roman" w:cs="Times New Roman"/>
                <w:sz w:val="28"/>
                <w:szCs w:val="28"/>
              </w:rPr>
            </w:pPr>
            <w:r w:rsidRPr="00EB7587">
              <w:rPr>
                <w:rFonts w:ascii="Times New Roman" w:hAnsi="Times New Roman" w:cs="Times New Roman"/>
                <w:sz w:val="28"/>
                <w:szCs w:val="28"/>
              </w:rPr>
              <w:lastRenderedPageBreak/>
              <w:t>11.2</w:t>
            </w:r>
          </w:p>
        </w:tc>
        <w:tc>
          <w:tcPr>
            <w:tcW w:w="7088" w:type="dxa"/>
            <w:tcBorders>
              <w:top w:val="single" w:sz="6" w:space="0" w:color="auto"/>
              <w:left w:val="single" w:sz="6" w:space="0" w:color="auto"/>
              <w:bottom w:val="single" w:sz="4" w:space="0" w:color="auto"/>
              <w:right w:val="single" w:sz="6" w:space="0" w:color="auto"/>
            </w:tcBorders>
          </w:tcPr>
          <w:p w:rsidR="00394D9B" w:rsidRDefault="00880568" w:rsidP="00394D9B">
            <w:pPr>
              <w:ind w:firstLine="567"/>
              <w:jc w:val="both"/>
              <w:rPr>
                <w:rFonts w:ascii="Times New Roman" w:hAnsi="Times New Roman" w:cs="Times New Roman"/>
                <w:sz w:val="24"/>
                <w:szCs w:val="24"/>
              </w:rPr>
            </w:pPr>
            <w:r w:rsidRPr="00B506B3">
              <w:rPr>
                <w:rFonts w:ascii="Times New Roman" w:hAnsi="Times New Roman" w:cs="Times New Roman"/>
                <w:sz w:val="24"/>
                <w:szCs w:val="24"/>
              </w:rPr>
              <w:t>Профессионально-квалификационная группа «врачи и провизоры»</w:t>
            </w:r>
          </w:p>
          <w:p w:rsidR="00394D9B" w:rsidRDefault="00394D9B" w:rsidP="00394D9B">
            <w:pPr>
              <w:ind w:firstLine="567"/>
              <w:jc w:val="both"/>
              <w:rPr>
                <w:sz w:val="24"/>
                <w:szCs w:val="24"/>
              </w:rPr>
            </w:pPr>
            <w:r>
              <w:rPr>
                <w:sz w:val="24"/>
                <w:szCs w:val="24"/>
              </w:rPr>
              <w:t>1 квалификационный уровень:</w:t>
            </w:r>
          </w:p>
          <w:p w:rsidR="00880568" w:rsidRPr="00B506B3" w:rsidRDefault="00394D9B" w:rsidP="00742842">
            <w:pPr>
              <w:ind w:firstLine="567"/>
              <w:jc w:val="both"/>
              <w:rPr>
                <w:rFonts w:ascii="Times New Roman" w:hAnsi="Times New Roman" w:cs="Times New Roman"/>
                <w:sz w:val="24"/>
                <w:szCs w:val="24"/>
              </w:rPr>
            </w:pPr>
            <w:r>
              <w:rPr>
                <w:sz w:val="24"/>
                <w:szCs w:val="24"/>
              </w:rPr>
              <w:t>Врач-стажер, провизор-стажер</w:t>
            </w: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2 квалификационный уровень:</w:t>
            </w: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врачи-специалисты, провизор-технолог, провизор-аналитик</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 xml:space="preserve">Квалификационная категория </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Высшая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Первая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Вторая</w:t>
            </w:r>
          </w:p>
          <w:p w:rsidR="00880568" w:rsidRPr="00B506B3" w:rsidRDefault="00880568" w:rsidP="00742842">
            <w:pPr>
              <w:ind w:firstLine="567"/>
              <w:jc w:val="both"/>
              <w:rPr>
                <w:rFonts w:ascii="Times New Roman" w:hAnsi="Times New Roman" w:cs="Times New Roman"/>
                <w:sz w:val="24"/>
                <w:szCs w:val="24"/>
              </w:rPr>
            </w:pP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3 квалификационный уровень:</w:t>
            </w:r>
          </w:p>
          <w:p w:rsidR="00880568" w:rsidRPr="00B506B3" w:rsidRDefault="00880568" w:rsidP="00742842">
            <w:pPr>
              <w:ind w:firstLine="567"/>
              <w:jc w:val="both"/>
              <w:rPr>
                <w:rFonts w:ascii="Times New Roman" w:hAnsi="Times New Roman" w:cs="Times New Roman"/>
                <w:sz w:val="24"/>
                <w:szCs w:val="24"/>
              </w:rPr>
            </w:pPr>
            <w:proofErr w:type="gramStart"/>
            <w:r w:rsidRPr="00B506B3">
              <w:rPr>
                <w:rFonts w:ascii="Times New Roman" w:hAnsi="Times New Roman" w:cs="Times New Roman"/>
                <w:sz w:val="24"/>
                <w:szCs w:val="24"/>
              </w:rPr>
              <w:t>врачи-специалисты стационарных подразделений лечебно-профилактических организаций, станций (отделений) скорой медицинской помощи и учреждений медико-социальной экспертизы; врачи – терапевты участковые; врачи- педиатры участковые,  врачи общей практики (семейные), кроме врачей-специалистов, отнесенных к 4 квалификационному уровню</w:t>
            </w:r>
            <w:proofErr w:type="gramEnd"/>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 xml:space="preserve">Квалификационная категория </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Высшая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Первая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Вторая</w:t>
            </w: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4 квалификационный уровень:</w:t>
            </w: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врачи-специалисты хирургического профиля, оперирующие в стационарах лечебно-профилактических учреждений; врачи-</w:t>
            </w:r>
            <w:r w:rsidRPr="00B506B3">
              <w:rPr>
                <w:rFonts w:ascii="Times New Roman" w:hAnsi="Times New Roman" w:cs="Times New Roman"/>
                <w:sz w:val="24"/>
                <w:szCs w:val="24"/>
              </w:rPr>
              <w:lastRenderedPageBreak/>
              <w:t>патологоанатомы; старший врач, старший провизор</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 xml:space="preserve">Квалификационная категория </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Высшая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Первая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Вторая</w:t>
            </w:r>
          </w:p>
          <w:p w:rsidR="00880568" w:rsidRPr="00B506B3" w:rsidRDefault="00880568" w:rsidP="00742842">
            <w:pPr>
              <w:ind w:firstLine="567"/>
              <w:jc w:val="both"/>
              <w:rPr>
                <w:rFonts w:ascii="Times New Roman" w:hAnsi="Times New Roman" w:cs="Times New Roman"/>
                <w:color w:val="FF0000"/>
                <w:sz w:val="24"/>
                <w:szCs w:val="24"/>
              </w:rPr>
            </w:pPr>
          </w:p>
        </w:tc>
        <w:tc>
          <w:tcPr>
            <w:tcW w:w="1485" w:type="dxa"/>
            <w:tcBorders>
              <w:top w:val="single" w:sz="6" w:space="0" w:color="auto"/>
              <w:left w:val="single" w:sz="6" w:space="0" w:color="auto"/>
              <w:bottom w:val="single" w:sz="4" w:space="0" w:color="auto"/>
              <w:right w:val="single" w:sz="6" w:space="0" w:color="auto"/>
            </w:tcBorders>
          </w:tcPr>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B506B3" w:rsidRDefault="00B506B3" w:rsidP="00742842">
            <w:pPr>
              <w:jc w:val="center"/>
              <w:rPr>
                <w:rFonts w:ascii="Times New Roman" w:hAnsi="Times New Roman" w:cs="Times New Roman"/>
                <w:sz w:val="24"/>
                <w:szCs w:val="24"/>
              </w:rPr>
            </w:pPr>
          </w:p>
          <w:p w:rsidR="00394D9B" w:rsidRDefault="00394D9B"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0,20</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0,15</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0,10</w:t>
            </w: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B506B3" w:rsidRDefault="00B506B3"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0,20</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0,15</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0,10</w:t>
            </w: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0,20</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0,15</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0,10</w:t>
            </w:r>
          </w:p>
          <w:p w:rsidR="00880568" w:rsidRPr="00B506B3" w:rsidRDefault="00880568" w:rsidP="00742842">
            <w:pPr>
              <w:jc w:val="center"/>
              <w:rPr>
                <w:rFonts w:ascii="Times New Roman" w:hAnsi="Times New Roman" w:cs="Times New Roman"/>
                <w:sz w:val="24"/>
                <w:szCs w:val="24"/>
              </w:rPr>
            </w:pPr>
          </w:p>
        </w:tc>
      </w:tr>
      <w:tr w:rsidR="00880568" w:rsidRPr="00EB7587" w:rsidTr="00742842">
        <w:trPr>
          <w:trHeight w:val="600"/>
        </w:trPr>
        <w:tc>
          <w:tcPr>
            <w:tcW w:w="567" w:type="dxa"/>
            <w:tcBorders>
              <w:top w:val="single" w:sz="4" w:space="0" w:color="auto"/>
              <w:left w:val="single" w:sz="4" w:space="0" w:color="auto"/>
              <w:bottom w:val="single" w:sz="4" w:space="0" w:color="auto"/>
              <w:right w:val="single" w:sz="6" w:space="0" w:color="auto"/>
            </w:tcBorders>
          </w:tcPr>
          <w:p w:rsidR="00880568" w:rsidRPr="00EB7587" w:rsidRDefault="00880568" w:rsidP="00742842">
            <w:pPr>
              <w:pStyle w:val="ConsPlusNormal"/>
              <w:widowControl/>
              <w:ind w:firstLine="567"/>
              <w:rPr>
                <w:rFonts w:ascii="Times New Roman" w:hAnsi="Times New Roman" w:cs="Times New Roman"/>
                <w:sz w:val="28"/>
                <w:szCs w:val="28"/>
              </w:rPr>
            </w:pPr>
            <w:r w:rsidRPr="00EB7587">
              <w:rPr>
                <w:rFonts w:ascii="Times New Roman" w:hAnsi="Times New Roman" w:cs="Times New Roman"/>
                <w:sz w:val="28"/>
                <w:szCs w:val="28"/>
              </w:rPr>
              <w:lastRenderedPageBreak/>
              <w:t>11.3</w:t>
            </w:r>
          </w:p>
        </w:tc>
        <w:tc>
          <w:tcPr>
            <w:tcW w:w="7088" w:type="dxa"/>
            <w:tcBorders>
              <w:top w:val="single" w:sz="4" w:space="0" w:color="auto"/>
              <w:left w:val="single" w:sz="6" w:space="0" w:color="auto"/>
              <w:bottom w:val="single" w:sz="4" w:space="0" w:color="auto"/>
              <w:right w:val="single" w:sz="6" w:space="0" w:color="auto"/>
            </w:tcBorders>
          </w:tcPr>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Профессиональная квалификационная группа «Руководители структурных подразделений с высшим медицинским и фармацевтическим образованием (врач-специалист, провизор)»</w:t>
            </w:r>
          </w:p>
          <w:p w:rsidR="00880568" w:rsidRPr="00B506B3" w:rsidRDefault="00880568" w:rsidP="00742842">
            <w:pPr>
              <w:ind w:firstLine="567"/>
              <w:jc w:val="both"/>
              <w:rPr>
                <w:rFonts w:ascii="Times New Roman" w:hAnsi="Times New Roman" w:cs="Times New Roman"/>
                <w:sz w:val="24"/>
                <w:szCs w:val="24"/>
              </w:rPr>
            </w:pP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1 квалификационный уровень:</w:t>
            </w:r>
          </w:p>
          <w:p w:rsidR="00880568" w:rsidRPr="00B506B3" w:rsidRDefault="00880568" w:rsidP="00742842">
            <w:pPr>
              <w:ind w:firstLine="567"/>
              <w:jc w:val="both"/>
              <w:rPr>
                <w:rFonts w:ascii="Times New Roman" w:hAnsi="Times New Roman" w:cs="Times New Roman"/>
                <w:sz w:val="24"/>
                <w:szCs w:val="24"/>
              </w:rPr>
            </w:pPr>
            <w:proofErr w:type="gramStart"/>
            <w:r w:rsidRPr="00B506B3">
              <w:rPr>
                <w:rFonts w:ascii="Times New Roman" w:hAnsi="Times New Roman" w:cs="Times New Roman"/>
                <w:sz w:val="24"/>
                <w:szCs w:val="24"/>
              </w:rPr>
              <w:t>заведующий структурным подразделением (отделом, отделением, лабораторией, кабинетом, отрядом и др.); начальник структурного подразделения (отдела, отделения, лаборатории, кабинета, отряда и др.); руководитель бюро медико-социальной экспертизы</w:t>
            </w:r>
            <w:proofErr w:type="gramEnd"/>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 xml:space="preserve">Квалификационная категория </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Высшая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Первая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Вторая</w:t>
            </w:r>
          </w:p>
          <w:p w:rsidR="00880568" w:rsidRPr="00B506B3" w:rsidRDefault="00880568" w:rsidP="00742842">
            <w:pPr>
              <w:ind w:firstLine="567"/>
              <w:jc w:val="both"/>
              <w:rPr>
                <w:rFonts w:ascii="Times New Roman" w:hAnsi="Times New Roman" w:cs="Times New Roman"/>
                <w:sz w:val="24"/>
                <w:szCs w:val="24"/>
              </w:rPr>
            </w:pP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2 квалификационный уровень:</w:t>
            </w:r>
          </w:p>
          <w:p w:rsidR="00880568" w:rsidRPr="00B506B3" w:rsidRDefault="00880568" w:rsidP="00742842">
            <w:pPr>
              <w:ind w:firstLine="567"/>
              <w:jc w:val="both"/>
              <w:rPr>
                <w:rFonts w:ascii="Times New Roman" w:hAnsi="Times New Roman" w:cs="Times New Roman"/>
                <w:sz w:val="24"/>
                <w:szCs w:val="24"/>
              </w:rPr>
            </w:pPr>
            <w:r w:rsidRPr="00B506B3">
              <w:rPr>
                <w:rFonts w:ascii="Times New Roman" w:hAnsi="Times New Roman" w:cs="Times New Roman"/>
                <w:sz w:val="24"/>
                <w:szCs w:val="24"/>
              </w:rPr>
              <w:t>заведующий отделением хирургического профиля стационаров</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 xml:space="preserve">Квалификационная категория </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Высшая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Первая</w:t>
            </w:r>
          </w:p>
          <w:p w:rsidR="00880568" w:rsidRPr="00B506B3" w:rsidRDefault="00880568" w:rsidP="00742842">
            <w:pPr>
              <w:ind w:firstLine="567"/>
              <w:jc w:val="both"/>
              <w:rPr>
                <w:rFonts w:ascii="Times New Roman" w:hAnsi="Times New Roman" w:cs="Times New Roman"/>
                <w:i/>
                <w:sz w:val="24"/>
                <w:szCs w:val="24"/>
              </w:rPr>
            </w:pPr>
            <w:r w:rsidRPr="00B506B3">
              <w:rPr>
                <w:rFonts w:ascii="Times New Roman" w:hAnsi="Times New Roman" w:cs="Times New Roman"/>
                <w:i/>
                <w:sz w:val="24"/>
                <w:szCs w:val="24"/>
              </w:rPr>
              <w:t>Вторая</w:t>
            </w:r>
          </w:p>
          <w:p w:rsidR="00880568" w:rsidRPr="00B506B3" w:rsidRDefault="00880568" w:rsidP="00742842">
            <w:pPr>
              <w:ind w:firstLine="567"/>
              <w:jc w:val="both"/>
              <w:rPr>
                <w:rFonts w:ascii="Times New Roman" w:hAnsi="Times New Roman" w:cs="Times New Roman"/>
                <w:color w:val="FF0000"/>
                <w:sz w:val="24"/>
                <w:szCs w:val="24"/>
              </w:rPr>
            </w:pPr>
          </w:p>
        </w:tc>
        <w:tc>
          <w:tcPr>
            <w:tcW w:w="1485" w:type="dxa"/>
            <w:tcBorders>
              <w:top w:val="single" w:sz="4" w:space="0" w:color="auto"/>
              <w:left w:val="single" w:sz="6" w:space="0" w:color="auto"/>
              <w:bottom w:val="single" w:sz="4" w:space="0" w:color="auto"/>
              <w:right w:val="single" w:sz="4" w:space="0" w:color="auto"/>
            </w:tcBorders>
          </w:tcPr>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0,20</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0,15</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0,10</w:t>
            </w: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0,20</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0,15</w:t>
            </w:r>
          </w:p>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0,10</w:t>
            </w:r>
          </w:p>
          <w:p w:rsidR="00880568" w:rsidRPr="00B506B3" w:rsidRDefault="00880568" w:rsidP="00742842">
            <w:pPr>
              <w:jc w:val="center"/>
              <w:rPr>
                <w:rFonts w:ascii="Times New Roman" w:hAnsi="Times New Roman" w:cs="Times New Roman"/>
                <w:sz w:val="24"/>
                <w:szCs w:val="24"/>
              </w:rPr>
            </w:pPr>
          </w:p>
        </w:tc>
      </w:tr>
      <w:tr w:rsidR="00880568" w:rsidRPr="00EB7587" w:rsidTr="00742842">
        <w:trPr>
          <w:trHeight w:val="600"/>
        </w:trPr>
        <w:tc>
          <w:tcPr>
            <w:tcW w:w="567" w:type="dxa"/>
            <w:tcBorders>
              <w:top w:val="single" w:sz="4" w:space="0" w:color="auto"/>
              <w:left w:val="single" w:sz="4" w:space="0" w:color="auto"/>
              <w:bottom w:val="single" w:sz="4" w:space="0" w:color="auto"/>
              <w:right w:val="single" w:sz="6" w:space="0" w:color="auto"/>
            </w:tcBorders>
          </w:tcPr>
          <w:p w:rsidR="00880568" w:rsidRPr="00EB7587" w:rsidRDefault="00880568" w:rsidP="00742842">
            <w:pPr>
              <w:pStyle w:val="ConsPlusNormal"/>
              <w:widowControl/>
              <w:ind w:firstLine="567"/>
              <w:rPr>
                <w:rFonts w:ascii="Times New Roman" w:hAnsi="Times New Roman" w:cs="Times New Roman"/>
                <w:sz w:val="28"/>
                <w:szCs w:val="28"/>
              </w:rPr>
            </w:pPr>
          </w:p>
        </w:tc>
        <w:tc>
          <w:tcPr>
            <w:tcW w:w="7088" w:type="dxa"/>
            <w:tcBorders>
              <w:top w:val="single" w:sz="4" w:space="0" w:color="auto"/>
              <w:left w:val="single" w:sz="6" w:space="0" w:color="auto"/>
              <w:bottom w:val="single" w:sz="4" w:space="0" w:color="auto"/>
              <w:right w:val="single" w:sz="6" w:space="0" w:color="auto"/>
            </w:tcBorders>
          </w:tcPr>
          <w:p w:rsidR="00880568" w:rsidRPr="00B506B3" w:rsidRDefault="00880568" w:rsidP="00742842">
            <w:pPr>
              <w:pStyle w:val="ConsPlusTitle"/>
              <w:widowControl/>
              <w:ind w:firstLine="567"/>
              <w:jc w:val="center"/>
              <w:rPr>
                <w:rFonts w:ascii="Times New Roman" w:hAnsi="Times New Roman" w:cs="Times New Roman"/>
                <w:b w:val="0"/>
                <w:sz w:val="24"/>
                <w:szCs w:val="24"/>
              </w:rPr>
            </w:pPr>
            <w:r w:rsidRPr="00B506B3">
              <w:rPr>
                <w:rFonts w:ascii="Times New Roman" w:hAnsi="Times New Roman" w:cs="Times New Roman"/>
                <w:b w:val="0"/>
                <w:sz w:val="24"/>
                <w:szCs w:val="24"/>
              </w:rPr>
              <w:t>2.</w:t>
            </w:r>
            <w:r w:rsidRPr="00B506B3">
              <w:rPr>
                <w:rFonts w:ascii="Times New Roman" w:hAnsi="Times New Roman" w:cs="Times New Roman"/>
                <w:sz w:val="24"/>
                <w:szCs w:val="24"/>
              </w:rPr>
              <w:t xml:space="preserve"> </w:t>
            </w:r>
            <w:r w:rsidRPr="00B506B3">
              <w:rPr>
                <w:rFonts w:ascii="Times New Roman" w:hAnsi="Times New Roman" w:cs="Times New Roman"/>
                <w:b w:val="0"/>
                <w:i/>
                <w:sz w:val="24"/>
                <w:szCs w:val="24"/>
              </w:rPr>
              <w:t>Коэффициент квалификационного уровня (</w:t>
            </w:r>
            <w:proofErr w:type="spellStart"/>
            <w:r w:rsidRPr="00B506B3">
              <w:rPr>
                <w:rFonts w:ascii="Times New Roman" w:hAnsi="Times New Roman" w:cs="Times New Roman"/>
                <w:b w:val="0"/>
                <w:i/>
                <w:sz w:val="24"/>
                <w:szCs w:val="24"/>
              </w:rPr>
              <w:t>Кк</w:t>
            </w:r>
            <w:proofErr w:type="spellEnd"/>
            <w:r w:rsidRPr="00B506B3">
              <w:rPr>
                <w:rFonts w:ascii="Times New Roman" w:hAnsi="Times New Roman" w:cs="Times New Roman"/>
                <w:b w:val="0"/>
                <w:i/>
                <w:sz w:val="24"/>
                <w:szCs w:val="24"/>
              </w:rPr>
              <w:t xml:space="preserve">) </w:t>
            </w:r>
            <w:r w:rsidRPr="00B506B3">
              <w:rPr>
                <w:rFonts w:ascii="Times New Roman" w:hAnsi="Times New Roman" w:cs="Times New Roman"/>
                <w:b w:val="0"/>
                <w:sz w:val="24"/>
                <w:szCs w:val="24"/>
              </w:rPr>
              <w:t>для руководителей, их заместителей, главных медицинских сестер медицинских организаций</w:t>
            </w:r>
          </w:p>
          <w:p w:rsidR="00880568" w:rsidRPr="00B506B3" w:rsidRDefault="00880568" w:rsidP="00742842">
            <w:pPr>
              <w:pStyle w:val="ConsPlusTitle"/>
              <w:widowControl/>
              <w:ind w:firstLine="567"/>
              <w:jc w:val="center"/>
              <w:rPr>
                <w:rFonts w:ascii="Times New Roman" w:hAnsi="Times New Roman" w:cs="Times New Roman"/>
                <w:sz w:val="24"/>
                <w:szCs w:val="24"/>
              </w:rPr>
            </w:pPr>
          </w:p>
        </w:tc>
        <w:tc>
          <w:tcPr>
            <w:tcW w:w="1485" w:type="dxa"/>
            <w:tcBorders>
              <w:top w:val="single" w:sz="4" w:space="0" w:color="auto"/>
              <w:left w:val="single" w:sz="6" w:space="0" w:color="auto"/>
              <w:bottom w:val="single" w:sz="4" w:space="0" w:color="auto"/>
              <w:right w:val="single" w:sz="4" w:space="0" w:color="auto"/>
            </w:tcBorders>
          </w:tcPr>
          <w:p w:rsidR="00880568" w:rsidRPr="00B506B3" w:rsidRDefault="00880568" w:rsidP="00742842">
            <w:pPr>
              <w:jc w:val="center"/>
              <w:rPr>
                <w:rFonts w:ascii="Times New Roman" w:hAnsi="Times New Roman" w:cs="Times New Roman"/>
                <w:sz w:val="24"/>
                <w:szCs w:val="24"/>
              </w:rPr>
            </w:pPr>
          </w:p>
        </w:tc>
      </w:tr>
      <w:tr w:rsidR="00880568" w:rsidRPr="00EB7587" w:rsidTr="00742842">
        <w:trPr>
          <w:trHeight w:val="442"/>
        </w:trPr>
        <w:tc>
          <w:tcPr>
            <w:tcW w:w="567" w:type="dxa"/>
            <w:tcBorders>
              <w:top w:val="single" w:sz="4" w:space="0" w:color="auto"/>
              <w:left w:val="single" w:sz="4" w:space="0" w:color="auto"/>
              <w:bottom w:val="single" w:sz="4" w:space="0" w:color="auto"/>
              <w:right w:val="single" w:sz="6" w:space="0" w:color="auto"/>
            </w:tcBorders>
          </w:tcPr>
          <w:p w:rsidR="00880568" w:rsidRPr="00EB7587" w:rsidRDefault="00880568" w:rsidP="00742842">
            <w:pPr>
              <w:pStyle w:val="ConsPlusNormal"/>
              <w:widowControl/>
              <w:ind w:firstLine="567"/>
              <w:rPr>
                <w:rFonts w:ascii="Times New Roman" w:hAnsi="Times New Roman" w:cs="Times New Roman"/>
                <w:sz w:val="28"/>
                <w:szCs w:val="28"/>
              </w:rPr>
            </w:pPr>
          </w:p>
        </w:tc>
        <w:tc>
          <w:tcPr>
            <w:tcW w:w="7088" w:type="dxa"/>
            <w:tcBorders>
              <w:top w:val="single" w:sz="4" w:space="0" w:color="auto"/>
              <w:left w:val="single" w:sz="6" w:space="0" w:color="auto"/>
              <w:bottom w:val="single" w:sz="4" w:space="0" w:color="auto"/>
              <w:right w:val="single" w:sz="6" w:space="0" w:color="auto"/>
            </w:tcBorders>
          </w:tcPr>
          <w:p w:rsidR="00880568" w:rsidRPr="00B506B3" w:rsidRDefault="00880568" w:rsidP="00742842">
            <w:pPr>
              <w:pStyle w:val="ConsPlusNormal"/>
              <w:widowControl/>
              <w:ind w:firstLine="567"/>
              <w:rPr>
                <w:rFonts w:ascii="Times New Roman" w:hAnsi="Times New Roman" w:cs="Times New Roman"/>
                <w:sz w:val="24"/>
                <w:szCs w:val="24"/>
              </w:rPr>
            </w:pPr>
            <w:r w:rsidRPr="00B506B3">
              <w:rPr>
                <w:rFonts w:ascii="Times New Roman" w:hAnsi="Times New Roman" w:cs="Times New Roman"/>
                <w:sz w:val="24"/>
                <w:szCs w:val="24"/>
              </w:rPr>
              <w:t xml:space="preserve">Квалификационная категория                     </w:t>
            </w:r>
          </w:p>
        </w:tc>
        <w:tc>
          <w:tcPr>
            <w:tcW w:w="1485" w:type="dxa"/>
            <w:tcBorders>
              <w:top w:val="single" w:sz="4" w:space="0" w:color="auto"/>
              <w:left w:val="single" w:sz="6" w:space="0" w:color="auto"/>
              <w:bottom w:val="single" w:sz="4" w:space="0" w:color="auto"/>
              <w:right w:val="single" w:sz="4" w:space="0" w:color="auto"/>
            </w:tcBorders>
          </w:tcPr>
          <w:p w:rsidR="00880568" w:rsidRPr="00B506B3" w:rsidRDefault="00880568" w:rsidP="00742842">
            <w:pPr>
              <w:pStyle w:val="ConsPlusNormal"/>
              <w:widowControl/>
              <w:jc w:val="center"/>
              <w:rPr>
                <w:rFonts w:ascii="Times New Roman" w:hAnsi="Times New Roman" w:cs="Times New Roman"/>
                <w:sz w:val="24"/>
                <w:szCs w:val="24"/>
              </w:rPr>
            </w:pPr>
          </w:p>
        </w:tc>
      </w:tr>
      <w:tr w:rsidR="00880568" w:rsidRPr="00EB7587" w:rsidTr="00742842">
        <w:trPr>
          <w:trHeight w:val="340"/>
        </w:trPr>
        <w:tc>
          <w:tcPr>
            <w:tcW w:w="567" w:type="dxa"/>
            <w:tcBorders>
              <w:top w:val="single" w:sz="4" w:space="0" w:color="auto"/>
              <w:left w:val="single" w:sz="4" w:space="0" w:color="auto"/>
              <w:bottom w:val="single" w:sz="4" w:space="0" w:color="auto"/>
              <w:right w:val="single" w:sz="6" w:space="0" w:color="auto"/>
            </w:tcBorders>
          </w:tcPr>
          <w:p w:rsidR="00880568" w:rsidRPr="00EB7587" w:rsidRDefault="00880568" w:rsidP="00742842">
            <w:pPr>
              <w:pStyle w:val="ConsPlusNormal"/>
              <w:widowControl/>
              <w:ind w:firstLine="567"/>
              <w:rPr>
                <w:rFonts w:ascii="Times New Roman" w:hAnsi="Times New Roman" w:cs="Times New Roman"/>
                <w:sz w:val="28"/>
                <w:szCs w:val="28"/>
              </w:rPr>
            </w:pPr>
          </w:p>
        </w:tc>
        <w:tc>
          <w:tcPr>
            <w:tcW w:w="7088" w:type="dxa"/>
            <w:tcBorders>
              <w:top w:val="single" w:sz="4" w:space="0" w:color="auto"/>
              <w:left w:val="single" w:sz="6" w:space="0" w:color="auto"/>
              <w:bottom w:val="single" w:sz="4" w:space="0" w:color="auto"/>
              <w:right w:val="single" w:sz="6" w:space="0" w:color="auto"/>
            </w:tcBorders>
          </w:tcPr>
          <w:p w:rsidR="00880568" w:rsidRPr="00B506B3" w:rsidRDefault="00880568" w:rsidP="00742842">
            <w:pPr>
              <w:pStyle w:val="ConsPlusNormal"/>
              <w:widowControl/>
              <w:ind w:firstLine="567"/>
              <w:rPr>
                <w:rFonts w:ascii="Times New Roman" w:hAnsi="Times New Roman" w:cs="Times New Roman"/>
                <w:sz w:val="24"/>
                <w:szCs w:val="24"/>
              </w:rPr>
            </w:pPr>
            <w:r w:rsidRPr="00B506B3">
              <w:rPr>
                <w:rFonts w:ascii="Times New Roman" w:hAnsi="Times New Roman" w:cs="Times New Roman"/>
                <w:sz w:val="24"/>
                <w:szCs w:val="24"/>
              </w:rPr>
              <w:t xml:space="preserve">Высшая                                     </w:t>
            </w:r>
          </w:p>
        </w:tc>
        <w:tc>
          <w:tcPr>
            <w:tcW w:w="1485" w:type="dxa"/>
            <w:tcBorders>
              <w:top w:val="single" w:sz="4" w:space="0" w:color="auto"/>
              <w:left w:val="single" w:sz="6" w:space="0" w:color="auto"/>
              <w:bottom w:val="single" w:sz="4" w:space="0" w:color="auto"/>
              <w:right w:val="single" w:sz="4" w:space="0" w:color="auto"/>
            </w:tcBorders>
          </w:tcPr>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0,20</w:t>
            </w:r>
          </w:p>
        </w:tc>
      </w:tr>
      <w:tr w:rsidR="00880568" w:rsidRPr="00EB7587" w:rsidTr="00742842">
        <w:trPr>
          <w:trHeight w:val="350"/>
        </w:trPr>
        <w:tc>
          <w:tcPr>
            <w:tcW w:w="567" w:type="dxa"/>
            <w:tcBorders>
              <w:top w:val="single" w:sz="4" w:space="0" w:color="auto"/>
              <w:left w:val="single" w:sz="4" w:space="0" w:color="auto"/>
              <w:bottom w:val="single" w:sz="4" w:space="0" w:color="auto"/>
              <w:right w:val="single" w:sz="6" w:space="0" w:color="auto"/>
            </w:tcBorders>
          </w:tcPr>
          <w:p w:rsidR="00880568" w:rsidRPr="00EB7587" w:rsidRDefault="00880568" w:rsidP="00742842">
            <w:pPr>
              <w:pStyle w:val="ConsPlusNormal"/>
              <w:widowControl/>
              <w:ind w:firstLine="567"/>
              <w:rPr>
                <w:rFonts w:ascii="Times New Roman" w:hAnsi="Times New Roman" w:cs="Times New Roman"/>
                <w:sz w:val="28"/>
                <w:szCs w:val="28"/>
              </w:rPr>
            </w:pPr>
          </w:p>
        </w:tc>
        <w:tc>
          <w:tcPr>
            <w:tcW w:w="7088" w:type="dxa"/>
            <w:tcBorders>
              <w:top w:val="single" w:sz="4" w:space="0" w:color="auto"/>
              <w:left w:val="single" w:sz="6" w:space="0" w:color="auto"/>
              <w:bottom w:val="single" w:sz="4" w:space="0" w:color="auto"/>
              <w:right w:val="single" w:sz="6" w:space="0" w:color="auto"/>
            </w:tcBorders>
          </w:tcPr>
          <w:p w:rsidR="00880568" w:rsidRPr="00B506B3" w:rsidRDefault="00880568" w:rsidP="00742842">
            <w:pPr>
              <w:pStyle w:val="ConsPlusNormal"/>
              <w:widowControl/>
              <w:ind w:firstLine="567"/>
              <w:rPr>
                <w:rFonts w:ascii="Times New Roman" w:hAnsi="Times New Roman" w:cs="Times New Roman"/>
                <w:sz w:val="24"/>
                <w:szCs w:val="24"/>
              </w:rPr>
            </w:pPr>
            <w:r w:rsidRPr="00B506B3">
              <w:rPr>
                <w:rFonts w:ascii="Times New Roman" w:hAnsi="Times New Roman" w:cs="Times New Roman"/>
                <w:sz w:val="24"/>
                <w:szCs w:val="24"/>
              </w:rPr>
              <w:t xml:space="preserve">Первая                  </w:t>
            </w:r>
          </w:p>
        </w:tc>
        <w:tc>
          <w:tcPr>
            <w:tcW w:w="1485" w:type="dxa"/>
            <w:tcBorders>
              <w:top w:val="single" w:sz="4" w:space="0" w:color="auto"/>
              <w:left w:val="single" w:sz="6" w:space="0" w:color="auto"/>
              <w:bottom w:val="single" w:sz="4" w:space="0" w:color="auto"/>
              <w:right w:val="single" w:sz="4" w:space="0" w:color="auto"/>
            </w:tcBorders>
          </w:tcPr>
          <w:p w:rsidR="00880568" w:rsidRPr="00B506B3" w:rsidRDefault="00880568" w:rsidP="00742842">
            <w:pPr>
              <w:jc w:val="center"/>
              <w:rPr>
                <w:rFonts w:ascii="Times New Roman" w:hAnsi="Times New Roman" w:cs="Times New Roman"/>
                <w:sz w:val="24"/>
                <w:szCs w:val="24"/>
              </w:rPr>
            </w:pPr>
            <w:r w:rsidRPr="00B506B3">
              <w:rPr>
                <w:rFonts w:ascii="Times New Roman" w:hAnsi="Times New Roman" w:cs="Times New Roman"/>
                <w:sz w:val="24"/>
                <w:szCs w:val="24"/>
              </w:rPr>
              <w:t>0,15</w:t>
            </w:r>
          </w:p>
        </w:tc>
      </w:tr>
      <w:tr w:rsidR="00880568" w:rsidRPr="00EB7587" w:rsidTr="00742842">
        <w:trPr>
          <w:trHeight w:val="360"/>
        </w:trPr>
        <w:tc>
          <w:tcPr>
            <w:tcW w:w="567" w:type="dxa"/>
            <w:tcBorders>
              <w:top w:val="single" w:sz="4" w:space="0" w:color="auto"/>
              <w:left w:val="single" w:sz="4" w:space="0" w:color="auto"/>
              <w:bottom w:val="single" w:sz="4" w:space="0" w:color="auto"/>
              <w:right w:val="single" w:sz="6" w:space="0" w:color="auto"/>
            </w:tcBorders>
          </w:tcPr>
          <w:p w:rsidR="00880568" w:rsidRPr="00EB7587" w:rsidRDefault="00880568" w:rsidP="00742842">
            <w:pPr>
              <w:pStyle w:val="ConsPlusNormal"/>
              <w:widowControl/>
              <w:ind w:firstLine="567"/>
              <w:rPr>
                <w:rFonts w:ascii="Times New Roman" w:hAnsi="Times New Roman" w:cs="Times New Roman"/>
                <w:sz w:val="28"/>
                <w:szCs w:val="28"/>
              </w:rPr>
            </w:pPr>
          </w:p>
        </w:tc>
        <w:tc>
          <w:tcPr>
            <w:tcW w:w="7088" w:type="dxa"/>
            <w:tcBorders>
              <w:top w:val="single" w:sz="4" w:space="0" w:color="auto"/>
              <w:left w:val="single" w:sz="6" w:space="0" w:color="auto"/>
              <w:bottom w:val="single" w:sz="4" w:space="0" w:color="auto"/>
              <w:right w:val="single" w:sz="6" w:space="0" w:color="auto"/>
            </w:tcBorders>
          </w:tcPr>
          <w:p w:rsidR="00880568" w:rsidRPr="00B506B3" w:rsidRDefault="00880568" w:rsidP="00742842">
            <w:pPr>
              <w:pStyle w:val="ConsPlusNormal"/>
              <w:widowControl/>
              <w:ind w:firstLine="567"/>
              <w:rPr>
                <w:rFonts w:ascii="Times New Roman" w:hAnsi="Times New Roman" w:cs="Times New Roman"/>
                <w:sz w:val="24"/>
                <w:szCs w:val="24"/>
              </w:rPr>
            </w:pPr>
            <w:r w:rsidRPr="00B506B3">
              <w:rPr>
                <w:rFonts w:ascii="Times New Roman" w:hAnsi="Times New Roman" w:cs="Times New Roman"/>
                <w:sz w:val="24"/>
                <w:szCs w:val="24"/>
              </w:rPr>
              <w:t xml:space="preserve">Вторая  </w:t>
            </w:r>
          </w:p>
        </w:tc>
        <w:tc>
          <w:tcPr>
            <w:tcW w:w="1485" w:type="dxa"/>
            <w:tcBorders>
              <w:top w:val="single" w:sz="4" w:space="0" w:color="auto"/>
              <w:left w:val="single" w:sz="6" w:space="0" w:color="auto"/>
              <w:bottom w:val="single" w:sz="4" w:space="0" w:color="auto"/>
              <w:right w:val="single" w:sz="4" w:space="0" w:color="auto"/>
            </w:tcBorders>
          </w:tcPr>
          <w:p w:rsidR="00880568" w:rsidRPr="00B506B3" w:rsidRDefault="00880568" w:rsidP="00880568">
            <w:pPr>
              <w:jc w:val="center"/>
              <w:rPr>
                <w:rFonts w:ascii="Times New Roman" w:hAnsi="Times New Roman" w:cs="Times New Roman"/>
                <w:sz w:val="24"/>
                <w:szCs w:val="24"/>
              </w:rPr>
            </w:pPr>
            <w:r w:rsidRPr="00B506B3">
              <w:rPr>
                <w:rFonts w:ascii="Times New Roman" w:hAnsi="Times New Roman" w:cs="Times New Roman"/>
                <w:sz w:val="24"/>
                <w:szCs w:val="24"/>
              </w:rPr>
              <w:t>0,10</w:t>
            </w:r>
          </w:p>
        </w:tc>
      </w:tr>
    </w:tbl>
    <w:p w:rsidR="00880568" w:rsidRPr="00EB7587" w:rsidRDefault="00880568" w:rsidP="00880568">
      <w:pPr>
        <w:pStyle w:val="ConsPlusNonformat"/>
        <w:rPr>
          <w:rFonts w:ascii="Times New Roman" w:hAnsi="Times New Roman" w:cs="Times New Roman"/>
          <w:sz w:val="28"/>
          <w:szCs w:val="28"/>
        </w:rPr>
      </w:pPr>
    </w:p>
    <w:p w:rsidR="00947027" w:rsidRPr="00EB7587" w:rsidRDefault="00947027" w:rsidP="00947027">
      <w:pPr>
        <w:jc w:val="right"/>
        <w:rPr>
          <w:rFonts w:ascii="Times New Roman" w:hAnsi="Times New Roman" w:cs="Times New Roman"/>
          <w:sz w:val="28"/>
          <w:szCs w:val="28"/>
        </w:rPr>
      </w:pPr>
      <w:r w:rsidRPr="00EB7587">
        <w:rPr>
          <w:rFonts w:ascii="Times New Roman" w:hAnsi="Times New Roman" w:cs="Times New Roman"/>
          <w:sz w:val="28"/>
          <w:szCs w:val="28"/>
        </w:rPr>
        <w:t xml:space="preserve">Приложение № </w:t>
      </w:r>
      <w:r w:rsidR="00F6502F" w:rsidRPr="00EB7587">
        <w:rPr>
          <w:rFonts w:ascii="Times New Roman" w:hAnsi="Times New Roman" w:cs="Times New Roman"/>
          <w:sz w:val="28"/>
          <w:szCs w:val="28"/>
        </w:rPr>
        <w:t>4</w:t>
      </w:r>
    </w:p>
    <w:p w:rsidR="00947027" w:rsidRPr="00EB7587" w:rsidRDefault="00947027" w:rsidP="00947027">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к Порядку </w:t>
      </w:r>
    </w:p>
    <w:p w:rsidR="00947027" w:rsidRPr="00EB7587" w:rsidRDefault="00947027" w:rsidP="00947027">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определения выплат стимулирующего </w:t>
      </w:r>
    </w:p>
    <w:p w:rsidR="00947027" w:rsidRPr="00EB7587" w:rsidRDefault="00947027" w:rsidP="00947027">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характера работников ГБУЗ »</w:t>
      </w:r>
      <w:proofErr w:type="spellStart"/>
      <w:r w:rsidRPr="00EB7587">
        <w:rPr>
          <w:rFonts w:ascii="Times New Roman" w:hAnsi="Times New Roman" w:cs="Times New Roman"/>
          <w:b w:val="0"/>
          <w:sz w:val="28"/>
          <w:szCs w:val="28"/>
        </w:rPr>
        <w:t>Кабанская</w:t>
      </w:r>
      <w:proofErr w:type="spellEnd"/>
      <w:r w:rsidRPr="00EB7587">
        <w:rPr>
          <w:rFonts w:ascii="Times New Roman" w:hAnsi="Times New Roman" w:cs="Times New Roman"/>
          <w:b w:val="0"/>
          <w:sz w:val="28"/>
          <w:szCs w:val="28"/>
        </w:rPr>
        <w:t xml:space="preserve"> ЦРБ»</w:t>
      </w:r>
    </w:p>
    <w:p w:rsidR="00947027" w:rsidRPr="00EB7587" w:rsidRDefault="00947027" w:rsidP="00947027">
      <w:pPr>
        <w:pStyle w:val="1"/>
        <w:jc w:val="center"/>
        <w:rPr>
          <w:rFonts w:ascii="Times New Roman" w:hAnsi="Times New Roman"/>
          <w:sz w:val="28"/>
          <w:szCs w:val="28"/>
        </w:rPr>
      </w:pPr>
      <w:r w:rsidRPr="00EB7587">
        <w:rPr>
          <w:rFonts w:ascii="Times New Roman" w:hAnsi="Times New Roman"/>
          <w:sz w:val="28"/>
          <w:szCs w:val="28"/>
        </w:rPr>
        <w:t>Положение</w:t>
      </w: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bCs/>
          <w:spacing w:val="-4"/>
          <w:sz w:val="28"/>
          <w:szCs w:val="28"/>
        </w:rPr>
        <w:t>О порядке и условиях денежных выплат стимулирующего характера  за качество выполняемых работ</w:t>
      </w:r>
      <w:r w:rsidRPr="00EB7587">
        <w:rPr>
          <w:rFonts w:ascii="Times New Roman" w:hAnsi="Times New Roman" w:cs="Times New Roman"/>
          <w:sz w:val="28"/>
          <w:szCs w:val="28"/>
        </w:rPr>
        <w:t xml:space="preserve"> </w:t>
      </w:r>
      <w:r w:rsidRPr="00EB7587">
        <w:rPr>
          <w:rFonts w:ascii="Times New Roman" w:hAnsi="Times New Roman" w:cs="Times New Roman"/>
          <w:b/>
          <w:sz w:val="28"/>
          <w:szCs w:val="28"/>
        </w:rPr>
        <w:t>врачам-терапевтам участковым, врачам-педиатрам участковым, врачам общей практики (семейным врачам) (далее - врачи), медицинским сестрам участковым врачей-терапевтов участковых, врачей-педиатров участковых и медицинским сестрам врачей общей практики (семейных врачей) (далее - медицинские сестры)</w:t>
      </w:r>
    </w:p>
    <w:p w:rsidR="00947027" w:rsidRPr="00EB7587" w:rsidRDefault="00947027" w:rsidP="00947027">
      <w:pPr>
        <w:pStyle w:val="a5"/>
        <w:ind w:left="0"/>
        <w:jc w:val="center"/>
        <w:rPr>
          <w:sz w:val="28"/>
          <w:szCs w:val="28"/>
        </w:rPr>
      </w:pPr>
      <w:r w:rsidRPr="00EB7587">
        <w:rPr>
          <w:sz w:val="28"/>
          <w:szCs w:val="28"/>
        </w:rPr>
        <w:t>(далее Положение)</w:t>
      </w:r>
    </w:p>
    <w:p w:rsidR="00947027" w:rsidRPr="00EB7587" w:rsidRDefault="00947027" w:rsidP="00947027">
      <w:pPr>
        <w:ind w:firstLine="709"/>
        <w:jc w:val="both"/>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 xml:space="preserve">Настоящее Положение разработано в соответствие с распоряжением Правительства РФ от 26.11.2012г. № 2190-р, от 28.12.2012г. № 2599-р, </w:t>
      </w:r>
      <w:r w:rsidRPr="00EB7587">
        <w:rPr>
          <w:rFonts w:ascii="Times New Roman" w:hAnsi="Times New Roman" w:cs="Times New Roman"/>
          <w:spacing w:val="-4"/>
          <w:sz w:val="28"/>
          <w:szCs w:val="28"/>
        </w:rPr>
        <w:t>в</w:t>
      </w:r>
      <w:r w:rsidRPr="00EB7587">
        <w:rPr>
          <w:rFonts w:ascii="Times New Roman" w:hAnsi="Times New Roman" w:cs="Times New Roman"/>
          <w:sz w:val="28"/>
          <w:szCs w:val="28"/>
        </w:rPr>
        <w:t xml:space="preserve"> целях дальнейшего совершенствования организации медицинской помощи населению, создания условий для  заинтересованности медицинского персонала первичного звена в улучшении качества и доступности оказания медицинской помощи, установления действенных механизмов зависимости уровня оплаты труда работников от объема и качества предоставляемых услуг (обеспечения предоставления медицинских услуг), выполнения</w:t>
      </w:r>
      <w:proofErr w:type="gramEnd"/>
      <w:r w:rsidRPr="00EB7587">
        <w:rPr>
          <w:rFonts w:ascii="Times New Roman" w:hAnsi="Times New Roman" w:cs="Times New Roman"/>
          <w:sz w:val="28"/>
          <w:szCs w:val="28"/>
        </w:rPr>
        <w:t xml:space="preserve"> целевых показателей структурных преобразований системы оказания медицинской помощи, основных показателей здоровья населения, а также в целях реализации Указа Президента Российской Федерации от 7 мая </w:t>
      </w:r>
      <w:smartTag w:uri="urn:schemas-microsoft-com:office:smarttags" w:element="metricconverter">
        <w:smartTagPr>
          <w:attr w:name="ProductID" w:val="2012 г"/>
        </w:smartTagPr>
        <w:r w:rsidRPr="00EB7587">
          <w:rPr>
            <w:rFonts w:ascii="Times New Roman" w:hAnsi="Times New Roman" w:cs="Times New Roman"/>
            <w:sz w:val="28"/>
            <w:szCs w:val="28"/>
          </w:rPr>
          <w:t>2012 г</w:t>
        </w:r>
      </w:smartTag>
      <w:r w:rsidRPr="00EB7587">
        <w:rPr>
          <w:rFonts w:ascii="Times New Roman" w:hAnsi="Times New Roman" w:cs="Times New Roman"/>
          <w:sz w:val="28"/>
          <w:szCs w:val="28"/>
        </w:rPr>
        <w:t>. № 597 "О мероприятиях по реализации государственной социальной политики"</w:t>
      </w:r>
      <w:r w:rsidRPr="00EB7587">
        <w:rPr>
          <w:rFonts w:ascii="Times New Roman" w:hAnsi="Times New Roman" w:cs="Times New Roman"/>
          <w:spacing w:val="-4"/>
          <w:sz w:val="28"/>
          <w:szCs w:val="28"/>
        </w:rPr>
        <w:t xml:space="preserve"> </w:t>
      </w:r>
    </w:p>
    <w:p w:rsidR="00947027" w:rsidRPr="00EB7587" w:rsidRDefault="00947027" w:rsidP="00947027">
      <w:pPr>
        <w:pStyle w:val="2"/>
        <w:spacing w:line="288" w:lineRule="auto"/>
        <w:ind w:firstLine="708"/>
        <w:rPr>
          <w:spacing w:val="-4"/>
          <w:sz w:val="28"/>
          <w:szCs w:val="28"/>
        </w:rPr>
      </w:pPr>
      <w:r w:rsidRPr="00EB7587">
        <w:rPr>
          <w:sz w:val="28"/>
          <w:szCs w:val="28"/>
        </w:rPr>
        <w:t xml:space="preserve">  </w:t>
      </w:r>
      <w:proofErr w:type="gramStart"/>
      <w:r w:rsidRPr="00EB7587">
        <w:rPr>
          <w:sz w:val="28"/>
          <w:szCs w:val="28"/>
        </w:rPr>
        <w:t xml:space="preserve">Настоящее положение разработано с учетом методических рекомендаций, утвержденных приказом Министерства здравоохранения Российской Федерации от 28.06.2013 № 421 «Об утверждении методических рекомендаций по разработке органами государственной власти субъектов </w:t>
      </w:r>
      <w:r w:rsidRPr="00EB7587">
        <w:rPr>
          <w:sz w:val="28"/>
          <w:szCs w:val="28"/>
        </w:rPr>
        <w:lastRenderedPageBreak/>
        <w:t>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Методических рекомендаций по определению выплат стимулирующего характера работникам медицинских организаций</w:t>
      </w:r>
      <w:proofErr w:type="gramEnd"/>
      <w:r w:rsidRPr="00EB7587">
        <w:rPr>
          <w:sz w:val="28"/>
          <w:szCs w:val="28"/>
        </w:rPr>
        <w:t>, подведомственных Министерству здравоохранения Республики Бурятия, утвержденных приказом МЗРБ от 28.01.2013 г № 61</w:t>
      </w:r>
      <w:r w:rsidRPr="00EB7587">
        <w:rPr>
          <w:spacing w:val="-4"/>
          <w:sz w:val="28"/>
          <w:szCs w:val="28"/>
        </w:rPr>
        <w:t xml:space="preserve">  для </w:t>
      </w:r>
      <w:r w:rsidRPr="00EB7587">
        <w:rPr>
          <w:sz w:val="28"/>
          <w:szCs w:val="28"/>
        </w:rPr>
        <w:t xml:space="preserve">реализации принципа оплаты труда медицинских работников первичного звена, ориентированного на  результат. </w:t>
      </w:r>
    </w:p>
    <w:p w:rsidR="00947027" w:rsidRPr="00EB7587" w:rsidRDefault="00947027" w:rsidP="00947027">
      <w:pPr>
        <w:jc w:val="both"/>
        <w:rPr>
          <w:rFonts w:ascii="Times New Roman" w:hAnsi="Times New Roman" w:cs="Times New Roman"/>
          <w:b/>
          <w:sz w:val="28"/>
          <w:szCs w:val="28"/>
        </w:rPr>
      </w:pPr>
      <w:r w:rsidRPr="00EB7587">
        <w:rPr>
          <w:rFonts w:ascii="Times New Roman" w:hAnsi="Times New Roman" w:cs="Times New Roman"/>
          <w:b/>
          <w:sz w:val="28"/>
          <w:szCs w:val="28"/>
        </w:rPr>
        <w:t>1. Сроки действия настоящего Положения</w:t>
      </w:r>
    </w:p>
    <w:p w:rsidR="00947027" w:rsidRPr="00EB7587" w:rsidRDefault="00947027" w:rsidP="00947027">
      <w:pPr>
        <w:pStyle w:val="a5"/>
        <w:ind w:left="0"/>
        <w:jc w:val="both"/>
        <w:rPr>
          <w:bCs/>
          <w:sz w:val="28"/>
          <w:szCs w:val="28"/>
        </w:rPr>
      </w:pPr>
      <w:r w:rsidRPr="00EB7587">
        <w:rPr>
          <w:bCs/>
          <w:sz w:val="28"/>
          <w:szCs w:val="28"/>
        </w:rPr>
        <w:t xml:space="preserve">     Настоящее Положение вступает в силу со дня его утверждения и распространяет свои действия на о</w:t>
      </w:r>
      <w:r w:rsidR="00F6502F" w:rsidRPr="00EB7587">
        <w:rPr>
          <w:bCs/>
          <w:sz w:val="28"/>
          <w:szCs w:val="28"/>
        </w:rPr>
        <w:t>тношения</w:t>
      </w:r>
      <w:proofErr w:type="gramStart"/>
      <w:r w:rsidR="00F6502F" w:rsidRPr="00EB7587">
        <w:rPr>
          <w:bCs/>
          <w:sz w:val="28"/>
          <w:szCs w:val="28"/>
        </w:rPr>
        <w:t>.</w:t>
      </w:r>
      <w:proofErr w:type="gramEnd"/>
      <w:r w:rsidR="00F6502F" w:rsidRPr="00EB7587">
        <w:rPr>
          <w:bCs/>
          <w:sz w:val="28"/>
          <w:szCs w:val="28"/>
        </w:rPr>
        <w:t xml:space="preserve"> </w:t>
      </w:r>
      <w:proofErr w:type="gramStart"/>
      <w:r w:rsidR="00F6502F" w:rsidRPr="00EB7587">
        <w:rPr>
          <w:bCs/>
          <w:sz w:val="28"/>
          <w:szCs w:val="28"/>
        </w:rPr>
        <w:t>в</w:t>
      </w:r>
      <w:proofErr w:type="gramEnd"/>
      <w:r w:rsidR="00F6502F" w:rsidRPr="00EB7587">
        <w:rPr>
          <w:bCs/>
          <w:sz w:val="28"/>
          <w:szCs w:val="28"/>
        </w:rPr>
        <w:t>озникшие с 01.11</w:t>
      </w:r>
      <w:r w:rsidRPr="00EB7587">
        <w:rPr>
          <w:bCs/>
          <w:sz w:val="28"/>
          <w:szCs w:val="28"/>
        </w:rPr>
        <w:t>.2019г  и  действует до окончания срока действия Положения «Об оплате труда работников ГБУЗ «</w:t>
      </w:r>
      <w:proofErr w:type="spellStart"/>
      <w:r w:rsidRPr="00EB7587">
        <w:rPr>
          <w:bCs/>
          <w:sz w:val="28"/>
          <w:szCs w:val="28"/>
        </w:rPr>
        <w:t>Кабанская</w:t>
      </w:r>
      <w:proofErr w:type="spellEnd"/>
      <w:r w:rsidRPr="00EB7587">
        <w:rPr>
          <w:bCs/>
          <w:sz w:val="28"/>
          <w:szCs w:val="28"/>
        </w:rPr>
        <w:t xml:space="preserve"> ЦРБ» в данной редакции</w:t>
      </w:r>
      <w:r w:rsidR="00F6502F" w:rsidRPr="00EB7587">
        <w:rPr>
          <w:bCs/>
          <w:sz w:val="28"/>
          <w:szCs w:val="28"/>
        </w:rPr>
        <w:t>.</w:t>
      </w:r>
    </w:p>
    <w:p w:rsidR="00947027" w:rsidRPr="00EB7587" w:rsidRDefault="00947027" w:rsidP="00947027">
      <w:pPr>
        <w:pStyle w:val="a5"/>
        <w:ind w:left="0"/>
        <w:jc w:val="both"/>
        <w:rPr>
          <w:b/>
          <w:bCs/>
          <w:sz w:val="28"/>
          <w:szCs w:val="28"/>
        </w:rPr>
      </w:pPr>
      <w:r w:rsidRPr="00EB7587">
        <w:rPr>
          <w:bCs/>
          <w:sz w:val="28"/>
          <w:szCs w:val="28"/>
        </w:rPr>
        <w:t xml:space="preserve">2. </w:t>
      </w:r>
      <w:r w:rsidRPr="00EB7587">
        <w:rPr>
          <w:b/>
          <w:bCs/>
          <w:sz w:val="28"/>
          <w:szCs w:val="28"/>
        </w:rPr>
        <w:t xml:space="preserve">Источники финансирования </w:t>
      </w:r>
    </w:p>
    <w:p w:rsidR="00947027" w:rsidRPr="00EB7587" w:rsidRDefault="00947027" w:rsidP="00947027">
      <w:pPr>
        <w:pStyle w:val="a5"/>
        <w:ind w:left="0"/>
        <w:jc w:val="both"/>
        <w:rPr>
          <w:bCs/>
          <w:sz w:val="28"/>
          <w:szCs w:val="28"/>
        </w:rPr>
      </w:pPr>
      <w:r w:rsidRPr="00EB7587">
        <w:rPr>
          <w:b/>
          <w:bCs/>
          <w:sz w:val="28"/>
          <w:szCs w:val="28"/>
        </w:rPr>
        <w:t xml:space="preserve">    </w:t>
      </w:r>
      <w:r w:rsidRPr="00EB7587">
        <w:rPr>
          <w:bCs/>
          <w:sz w:val="28"/>
          <w:szCs w:val="28"/>
        </w:rPr>
        <w:t xml:space="preserve">Расходы по финансированию стимулирующих денежных выплат производятся из средств ТФОМС, предусмотренных тарифным соглашением в </w:t>
      </w:r>
      <w:proofErr w:type="spellStart"/>
      <w:r w:rsidRPr="00EB7587">
        <w:rPr>
          <w:bCs/>
          <w:sz w:val="28"/>
          <w:szCs w:val="28"/>
        </w:rPr>
        <w:t>подушевом</w:t>
      </w:r>
      <w:proofErr w:type="spellEnd"/>
      <w:r w:rsidRPr="00EB7587">
        <w:rPr>
          <w:bCs/>
          <w:sz w:val="28"/>
          <w:szCs w:val="28"/>
        </w:rPr>
        <w:t xml:space="preserve"> финансировании.</w:t>
      </w:r>
    </w:p>
    <w:p w:rsidR="00947027" w:rsidRPr="00EB7587" w:rsidRDefault="00947027" w:rsidP="00947027">
      <w:pPr>
        <w:pStyle w:val="a5"/>
        <w:ind w:left="0"/>
        <w:jc w:val="both"/>
        <w:rPr>
          <w:bCs/>
          <w:sz w:val="28"/>
          <w:szCs w:val="28"/>
        </w:rPr>
      </w:pPr>
      <w:r w:rsidRPr="00EB7587">
        <w:rPr>
          <w:b/>
          <w:bCs/>
          <w:sz w:val="28"/>
          <w:szCs w:val="28"/>
        </w:rPr>
        <w:t xml:space="preserve">  3.Порядок определения размера выплат стимулирующего характера за качество выполняемых работ</w:t>
      </w:r>
      <w:proofErr w:type="gramStart"/>
      <w:r w:rsidRPr="00EB7587">
        <w:rPr>
          <w:bCs/>
          <w:sz w:val="28"/>
          <w:szCs w:val="28"/>
        </w:rPr>
        <w:t>.</w:t>
      </w:r>
      <w:proofErr w:type="gramEnd"/>
      <w:r w:rsidRPr="00EB7587">
        <w:rPr>
          <w:bCs/>
          <w:sz w:val="28"/>
          <w:szCs w:val="28"/>
        </w:rPr>
        <w:t xml:space="preserve"> (</w:t>
      </w:r>
      <w:proofErr w:type="gramStart"/>
      <w:r w:rsidRPr="00EB7587">
        <w:rPr>
          <w:bCs/>
          <w:sz w:val="28"/>
          <w:szCs w:val="28"/>
        </w:rPr>
        <w:t>д</w:t>
      </w:r>
      <w:proofErr w:type="gramEnd"/>
      <w:r w:rsidRPr="00EB7587">
        <w:rPr>
          <w:bCs/>
          <w:sz w:val="28"/>
          <w:szCs w:val="28"/>
        </w:rPr>
        <w:t>алее стимулирующие выплаты)</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b/>
          <w:bCs/>
          <w:sz w:val="28"/>
          <w:szCs w:val="28"/>
        </w:rPr>
        <w:t xml:space="preserve">    3.1.</w:t>
      </w:r>
      <w:r w:rsidRPr="00EB7587">
        <w:rPr>
          <w:rFonts w:ascii="Times New Roman" w:hAnsi="Times New Roman" w:cs="Times New Roman"/>
          <w:sz w:val="28"/>
          <w:szCs w:val="28"/>
        </w:rPr>
        <w:t xml:space="preserve"> Стимулирующие выплаты производятся врачам-терапевтам участковым, врачам-педиатрам участковым, врачам общей практики (семейным врачам) (далее - врачи), медицинским сестрам участковым врачей-терапевтов участковых, врачей-педиатров участковых и медицинским сестрам (фельдшерам) врачей общей практики (семейных врачей) (далее – медицинские сестры),  занимающим одну полную ставку по основной должности.</w:t>
      </w:r>
    </w:p>
    <w:p w:rsidR="00947027" w:rsidRPr="00EB7587" w:rsidRDefault="00947027" w:rsidP="00947027">
      <w:pPr>
        <w:pStyle w:val="a5"/>
        <w:ind w:left="360"/>
        <w:jc w:val="both"/>
        <w:rPr>
          <w:sz w:val="28"/>
          <w:szCs w:val="28"/>
        </w:rPr>
      </w:pPr>
      <w:r w:rsidRPr="00EB7587">
        <w:rPr>
          <w:sz w:val="28"/>
          <w:szCs w:val="28"/>
        </w:rPr>
        <w:t>3.2. Оценка деятельности врачей и медицинских сестер по критериям качества производится ежемесячно в соответствие с Приложением № 1 к настоящему положению.</w:t>
      </w:r>
    </w:p>
    <w:p w:rsidR="00947027" w:rsidRPr="00EB7587" w:rsidRDefault="00947027" w:rsidP="00947027">
      <w:pPr>
        <w:pStyle w:val="a5"/>
        <w:ind w:left="249"/>
        <w:jc w:val="both"/>
        <w:rPr>
          <w:sz w:val="28"/>
          <w:szCs w:val="28"/>
        </w:rPr>
      </w:pPr>
      <w:r w:rsidRPr="00EB7587">
        <w:rPr>
          <w:sz w:val="28"/>
          <w:szCs w:val="28"/>
        </w:rPr>
        <w:t xml:space="preserve">  3.3. Оценка деятельности врачей и медицинских сестер по критериям качества осуществляется комиссией по внутриведомственному контролю  (далее </w:t>
      </w:r>
      <w:proofErr w:type="gramStart"/>
      <w:r w:rsidRPr="00EB7587">
        <w:rPr>
          <w:sz w:val="28"/>
          <w:szCs w:val="28"/>
        </w:rPr>
        <w:t>–К</w:t>
      </w:r>
      <w:proofErr w:type="gramEnd"/>
      <w:r w:rsidRPr="00EB7587">
        <w:rPr>
          <w:sz w:val="28"/>
          <w:szCs w:val="28"/>
        </w:rPr>
        <w:t>омиссия).</w:t>
      </w:r>
    </w:p>
    <w:p w:rsidR="00947027" w:rsidRPr="00EB7587" w:rsidRDefault="00947027" w:rsidP="00947027">
      <w:pPr>
        <w:pStyle w:val="a5"/>
        <w:ind w:left="249"/>
        <w:jc w:val="both"/>
        <w:rPr>
          <w:sz w:val="28"/>
          <w:szCs w:val="28"/>
        </w:rPr>
      </w:pPr>
      <w:r w:rsidRPr="00EB7587">
        <w:rPr>
          <w:sz w:val="28"/>
          <w:szCs w:val="28"/>
        </w:rPr>
        <w:t xml:space="preserve">   3.4. Комиссии создаются при ГБУЗ Кабанской ЦРБ (далее районная Комиссия) и ее филиала</w:t>
      </w:r>
      <w:proofErr w:type="gramStart"/>
      <w:r w:rsidRPr="00EB7587">
        <w:rPr>
          <w:sz w:val="28"/>
          <w:szCs w:val="28"/>
        </w:rPr>
        <w:t>х(</w:t>
      </w:r>
      <w:proofErr w:type="gramEnd"/>
      <w:r w:rsidRPr="00EB7587">
        <w:rPr>
          <w:sz w:val="28"/>
          <w:szCs w:val="28"/>
        </w:rPr>
        <w:t xml:space="preserve">далее участковые Комиссии). Состав районной Комиссии </w:t>
      </w:r>
      <w:r w:rsidRPr="00EB7587">
        <w:rPr>
          <w:bCs/>
          <w:spacing w:val="-4"/>
          <w:sz w:val="28"/>
          <w:szCs w:val="28"/>
        </w:rPr>
        <w:t xml:space="preserve"> утверждается </w:t>
      </w:r>
      <w:r w:rsidRPr="00EB7587">
        <w:rPr>
          <w:sz w:val="28"/>
          <w:szCs w:val="28"/>
        </w:rPr>
        <w:t xml:space="preserve">Приказом  главного врача ГБУЗ « </w:t>
      </w:r>
      <w:proofErr w:type="spellStart"/>
      <w:r w:rsidRPr="00EB7587">
        <w:rPr>
          <w:sz w:val="28"/>
          <w:szCs w:val="28"/>
        </w:rPr>
        <w:t>Кабанская</w:t>
      </w:r>
      <w:proofErr w:type="spellEnd"/>
      <w:r w:rsidRPr="00EB7587">
        <w:rPr>
          <w:sz w:val="28"/>
          <w:szCs w:val="28"/>
        </w:rPr>
        <w:t xml:space="preserve">  ЦРБ», состав участковых комиссий </w:t>
      </w:r>
      <w:proofErr w:type="gramStart"/>
      <w:r w:rsidRPr="00EB7587">
        <w:rPr>
          <w:sz w:val="28"/>
          <w:szCs w:val="28"/>
        </w:rPr>
        <w:t>–</w:t>
      </w:r>
      <w:r w:rsidR="00F6502F" w:rsidRPr="00EB7587">
        <w:rPr>
          <w:sz w:val="28"/>
          <w:szCs w:val="28"/>
        </w:rPr>
        <w:t>з</w:t>
      </w:r>
      <w:proofErr w:type="gramEnd"/>
      <w:r w:rsidR="00F6502F" w:rsidRPr="00EB7587">
        <w:rPr>
          <w:sz w:val="28"/>
          <w:szCs w:val="28"/>
        </w:rPr>
        <w:t xml:space="preserve">аведующими структурными </w:t>
      </w:r>
      <w:r w:rsidR="00F6502F" w:rsidRPr="00EB7587">
        <w:rPr>
          <w:sz w:val="28"/>
          <w:szCs w:val="28"/>
        </w:rPr>
        <w:lastRenderedPageBreak/>
        <w:t>подразделениями</w:t>
      </w:r>
      <w:r w:rsidRPr="00EB7587">
        <w:rPr>
          <w:sz w:val="28"/>
          <w:szCs w:val="28"/>
        </w:rPr>
        <w:t>. Включение членов профсоюзных организаций в состав комиссии обязательно.</w:t>
      </w:r>
    </w:p>
    <w:p w:rsidR="00947027" w:rsidRPr="00EB7587" w:rsidRDefault="00947027" w:rsidP="00947027">
      <w:pPr>
        <w:pStyle w:val="a5"/>
        <w:ind w:left="249"/>
        <w:jc w:val="both"/>
        <w:rPr>
          <w:sz w:val="28"/>
          <w:szCs w:val="28"/>
        </w:rPr>
      </w:pPr>
      <w:r w:rsidRPr="00EB7587">
        <w:rPr>
          <w:sz w:val="28"/>
          <w:szCs w:val="28"/>
        </w:rPr>
        <w:t xml:space="preserve">3.5. Заседания участковых Комиссий производятся не позднее 5 дней, заседание районной Комиссии производится не позднее 7 дней месяца, следующего за </w:t>
      </w:r>
      <w:proofErr w:type="gramStart"/>
      <w:r w:rsidRPr="00EB7587">
        <w:rPr>
          <w:sz w:val="28"/>
          <w:szCs w:val="28"/>
        </w:rPr>
        <w:t>отчетным</w:t>
      </w:r>
      <w:proofErr w:type="gramEnd"/>
      <w:r w:rsidRPr="00EB7587">
        <w:rPr>
          <w:sz w:val="28"/>
          <w:szCs w:val="28"/>
        </w:rPr>
        <w:t>.</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  3.6.Основными учетными медицинскими документами, которыми </w:t>
      </w:r>
      <w:proofErr w:type="gramStart"/>
      <w:r w:rsidRPr="00EB7587">
        <w:rPr>
          <w:rFonts w:ascii="Times New Roman" w:hAnsi="Times New Roman" w:cs="Times New Roman"/>
          <w:sz w:val="28"/>
          <w:szCs w:val="28"/>
        </w:rPr>
        <w:t>руководствуются Комиссии для проведения оценки  качества деятельности Специалистов  являются</w:t>
      </w:r>
      <w:proofErr w:type="gramEnd"/>
      <w:r w:rsidRPr="00EB7587">
        <w:rPr>
          <w:rFonts w:ascii="Times New Roman" w:hAnsi="Times New Roman" w:cs="Times New Roman"/>
          <w:sz w:val="28"/>
          <w:szCs w:val="28"/>
        </w:rPr>
        <w:t>:</w:t>
      </w:r>
    </w:p>
    <w:p w:rsidR="00947027" w:rsidRPr="00EB7587" w:rsidRDefault="00947027" w:rsidP="00947027">
      <w:pPr>
        <w:autoSpaceDE w:val="0"/>
        <w:autoSpaceDN w:val="0"/>
        <w:adjustRightInd w:val="0"/>
        <w:ind w:firstLine="900"/>
        <w:jc w:val="both"/>
        <w:rPr>
          <w:rFonts w:ascii="Times New Roman" w:hAnsi="Times New Roman" w:cs="Times New Roman"/>
          <w:sz w:val="28"/>
          <w:szCs w:val="28"/>
        </w:rPr>
      </w:pPr>
      <w:proofErr w:type="gramStart"/>
      <w:r w:rsidRPr="00EB7587">
        <w:rPr>
          <w:rFonts w:ascii="Times New Roman" w:hAnsi="Times New Roman" w:cs="Times New Roman"/>
          <w:sz w:val="28"/>
          <w:szCs w:val="28"/>
        </w:rPr>
        <w:t xml:space="preserve">а) учетная форма № 025/у-04 «Медицинская карта амбулаторного больного», учетная форма № 030/у-04 «Контрольная карта диспансерного наблюдения», учетная форма № 025-12/у «Талон амбулаторного пациента», утвержденные приказом Министерства здравоохранения и социального развития Российской Федерации  от 22 ноября </w:t>
      </w:r>
      <w:smartTag w:uri="urn:schemas-microsoft-com:office:smarttags" w:element="metricconverter">
        <w:smartTagPr>
          <w:attr w:name="ProductID" w:val="2004 г"/>
        </w:smartTagPr>
        <w:r w:rsidRPr="00EB7587">
          <w:rPr>
            <w:rFonts w:ascii="Times New Roman" w:hAnsi="Times New Roman" w:cs="Times New Roman"/>
            <w:sz w:val="28"/>
            <w:szCs w:val="28"/>
          </w:rPr>
          <w:t>2004 г</w:t>
        </w:r>
      </w:smartTag>
      <w:r w:rsidRPr="00EB7587">
        <w:rPr>
          <w:rFonts w:ascii="Times New Roman" w:hAnsi="Times New Roman" w:cs="Times New Roman"/>
          <w:sz w:val="28"/>
          <w:szCs w:val="28"/>
        </w:rPr>
        <w:t>. №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 декабря</w:t>
      </w:r>
      <w:proofErr w:type="gramEnd"/>
      <w:r w:rsidRPr="00EB7587">
        <w:rPr>
          <w:rFonts w:ascii="Times New Roman" w:hAnsi="Times New Roman" w:cs="Times New Roman"/>
          <w:sz w:val="28"/>
          <w:szCs w:val="28"/>
        </w:rPr>
        <w:t xml:space="preserve"> </w:t>
      </w:r>
      <w:proofErr w:type="gramStart"/>
      <w:smartTag w:uri="urn:schemas-microsoft-com:office:smarttags" w:element="metricconverter">
        <w:smartTagPr>
          <w:attr w:name="ProductID" w:val="2004 г"/>
        </w:smartTagPr>
        <w:r w:rsidRPr="00EB7587">
          <w:rPr>
            <w:rFonts w:ascii="Times New Roman" w:hAnsi="Times New Roman" w:cs="Times New Roman"/>
            <w:sz w:val="28"/>
            <w:szCs w:val="28"/>
          </w:rPr>
          <w:t>2004 г</w:t>
        </w:r>
      </w:smartTag>
      <w:r w:rsidRPr="00EB7587">
        <w:rPr>
          <w:rFonts w:ascii="Times New Roman" w:hAnsi="Times New Roman" w:cs="Times New Roman"/>
          <w:sz w:val="28"/>
          <w:szCs w:val="28"/>
        </w:rPr>
        <w:t>. № 6188);</w:t>
      </w:r>
      <w:proofErr w:type="gramEnd"/>
    </w:p>
    <w:p w:rsidR="00947027" w:rsidRPr="00EB7587" w:rsidRDefault="00947027" w:rsidP="00947027">
      <w:pPr>
        <w:ind w:firstLine="708"/>
        <w:jc w:val="both"/>
        <w:rPr>
          <w:rFonts w:ascii="Times New Roman" w:hAnsi="Times New Roman" w:cs="Times New Roman"/>
          <w:sz w:val="28"/>
          <w:szCs w:val="28"/>
        </w:rPr>
      </w:pPr>
      <w:r w:rsidRPr="00EB7587">
        <w:rPr>
          <w:rFonts w:ascii="Times New Roman" w:hAnsi="Times New Roman" w:cs="Times New Roman"/>
          <w:sz w:val="28"/>
          <w:szCs w:val="28"/>
        </w:rPr>
        <w:t>б)</w:t>
      </w:r>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учетная форма № 030-Д/у «Карта диспансеризации ребенка», утвержденная приказом Министерства здравоохранения и социального развития Российской Федерации  от 9 декабря </w:t>
      </w:r>
      <w:smartTag w:uri="urn:schemas-microsoft-com:office:smarttags" w:element="metricconverter">
        <w:smartTagPr>
          <w:attr w:name="ProductID" w:val="2004 г"/>
        </w:smartTagPr>
        <w:r w:rsidRPr="00EB7587">
          <w:rPr>
            <w:rFonts w:ascii="Times New Roman" w:hAnsi="Times New Roman" w:cs="Times New Roman"/>
            <w:sz w:val="28"/>
            <w:szCs w:val="28"/>
          </w:rPr>
          <w:t>2004 г</w:t>
        </w:r>
      </w:smartTag>
      <w:r w:rsidRPr="00EB7587">
        <w:rPr>
          <w:rFonts w:ascii="Times New Roman" w:hAnsi="Times New Roman" w:cs="Times New Roman"/>
          <w:sz w:val="28"/>
          <w:szCs w:val="28"/>
        </w:rPr>
        <w:t xml:space="preserve">. № 310 «Об утверждении карты диспансеризации ребенка» (зарегистрирован Министерством юстиции Российской Федерации 20 мая </w:t>
      </w:r>
      <w:smartTag w:uri="urn:schemas-microsoft-com:office:smarttags" w:element="metricconverter">
        <w:smartTagPr>
          <w:attr w:name="ProductID" w:val="2005 г"/>
        </w:smartTagPr>
        <w:r w:rsidRPr="00EB7587">
          <w:rPr>
            <w:rFonts w:ascii="Times New Roman" w:hAnsi="Times New Roman" w:cs="Times New Roman"/>
            <w:sz w:val="28"/>
            <w:szCs w:val="28"/>
          </w:rPr>
          <w:t>2005 г</w:t>
        </w:r>
      </w:smartTag>
      <w:r w:rsidRPr="00EB7587">
        <w:rPr>
          <w:rFonts w:ascii="Times New Roman" w:hAnsi="Times New Roman" w:cs="Times New Roman"/>
          <w:sz w:val="28"/>
          <w:szCs w:val="28"/>
        </w:rPr>
        <w:t>. № 6601).</w:t>
      </w:r>
    </w:p>
    <w:p w:rsidR="00947027" w:rsidRPr="00EB7587" w:rsidRDefault="00947027" w:rsidP="00947027">
      <w:pPr>
        <w:jc w:val="both"/>
        <w:rPr>
          <w:rFonts w:ascii="Times New Roman" w:hAnsi="Times New Roman" w:cs="Times New Roman"/>
          <w:b/>
          <w:sz w:val="28"/>
          <w:szCs w:val="28"/>
        </w:rPr>
      </w:pPr>
      <w:r w:rsidRPr="00EB7587">
        <w:rPr>
          <w:rFonts w:ascii="Times New Roman" w:hAnsi="Times New Roman" w:cs="Times New Roman"/>
          <w:sz w:val="28"/>
          <w:szCs w:val="28"/>
        </w:rPr>
        <w:t xml:space="preserve">       3.7.Участковые Комиссии, районная комиссия в части работников Кабанской больницы рассматривают на своих заседаниях результаты деятельности врачей и медицинских сестер, производят оценку исполнения показателей в баллах. Комиссия производит расчет </w:t>
      </w:r>
      <w:proofErr w:type="gramStart"/>
      <w:r w:rsidRPr="00EB7587">
        <w:rPr>
          <w:rFonts w:ascii="Times New Roman" w:hAnsi="Times New Roman" w:cs="Times New Roman"/>
          <w:sz w:val="28"/>
          <w:szCs w:val="28"/>
        </w:rPr>
        <w:t>количества баллов оценки качества работы конкретного</w:t>
      </w:r>
      <w:proofErr w:type="gramEnd"/>
      <w:r w:rsidRPr="00EB7587">
        <w:rPr>
          <w:rFonts w:ascii="Times New Roman" w:hAnsi="Times New Roman" w:cs="Times New Roman"/>
          <w:sz w:val="28"/>
          <w:szCs w:val="28"/>
        </w:rPr>
        <w:t xml:space="preserve"> врача,  медицинской сестры по каждому показателю в соответствие с Приложением № 1- далее </w:t>
      </w:r>
      <w:r w:rsidRPr="00EB7587">
        <w:rPr>
          <w:rFonts w:ascii="Times New Roman" w:hAnsi="Times New Roman" w:cs="Times New Roman"/>
          <w:b/>
          <w:sz w:val="28"/>
          <w:szCs w:val="28"/>
        </w:rPr>
        <w:t>Б</w:t>
      </w:r>
      <w:proofErr w:type="spellStart"/>
      <w:r w:rsidRPr="00EB7587">
        <w:rPr>
          <w:rFonts w:ascii="Times New Roman" w:hAnsi="Times New Roman" w:cs="Times New Roman"/>
          <w:b/>
          <w:sz w:val="28"/>
          <w:szCs w:val="28"/>
          <w:lang w:val="en-US"/>
        </w:rPr>
        <w:t>i</w:t>
      </w:r>
      <w:proofErr w:type="spellEnd"/>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b/>
          <w:sz w:val="28"/>
          <w:szCs w:val="28"/>
        </w:rPr>
        <w:t>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расчетная сумма баллов по результатам оценки труда конкретного врача. Медицинской сестры за отчетный период (месяц) в соответствие с Приложением №1</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3.8. Решения участковых комиссий  о величине</w:t>
      </w:r>
      <w:r w:rsidRPr="00EB7587">
        <w:rPr>
          <w:rFonts w:ascii="Times New Roman" w:hAnsi="Times New Roman" w:cs="Times New Roman"/>
          <w:b/>
          <w:sz w:val="28"/>
          <w:szCs w:val="28"/>
        </w:rPr>
        <w:t xml:space="preserve"> 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sz w:val="28"/>
          <w:szCs w:val="28"/>
        </w:rPr>
        <w:t xml:space="preserve">, оформляется Протоколом, и не позднее следующего дня направляется в районную Комиссию. На районную комиссию так же возлагаются полномочия по  определению величины </w:t>
      </w:r>
      <w:r w:rsidRPr="00EB7587">
        <w:rPr>
          <w:rFonts w:ascii="Times New Roman" w:hAnsi="Times New Roman" w:cs="Times New Roman"/>
          <w:b/>
          <w:sz w:val="28"/>
          <w:szCs w:val="28"/>
        </w:rPr>
        <w:t>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в отношении специалистов Кабанской поликлиники, </w:t>
      </w:r>
      <w:proofErr w:type="spellStart"/>
      <w:r w:rsidRPr="00EB7587">
        <w:rPr>
          <w:rFonts w:ascii="Times New Roman" w:hAnsi="Times New Roman" w:cs="Times New Roman"/>
          <w:sz w:val="28"/>
          <w:szCs w:val="28"/>
        </w:rPr>
        <w:t>Клюевской</w:t>
      </w:r>
      <w:proofErr w:type="spellEnd"/>
      <w:r w:rsidRPr="00EB7587">
        <w:rPr>
          <w:rFonts w:ascii="Times New Roman" w:hAnsi="Times New Roman" w:cs="Times New Roman"/>
          <w:sz w:val="28"/>
          <w:szCs w:val="28"/>
        </w:rPr>
        <w:t xml:space="preserve"> и Посольской врачебных амбулаторий</w:t>
      </w:r>
      <w:r w:rsidRPr="00EB7587">
        <w:rPr>
          <w:rFonts w:ascii="Times New Roman" w:hAnsi="Times New Roman" w:cs="Times New Roman"/>
          <w:b/>
          <w:sz w:val="28"/>
          <w:szCs w:val="28"/>
        </w:rPr>
        <w:t>.</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lastRenderedPageBreak/>
        <w:t>3.9. На основании представленных Протоколов районная Комиссия проводит выборочную проверку достоверности представленных данных, вносит  в пределах своей компетенции коррективы в Протоколы участковых комиссий, и утверждает окончательное значение Б</w:t>
      </w:r>
      <w:proofErr w:type="spellStart"/>
      <w:proofErr w:type="gramStart"/>
      <w:r w:rsidRPr="00EB7587">
        <w:rPr>
          <w:rFonts w:ascii="Times New Roman" w:hAnsi="Times New Roman" w:cs="Times New Roman"/>
          <w:sz w:val="28"/>
          <w:szCs w:val="28"/>
          <w:lang w:val="en-US"/>
        </w:rPr>
        <w:t>i</w:t>
      </w:r>
      <w:proofErr w:type="spellEnd"/>
      <w:proofErr w:type="gramEnd"/>
      <w:r w:rsidRPr="00EB7587">
        <w:rPr>
          <w:rFonts w:ascii="Times New Roman" w:hAnsi="Times New Roman" w:cs="Times New Roman"/>
          <w:sz w:val="28"/>
          <w:szCs w:val="28"/>
        </w:rPr>
        <w:t xml:space="preserve">  Протокол заседания районной комиссии предается в Планово-экономический отдел (далее ПЭО)</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3.10.Расчет стимулирующих выплат врачам и медицинским сестрам  производится экономистом  ПЭО в соответствие с  Методикой оценки  деятельности врачей и медицинских сестер, определенной  Приложением №2 к настоящему положению </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3.11.Расчет стимулирующих выплат врачам и медицинским сестрам производится по каждому </w:t>
      </w:r>
      <w:r w:rsidR="00F6502F" w:rsidRPr="00EB7587">
        <w:rPr>
          <w:rFonts w:ascii="Times New Roman" w:hAnsi="Times New Roman" w:cs="Times New Roman"/>
          <w:sz w:val="28"/>
          <w:szCs w:val="28"/>
        </w:rPr>
        <w:t>структурному подразделению</w:t>
      </w:r>
      <w:r w:rsidRPr="00EB7587">
        <w:rPr>
          <w:rFonts w:ascii="Times New Roman" w:hAnsi="Times New Roman" w:cs="Times New Roman"/>
          <w:sz w:val="28"/>
          <w:szCs w:val="28"/>
        </w:rPr>
        <w:t>, утверждается главным врачом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 (далее расчет)</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 Утвержденные расчеты  в течение рабочего дня  передаются в централизованную бухгалтерию для   начисления заработной платы конкретным врачам и медицинским сестрам.</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b/>
          <w:sz w:val="28"/>
          <w:szCs w:val="28"/>
        </w:rPr>
        <w:t>4.</w:t>
      </w:r>
      <w:r w:rsidRPr="00EB7587">
        <w:rPr>
          <w:rFonts w:ascii="Times New Roman" w:hAnsi="Times New Roman" w:cs="Times New Roman"/>
          <w:sz w:val="28"/>
          <w:szCs w:val="28"/>
        </w:rPr>
        <w:t xml:space="preserve"> Стимулирующие выплаты учитываются при исчислении средней заработной платы в целях предоставления врачам и медицинским сестрам гарантий, установленных Трудовым кодексом Российской Федерации.</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b/>
          <w:sz w:val="28"/>
          <w:szCs w:val="28"/>
        </w:rPr>
        <w:t>5.</w:t>
      </w:r>
      <w:r w:rsidRPr="00EB7587">
        <w:rPr>
          <w:rFonts w:ascii="Times New Roman" w:hAnsi="Times New Roman" w:cs="Times New Roman"/>
          <w:sz w:val="28"/>
          <w:szCs w:val="28"/>
        </w:rPr>
        <w:t xml:space="preserve"> Специалистам, находящимся в отпуске по беременности и родам, в отпуске по уходу за ребенком, в отпуске без сохранения  заработной платы, стимулирующие выплаты не производятся.</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b/>
          <w:sz w:val="28"/>
          <w:szCs w:val="28"/>
        </w:rPr>
        <w:t>6.</w:t>
      </w:r>
      <w:r w:rsidRPr="00EB7587">
        <w:rPr>
          <w:rFonts w:ascii="Times New Roman" w:hAnsi="Times New Roman" w:cs="Times New Roman"/>
          <w:sz w:val="28"/>
          <w:szCs w:val="28"/>
        </w:rPr>
        <w:t xml:space="preserve"> Специалистам, не имеющим действующих сертификатов, стимулирующие выплаты не производятся.</w:t>
      </w:r>
    </w:p>
    <w:p w:rsidR="00947027" w:rsidRPr="00EB7587" w:rsidRDefault="00947027" w:rsidP="00947027">
      <w:pPr>
        <w:jc w:val="both"/>
        <w:rPr>
          <w:rFonts w:ascii="Times New Roman" w:hAnsi="Times New Roman" w:cs="Times New Roman"/>
          <w:b/>
          <w:sz w:val="28"/>
          <w:szCs w:val="28"/>
        </w:rPr>
      </w:pPr>
      <w:r w:rsidRPr="00EB7587">
        <w:rPr>
          <w:rFonts w:ascii="Times New Roman" w:hAnsi="Times New Roman" w:cs="Times New Roman"/>
          <w:b/>
          <w:sz w:val="28"/>
          <w:szCs w:val="28"/>
        </w:rPr>
        <w:t>7. Внесение изменений</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            В настоящее Положение могут вноситься изменения и дополнения в порядке,  установленном Законодательством.</w:t>
      </w:r>
    </w:p>
    <w:p w:rsidR="00947027" w:rsidRPr="00EB7587" w:rsidRDefault="00947027" w:rsidP="00947027">
      <w:pPr>
        <w:jc w:val="both"/>
        <w:rPr>
          <w:rFonts w:ascii="Times New Roman" w:hAnsi="Times New Roman" w:cs="Times New Roman"/>
          <w:sz w:val="28"/>
          <w:szCs w:val="28"/>
        </w:rPr>
      </w:pPr>
    </w:p>
    <w:p w:rsidR="00947027" w:rsidRPr="00EB7587" w:rsidRDefault="00947027" w:rsidP="00947027">
      <w:pPr>
        <w:pStyle w:val="ConsPlusTitle"/>
        <w:widowControl/>
        <w:rPr>
          <w:rFonts w:ascii="Times New Roman" w:hAnsi="Times New Roman" w:cs="Times New Roman"/>
          <w:sz w:val="28"/>
          <w:szCs w:val="28"/>
        </w:rPr>
      </w:pPr>
    </w:p>
    <w:p w:rsidR="00947027" w:rsidRPr="00EB7587" w:rsidRDefault="00947027" w:rsidP="00947027">
      <w:pPr>
        <w:pStyle w:val="afd"/>
        <w:jc w:val="right"/>
        <w:rPr>
          <w:rFonts w:ascii="Times New Roman" w:hAnsi="Times New Roman"/>
          <w:b/>
          <w:sz w:val="28"/>
          <w:szCs w:val="28"/>
        </w:rPr>
      </w:pPr>
      <w:r w:rsidRPr="00EB7587">
        <w:rPr>
          <w:rFonts w:ascii="Times New Roman" w:hAnsi="Times New Roman"/>
          <w:b/>
          <w:sz w:val="28"/>
          <w:szCs w:val="28"/>
        </w:rPr>
        <w:t xml:space="preserve">                                                                                                                           Приложение    №1</w:t>
      </w: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ПЕРЕЧЕНЬ</w:t>
      </w: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Показателей и минимальные значения показателей деятельности врачей и медицинских сестер</w:t>
      </w:r>
    </w:p>
    <w:p w:rsidR="00947027" w:rsidRPr="00EB7587" w:rsidRDefault="00947027" w:rsidP="00947027">
      <w:pPr>
        <w:pStyle w:val="13"/>
        <w:numPr>
          <w:ilvl w:val="0"/>
          <w:numId w:val="6"/>
        </w:numPr>
        <w:rPr>
          <w:rFonts w:ascii="Times New Roman" w:hAnsi="Times New Roman"/>
          <w:b/>
          <w:sz w:val="28"/>
          <w:szCs w:val="28"/>
        </w:rPr>
      </w:pPr>
      <w:r w:rsidRPr="00EB7587">
        <w:rPr>
          <w:rFonts w:ascii="Times New Roman" w:hAnsi="Times New Roman"/>
          <w:b/>
          <w:sz w:val="28"/>
          <w:szCs w:val="28"/>
        </w:rPr>
        <w:lastRenderedPageBreak/>
        <w:t>Для оценки качества работы   врачей терапевтов участковых используются следующие показатели:</w:t>
      </w:r>
    </w:p>
    <w:p w:rsidR="00947027" w:rsidRPr="00EB7587" w:rsidRDefault="00947027" w:rsidP="00947027">
      <w:pPr>
        <w:pStyle w:val="13"/>
        <w:ind w:left="720"/>
        <w:rPr>
          <w:rFonts w:ascii="Times New Roman" w:hAnsi="Times New Roman"/>
          <w:sz w:val="28"/>
          <w:szCs w:val="28"/>
        </w:rPr>
      </w:pPr>
    </w:p>
    <w:tbl>
      <w:tblPr>
        <w:tblW w:w="1074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671"/>
        <w:gridCol w:w="1417"/>
        <w:gridCol w:w="851"/>
        <w:gridCol w:w="1275"/>
        <w:gridCol w:w="1134"/>
      </w:tblGrid>
      <w:tr w:rsidR="00947027" w:rsidRPr="00F75EE3" w:rsidTr="009910E7">
        <w:trPr>
          <w:trHeight w:val="487"/>
        </w:trPr>
        <w:tc>
          <w:tcPr>
            <w:tcW w:w="398" w:type="dxa"/>
            <w:vMerge w:val="restart"/>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w:t>
            </w:r>
          </w:p>
        </w:tc>
        <w:tc>
          <w:tcPr>
            <w:tcW w:w="5671" w:type="dxa"/>
            <w:vMerge w:val="restart"/>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Примерный перечень показателей оценки деятельности врачей-специалистов</w:t>
            </w:r>
          </w:p>
        </w:tc>
        <w:tc>
          <w:tcPr>
            <w:tcW w:w="1417" w:type="dxa"/>
            <w:vMerge w:val="restart"/>
          </w:tcPr>
          <w:p w:rsidR="00947027" w:rsidRPr="00F75EE3" w:rsidRDefault="00947027" w:rsidP="009910E7">
            <w:pPr>
              <w:pStyle w:val="13"/>
              <w:jc w:val="center"/>
              <w:rPr>
                <w:rFonts w:ascii="Times New Roman" w:hAnsi="Times New Roman"/>
                <w:b/>
                <w:sz w:val="24"/>
                <w:szCs w:val="24"/>
              </w:rPr>
            </w:pPr>
            <w:r w:rsidRPr="00F75EE3">
              <w:rPr>
                <w:rFonts w:ascii="Times New Roman" w:hAnsi="Times New Roman"/>
                <w:b/>
                <w:sz w:val="24"/>
                <w:szCs w:val="24"/>
              </w:rPr>
              <w:t>Норматив</w:t>
            </w:r>
          </w:p>
          <w:p w:rsidR="00947027" w:rsidRPr="00F75EE3" w:rsidRDefault="00947027" w:rsidP="009910E7">
            <w:pPr>
              <w:pStyle w:val="13"/>
              <w:jc w:val="center"/>
              <w:rPr>
                <w:rFonts w:ascii="Times New Roman" w:hAnsi="Times New Roman"/>
                <w:b/>
                <w:sz w:val="24"/>
                <w:szCs w:val="24"/>
              </w:rPr>
            </w:pPr>
            <w:proofErr w:type="gramStart"/>
            <w:r w:rsidRPr="00F75EE3">
              <w:rPr>
                <w:rFonts w:ascii="Times New Roman" w:hAnsi="Times New Roman"/>
                <w:b/>
                <w:sz w:val="24"/>
                <w:szCs w:val="24"/>
              </w:rPr>
              <w:t>(максимальное</w:t>
            </w:r>
            <w:proofErr w:type="gramEnd"/>
          </w:p>
          <w:p w:rsidR="00947027" w:rsidRPr="00F75EE3" w:rsidRDefault="00947027" w:rsidP="009910E7">
            <w:pPr>
              <w:pStyle w:val="13"/>
              <w:jc w:val="center"/>
              <w:rPr>
                <w:rFonts w:ascii="Times New Roman" w:hAnsi="Times New Roman"/>
                <w:b/>
                <w:sz w:val="24"/>
                <w:szCs w:val="24"/>
              </w:rPr>
            </w:pPr>
            <w:r w:rsidRPr="00F75EE3">
              <w:rPr>
                <w:rFonts w:ascii="Times New Roman" w:hAnsi="Times New Roman"/>
                <w:b/>
                <w:sz w:val="24"/>
                <w:szCs w:val="24"/>
              </w:rPr>
              <w:t>значение показателей оценки деятельности)</w:t>
            </w:r>
          </w:p>
        </w:tc>
        <w:tc>
          <w:tcPr>
            <w:tcW w:w="851" w:type="dxa"/>
            <w:vMerge w:val="restart"/>
          </w:tcPr>
          <w:p w:rsidR="00947027" w:rsidRPr="00F75EE3" w:rsidRDefault="00947027" w:rsidP="009910E7">
            <w:pPr>
              <w:pStyle w:val="13"/>
              <w:jc w:val="center"/>
              <w:rPr>
                <w:rFonts w:ascii="Times New Roman" w:hAnsi="Times New Roman"/>
                <w:b/>
                <w:sz w:val="24"/>
                <w:szCs w:val="24"/>
              </w:rPr>
            </w:pPr>
            <w:r w:rsidRPr="00F75EE3">
              <w:rPr>
                <w:rFonts w:ascii="Times New Roman" w:hAnsi="Times New Roman"/>
                <w:b/>
                <w:sz w:val="24"/>
                <w:szCs w:val="24"/>
              </w:rPr>
              <w:t>Оценка показателя</w:t>
            </w:r>
          </w:p>
        </w:tc>
        <w:tc>
          <w:tcPr>
            <w:tcW w:w="2409" w:type="dxa"/>
            <w:gridSpan w:val="2"/>
          </w:tcPr>
          <w:p w:rsidR="00947027" w:rsidRPr="00F75EE3" w:rsidRDefault="00947027" w:rsidP="009910E7">
            <w:pPr>
              <w:pStyle w:val="13"/>
              <w:jc w:val="center"/>
              <w:rPr>
                <w:rFonts w:ascii="Times New Roman" w:hAnsi="Times New Roman"/>
                <w:b/>
                <w:sz w:val="24"/>
                <w:szCs w:val="24"/>
              </w:rPr>
            </w:pPr>
            <w:r w:rsidRPr="00F75EE3">
              <w:rPr>
                <w:rFonts w:ascii="Times New Roman" w:hAnsi="Times New Roman"/>
                <w:b/>
                <w:sz w:val="24"/>
                <w:szCs w:val="24"/>
              </w:rPr>
              <w:t>Оценка показателя</w:t>
            </w:r>
          </w:p>
        </w:tc>
      </w:tr>
      <w:tr w:rsidR="00947027" w:rsidRPr="00F75EE3" w:rsidTr="009910E7">
        <w:trPr>
          <w:trHeight w:val="804"/>
        </w:trPr>
        <w:tc>
          <w:tcPr>
            <w:tcW w:w="398" w:type="dxa"/>
            <w:vMerge/>
          </w:tcPr>
          <w:p w:rsidR="00947027" w:rsidRPr="00F75EE3" w:rsidRDefault="00947027" w:rsidP="009910E7">
            <w:pPr>
              <w:pStyle w:val="13"/>
              <w:rPr>
                <w:rFonts w:ascii="Times New Roman" w:hAnsi="Times New Roman"/>
                <w:b/>
                <w:sz w:val="24"/>
                <w:szCs w:val="24"/>
              </w:rPr>
            </w:pPr>
          </w:p>
        </w:tc>
        <w:tc>
          <w:tcPr>
            <w:tcW w:w="5671" w:type="dxa"/>
            <w:vMerge/>
          </w:tcPr>
          <w:p w:rsidR="00947027" w:rsidRPr="00F75EE3" w:rsidRDefault="00947027" w:rsidP="009910E7">
            <w:pPr>
              <w:pStyle w:val="13"/>
              <w:rPr>
                <w:rFonts w:ascii="Times New Roman" w:hAnsi="Times New Roman"/>
                <w:b/>
                <w:sz w:val="24"/>
                <w:szCs w:val="24"/>
              </w:rPr>
            </w:pPr>
          </w:p>
        </w:tc>
        <w:tc>
          <w:tcPr>
            <w:tcW w:w="1417" w:type="dxa"/>
            <w:vMerge/>
          </w:tcPr>
          <w:p w:rsidR="00947027" w:rsidRPr="00F75EE3" w:rsidRDefault="00947027" w:rsidP="009910E7">
            <w:pPr>
              <w:pStyle w:val="13"/>
              <w:jc w:val="center"/>
              <w:rPr>
                <w:rFonts w:ascii="Times New Roman" w:hAnsi="Times New Roman"/>
                <w:b/>
                <w:sz w:val="24"/>
                <w:szCs w:val="24"/>
              </w:rPr>
            </w:pPr>
          </w:p>
        </w:tc>
        <w:tc>
          <w:tcPr>
            <w:tcW w:w="851" w:type="dxa"/>
            <w:vMerge/>
          </w:tcPr>
          <w:p w:rsidR="00947027" w:rsidRPr="00F75EE3" w:rsidRDefault="00947027" w:rsidP="009910E7">
            <w:pPr>
              <w:pStyle w:val="13"/>
              <w:jc w:val="center"/>
              <w:rPr>
                <w:rFonts w:ascii="Times New Roman" w:hAnsi="Times New Roman"/>
                <w:b/>
                <w:sz w:val="24"/>
                <w:szCs w:val="24"/>
              </w:rPr>
            </w:pPr>
          </w:p>
        </w:tc>
        <w:tc>
          <w:tcPr>
            <w:tcW w:w="1275" w:type="dxa"/>
          </w:tcPr>
          <w:p w:rsidR="00947027" w:rsidRPr="00F75EE3" w:rsidRDefault="00947027" w:rsidP="009910E7">
            <w:pPr>
              <w:pStyle w:val="13"/>
              <w:jc w:val="center"/>
              <w:rPr>
                <w:rFonts w:ascii="Times New Roman" w:hAnsi="Times New Roman"/>
                <w:b/>
                <w:sz w:val="24"/>
                <w:szCs w:val="24"/>
              </w:rPr>
            </w:pPr>
            <w:r w:rsidRPr="00F75EE3">
              <w:rPr>
                <w:rFonts w:ascii="Times New Roman" w:hAnsi="Times New Roman"/>
                <w:b/>
                <w:sz w:val="24"/>
                <w:szCs w:val="24"/>
              </w:rPr>
              <w:t>Показатель выполнения</w:t>
            </w:r>
          </w:p>
        </w:tc>
        <w:tc>
          <w:tcPr>
            <w:tcW w:w="1134" w:type="dxa"/>
          </w:tcPr>
          <w:p w:rsidR="00947027" w:rsidRPr="00F75EE3" w:rsidRDefault="00947027" w:rsidP="009910E7">
            <w:pPr>
              <w:pStyle w:val="13"/>
              <w:jc w:val="center"/>
              <w:rPr>
                <w:rFonts w:ascii="Times New Roman" w:hAnsi="Times New Roman"/>
                <w:b/>
                <w:sz w:val="24"/>
                <w:szCs w:val="24"/>
              </w:rPr>
            </w:pPr>
            <w:r w:rsidRPr="00F75EE3">
              <w:rPr>
                <w:rFonts w:ascii="Times New Roman" w:hAnsi="Times New Roman"/>
                <w:b/>
                <w:sz w:val="24"/>
                <w:szCs w:val="24"/>
              </w:rPr>
              <w:t>Понижающий коэффициент</w:t>
            </w:r>
          </w:p>
        </w:tc>
      </w:tr>
      <w:tr w:rsidR="00947027" w:rsidRPr="00F75EE3" w:rsidTr="009910E7">
        <w:trPr>
          <w:trHeight w:val="920"/>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w:t>
            </w:r>
          </w:p>
        </w:tc>
        <w:tc>
          <w:tcPr>
            <w:tcW w:w="5671"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Процент выполнения нормативного плана посещений врачом-специалистом амбулаторно-поликлинического учреждения  </w:t>
            </w:r>
          </w:p>
          <w:p w:rsidR="00947027" w:rsidRPr="00F75EE3" w:rsidRDefault="00947027" w:rsidP="009910E7">
            <w:pPr>
              <w:pStyle w:val="afd"/>
              <w:rPr>
                <w:rFonts w:ascii="Times New Roman" w:hAnsi="Times New Roman"/>
                <w:sz w:val="24"/>
                <w:szCs w:val="24"/>
                <w:u w:val="single"/>
              </w:rPr>
            </w:pPr>
            <w:r w:rsidRPr="00F75EE3">
              <w:rPr>
                <w:rFonts w:ascii="Times New Roman" w:hAnsi="Times New Roman"/>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Число посещений в месяц по плану</w:t>
            </w:r>
          </w:p>
        </w:tc>
        <w:tc>
          <w:tcPr>
            <w:tcW w:w="1417" w:type="dxa"/>
            <w:vMerge w:val="restart"/>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100 %</w:t>
            </w:r>
          </w:p>
        </w:tc>
        <w:tc>
          <w:tcPr>
            <w:tcW w:w="851" w:type="dxa"/>
            <w:vMerge w:val="restart"/>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95%-99%</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- 5</w:t>
            </w:r>
          </w:p>
        </w:tc>
      </w:tr>
      <w:tr w:rsidR="00947027" w:rsidRPr="00F75EE3" w:rsidTr="009910E7">
        <w:trPr>
          <w:trHeight w:val="723"/>
        </w:trPr>
        <w:tc>
          <w:tcPr>
            <w:tcW w:w="398" w:type="dxa"/>
            <w:vMerge/>
          </w:tcPr>
          <w:p w:rsidR="00947027" w:rsidRPr="00F75EE3" w:rsidRDefault="00947027" w:rsidP="009910E7">
            <w:pPr>
              <w:pStyle w:val="afd"/>
              <w:rPr>
                <w:rFonts w:ascii="Times New Roman" w:hAnsi="Times New Roman"/>
                <w:sz w:val="24"/>
                <w:szCs w:val="24"/>
              </w:rPr>
            </w:pPr>
          </w:p>
        </w:tc>
        <w:tc>
          <w:tcPr>
            <w:tcW w:w="5671" w:type="dxa"/>
            <w:vMerge/>
          </w:tcPr>
          <w:p w:rsidR="00947027" w:rsidRPr="00F75EE3" w:rsidRDefault="00947027" w:rsidP="009910E7">
            <w:pPr>
              <w:pStyle w:val="afd"/>
              <w:rPr>
                <w:rFonts w:ascii="Times New Roman" w:hAnsi="Times New Roman"/>
                <w:sz w:val="24"/>
                <w:szCs w:val="24"/>
              </w:rPr>
            </w:pPr>
          </w:p>
        </w:tc>
        <w:tc>
          <w:tcPr>
            <w:tcW w:w="1417" w:type="dxa"/>
            <w:vMerge/>
          </w:tcPr>
          <w:p w:rsidR="00947027" w:rsidRPr="00F75EE3" w:rsidRDefault="00947027" w:rsidP="009910E7">
            <w:pPr>
              <w:pStyle w:val="afd"/>
              <w:jc w:val="center"/>
              <w:rPr>
                <w:rFonts w:ascii="Times New Roman" w:hAnsi="Times New Roman"/>
                <w:sz w:val="24"/>
                <w:szCs w:val="24"/>
              </w:rPr>
            </w:pPr>
          </w:p>
        </w:tc>
        <w:tc>
          <w:tcPr>
            <w:tcW w:w="851" w:type="dxa"/>
            <w:vMerge/>
          </w:tcPr>
          <w:p w:rsidR="00947027" w:rsidRPr="00F75EE3" w:rsidRDefault="00947027" w:rsidP="009910E7">
            <w:pPr>
              <w:pStyle w:val="afd"/>
              <w:jc w:val="center"/>
              <w:rPr>
                <w:rFonts w:ascii="Times New Roman" w:hAnsi="Times New Roman"/>
                <w:sz w:val="24"/>
                <w:szCs w:val="24"/>
              </w:rPr>
            </w:pP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- 10</w:t>
            </w:r>
          </w:p>
        </w:tc>
      </w:tr>
      <w:tr w:rsidR="00947027" w:rsidRPr="00F75EE3" w:rsidTr="009910E7">
        <w:trPr>
          <w:trHeight w:val="817"/>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w:t>
            </w:r>
          </w:p>
        </w:tc>
        <w:tc>
          <w:tcPr>
            <w:tcW w:w="5671"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Процент охвата диспансеризацией определенных гру</w:t>
            </w:r>
            <w:proofErr w:type="gramStart"/>
            <w:r w:rsidRPr="00F75EE3">
              <w:rPr>
                <w:rFonts w:ascii="Times New Roman" w:hAnsi="Times New Roman"/>
                <w:sz w:val="24"/>
                <w:szCs w:val="24"/>
              </w:rPr>
              <w:t>пп взр</w:t>
            </w:r>
            <w:proofErr w:type="gramEnd"/>
            <w:r w:rsidRPr="00F75EE3">
              <w:rPr>
                <w:rFonts w:ascii="Times New Roman" w:hAnsi="Times New Roman"/>
                <w:sz w:val="24"/>
                <w:szCs w:val="24"/>
              </w:rPr>
              <w:t>ослого населения за отчетный период</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b/>
                <w:sz w:val="24"/>
                <w:szCs w:val="24"/>
                <w:u w:val="single"/>
              </w:rPr>
            </w:pPr>
            <w:r w:rsidRPr="00F75EE3">
              <w:rPr>
                <w:rFonts w:ascii="Times New Roman" w:hAnsi="Times New Roman"/>
                <w:sz w:val="24"/>
                <w:szCs w:val="24"/>
              </w:rPr>
              <w:t xml:space="preserve"> </w:t>
            </w:r>
            <w:r w:rsidRPr="00F75EE3">
              <w:rPr>
                <w:rFonts w:ascii="Times New Roman" w:hAnsi="Times New Roman"/>
                <w:sz w:val="24"/>
                <w:szCs w:val="24"/>
                <w:u w:val="single"/>
              </w:rPr>
              <w:t xml:space="preserve">Число осмотренных пациентов                                              </w:t>
            </w:r>
            <w:r w:rsidRPr="00F75EE3">
              <w:rPr>
                <w:rFonts w:ascii="Times New Roman" w:hAnsi="Times New Roman"/>
                <w:b/>
                <w:sz w:val="24"/>
                <w:szCs w:val="24"/>
              </w:rPr>
              <w:t xml:space="preserve">× </w:t>
            </w:r>
            <w:r w:rsidRPr="00F75EE3">
              <w:rPr>
                <w:rFonts w:ascii="Times New Roman" w:hAnsi="Times New Roman"/>
                <w:sz w:val="24"/>
                <w:szCs w:val="24"/>
              </w:rPr>
              <w:t>100%</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Число пациентов, подлежащих диспансерному осмотру по плану за месяц</w:t>
            </w:r>
          </w:p>
        </w:tc>
        <w:tc>
          <w:tcPr>
            <w:tcW w:w="1417" w:type="dxa"/>
            <w:vMerge w:val="restart"/>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97 %</w:t>
            </w:r>
          </w:p>
        </w:tc>
        <w:tc>
          <w:tcPr>
            <w:tcW w:w="851" w:type="dxa"/>
            <w:vMerge w:val="restart"/>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95%-96%</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- 5</w:t>
            </w:r>
          </w:p>
          <w:p w:rsidR="00947027" w:rsidRPr="00F75EE3" w:rsidRDefault="00947027" w:rsidP="009910E7">
            <w:pPr>
              <w:pStyle w:val="afd"/>
              <w:jc w:val="center"/>
              <w:rPr>
                <w:rFonts w:ascii="Times New Roman" w:hAnsi="Times New Roman"/>
                <w:sz w:val="24"/>
                <w:szCs w:val="24"/>
              </w:rPr>
            </w:pPr>
          </w:p>
        </w:tc>
      </w:tr>
      <w:tr w:rsidR="00947027" w:rsidRPr="00F75EE3" w:rsidTr="009910E7">
        <w:trPr>
          <w:trHeight w:val="700"/>
        </w:trPr>
        <w:tc>
          <w:tcPr>
            <w:tcW w:w="398" w:type="dxa"/>
            <w:vMerge/>
          </w:tcPr>
          <w:p w:rsidR="00947027" w:rsidRPr="00F75EE3" w:rsidRDefault="00947027" w:rsidP="009910E7">
            <w:pPr>
              <w:pStyle w:val="afd"/>
              <w:rPr>
                <w:rFonts w:ascii="Times New Roman" w:hAnsi="Times New Roman"/>
                <w:sz w:val="24"/>
                <w:szCs w:val="24"/>
              </w:rPr>
            </w:pPr>
          </w:p>
        </w:tc>
        <w:tc>
          <w:tcPr>
            <w:tcW w:w="5671" w:type="dxa"/>
            <w:vMerge/>
          </w:tcPr>
          <w:p w:rsidR="00947027" w:rsidRPr="00F75EE3" w:rsidRDefault="00947027" w:rsidP="009910E7">
            <w:pPr>
              <w:pStyle w:val="afd"/>
              <w:rPr>
                <w:rFonts w:ascii="Times New Roman" w:hAnsi="Times New Roman"/>
                <w:sz w:val="24"/>
                <w:szCs w:val="24"/>
              </w:rPr>
            </w:pPr>
          </w:p>
        </w:tc>
        <w:tc>
          <w:tcPr>
            <w:tcW w:w="1417" w:type="dxa"/>
            <w:vMerge/>
          </w:tcPr>
          <w:p w:rsidR="00947027" w:rsidRPr="00F75EE3" w:rsidRDefault="00947027" w:rsidP="009910E7">
            <w:pPr>
              <w:pStyle w:val="afd"/>
              <w:jc w:val="center"/>
              <w:rPr>
                <w:rFonts w:ascii="Times New Roman" w:hAnsi="Times New Roman"/>
                <w:sz w:val="24"/>
                <w:szCs w:val="24"/>
              </w:rPr>
            </w:pPr>
          </w:p>
        </w:tc>
        <w:tc>
          <w:tcPr>
            <w:tcW w:w="851" w:type="dxa"/>
            <w:vMerge/>
          </w:tcPr>
          <w:p w:rsidR="00947027" w:rsidRPr="00F75EE3" w:rsidRDefault="00947027" w:rsidP="009910E7">
            <w:pPr>
              <w:pStyle w:val="afd"/>
              <w:jc w:val="center"/>
              <w:rPr>
                <w:rFonts w:ascii="Times New Roman" w:hAnsi="Times New Roman"/>
                <w:sz w:val="24"/>
                <w:szCs w:val="24"/>
              </w:rPr>
            </w:pP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- 10</w:t>
            </w:r>
          </w:p>
        </w:tc>
      </w:tr>
      <w:tr w:rsidR="00947027" w:rsidRPr="00F75EE3" w:rsidTr="009910E7">
        <w:trPr>
          <w:trHeight w:val="697"/>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tc>
        <w:tc>
          <w:tcPr>
            <w:tcW w:w="5671"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Запущенные случаи  туберкулеза, онкологических заболеваний (в части управляемых причин)</w:t>
            </w:r>
          </w:p>
        </w:tc>
        <w:tc>
          <w:tcPr>
            <w:tcW w:w="1417"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851" w:type="dxa"/>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и более</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- 10</w:t>
            </w: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4.</w:t>
            </w:r>
          </w:p>
        </w:tc>
        <w:tc>
          <w:tcPr>
            <w:tcW w:w="5671"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по результатам внутреннего контроля</w:t>
            </w:r>
          </w:p>
        </w:tc>
        <w:tc>
          <w:tcPr>
            <w:tcW w:w="1417"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851" w:type="dxa"/>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5</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- 5</w:t>
            </w:r>
          </w:p>
        </w:tc>
      </w:tr>
      <w:tr w:rsidR="00947027" w:rsidRPr="00F75EE3" w:rsidTr="009910E7">
        <w:trPr>
          <w:trHeight w:val="362"/>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5671"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Штрафные санкции  по результатам вневедомственной экспертизы, предписаниям проверяющих органов</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п.3.2.1.,3.2.2.,3.4.,3.10.,4.2.,4.3.,4.4.,4.5.,4.6.1.,4.6.2.</w:t>
            </w:r>
          </w:p>
        </w:tc>
        <w:tc>
          <w:tcPr>
            <w:tcW w:w="1417" w:type="dxa"/>
            <w:vMerge w:val="restart"/>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851" w:type="dxa"/>
            <w:vMerge w:val="restart"/>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15</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- 10</w:t>
            </w:r>
          </w:p>
        </w:tc>
      </w:tr>
      <w:tr w:rsidR="00947027" w:rsidRPr="00F75EE3" w:rsidTr="009910E7">
        <w:trPr>
          <w:trHeight w:val="362"/>
        </w:trPr>
        <w:tc>
          <w:tcPr>
            <w:tcW w:w="398" w:type="dxa"/>
            <w:vMerge/>
          </w:tcPr>
          <w:p w:rsidR="00947027" w:rsidRPr="00F75EE3" w:rsidRDefault="00947027" w:rsidP="009910E7">
            <w:pPr>
              <w:pStyle w:val="afd"/>
              <w:rPr>
                <w:rFonts w:ascii="Times New Roman" w:hAnsi="Times New Roman"/>
                <w:sz w:val="24"/>
                <w:szCs w:val="24"/>
              </w:rPr>
            </w:pPr>
          </w:p>
        </w:tc>
        <w:tc>
          <w:tcPr>
            <w:tcW w:w="5671" w:type="dxa"/>
            <w:vMerge/>
          </w:tcPr>
          <w:p w:rsidR="00947027" w:rsidRPr="00F75EE3" w:rsidRDefault="00947027" w:rsidP="009910E7">
            <w:pPr>
              <w:pStyle w:val="afd"/>
              <w:rPr>
                <w:rFonts w:ascii="Times New Roman" w:hAnsi="Times New Roman"/>
                <w:sz w:val="24"/>
                <w:szCs w:val="24"/>
              </w:rPr>
            </w:pPr>
          </w:p>
        </w:tc>
        <w:tc>
          <w:tcPr>
            <w:tcW w:w="1417" w:type="dxa"/>
            <w:vMerge/>
          </w:tcPr>
          <w:p w:rsidR="00947027" w:rsidRPr="00F75EE3" w:rsidRDefault="00947027" w:rsidP="009910E7">
            <w:pPr>
              <w:pStyle w:val="afd"/>
              <w:jc w:val="center"/>
              <w:rPr>
                <w:rFonts w:ascii="Times New Roman" w:hAnsi="Times New Roman"/>
                <w:sz w:val="24"/>
                <w:szCs w:val="24"/>
              </w:rPr>
            </w:pPr>
          </w:p>
        </w:tc>
        <w:tc>
          <w:tcPr>
            <w:tcW w:w="851" w:type="dxa"/>
            <w:vMerge/>
          </w:tcPr>
          <w:p w:rsidR="00947027" w:rsidRPr="00F75EE3" w:rsidRDefault="00947027" w:rsidP="009910E7">
            <w:pPr>
              <w:pStyle w:val="afd"/>
              <w:jc w:val="center"/>
              <w:rPr>
                <w:rFonts w:ascii="Times New Roman" w:hAnsi="Times New Roman"/>
                <w:sz w:val="24"/>
                <w:szCs w:val="24"/>
              </w:rPr>
            </w:pP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2 и более</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-15</w:t>
            </w: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6.</w:t>
            </w:r>
          </w:p>
        </w:tc>
        <w:tc>
          <w:tcPr>
            <w:tcW w:w="5671"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Обоснованные жалобы пациентов, нарушение этики и деонтологии</w:t>
            </w:r>
          </w:p>
        </w:tc>
        <w:tc>
          <w:tcPr>
            <w:tcW w:w="1417"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штрафов</w:t>
            </w:r>
          </w:p>
        </w:tc>
        <w:tc>
          <w:tcPr>
            <w:tcW w:w="851" w:type="dxa"/>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15</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и более</w:t>
            </w:r>
          </w:p>
        </w:tc>
        <w:tc>
          <w:tcPr>
            <w:tcW w:w="1134" w:type="dxa"/>
            <w:vAlign w:val="center"/>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- 15</w:t>
            </w: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5671"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F75EE3">
              <w:rPr>
                <w:rFonts w:ascii="Times New Roman" w:hAnsi="Times New Roman"/>
                <w:sz w:val="24"/>
                <w:szCs w:val="24"/>
              </w:rPr>
              <w:t>.</w:t>
            </w:r>
            <w:proofErr w:type="gramEnd"/>
            <w:r w:rsidRPr="00F75EE3">
              <w:rPr>
                <w:rFonts w:ascii="Times New Roman" w:hAnsi="Times New Roman"/>
                <w:sz w:val="24"/>
                <w:szCs w:val="24"/>
              </w:rPr>
              <w:t xml:space="preserve"> </w:t>
            </w:r>
            <w:proofErr w:type="gramStart"/>
            <w:r w:rsidRPr="00F75EE3">
              <w:rPr>
                <w:rFonts w:ascii="Times New Roman" w:hAnsi="Times New Roman"/>
                <w:sz w:val="24"/>
                <w:szCs w:val="24"/>
              </w:rPr>
              <w:t>н</w:t>
            </w:r>
            <w:proofErr w:type="gramEnd"/>
            <w:r w:rsidRPr="00F75EE3">
              <w:rPr>
                <w:rFonts w:ascii="Times New Roman" w:hAnsi="Times New Roman"/>
                <w:sz w:val="24"/>
                <w:szCs w:val="24"/>
              </w:rPr>
              <w:t>е посещение конференций, семинаров,  нарушение этики и деонтологии</w:t>
            </w:r>
          </w:p>
        </w:tc>
        <w:tc>
          <w:tcPr>
            <w:tcW w:w="1417" w:type="dxa"/>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851" w:type="dxa"/>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15</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1случай</w:t>
            </w:r>
          </w:p>
          <w:p w:rsidR="00947027" w:rsidRPr="00F75EE3" w:rsidRDefault="00947027" w:rsidP="009910E7">
            <w:pPr>
              <w:pStyle w:val="afd"/>
              <w:jc w:val="center"/>
              <w:rPr>
                <w:rFonts w:ascii="Times New Roman" w:hAnsi="Times New Roman"/>
                <w:sz w:val="24"/>
                <w:szCs w:val="24"/>
              </w:rPr>
            </w:pP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-15</w:t>
            </w:r>
          </w:p>
        </w:tc>
      </w:tr>
      <w:tr w:rsidR="00947027" w:rsidRPr="00F75EE3" w:rsidTr="009910E7">
        <w:trPr>
          <w:trHeight w:val="673"/>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8</w:t>
            </w:r>
          </w:p>
        </w:tc>
        <w:tc>
          <w:tcPr>
            <w:tcW w:w="5671"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Процент выполнения нормативного плана посещений по оказанию неотложной  медицинской помощи </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Число посещений в месяц по плану</w:t>
            </w:r>
          </w:p>
        </w:tc>
        <w:tc>
          <w:tcPr>
            <w:tcW w:w="1417" w:type="dxa"/>
            <w:vMerge w:val="restart"/>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100 %</w:t>
            </w:r>
          </w:p>
        </w:tc>
        <w:tc>
          <w:tcPr>
            <w:tcW w:w="851" w:type="dxa"/>
            <w:vMerge w:val="restart"/>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95%-99%</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- 5</w:t>
            </w:r>
          </w:p>
        </w:tc>
      </w:tr>
      <w:tr w:rsidR="00947027" w:rsidRPr="00F75EE3" w:rsidTr="009910E7">
        <w:trPr>
          <w:trHeight w:val="362"/>
        </w:trPr>
        <w:tc>
          <w:tcPr>
            <w:tcW w:w="398" w:type="dxa"/>
            <w:vMerge/>
          </w:tcPr>
          <w:p w:rsidR="00947027" w:rsidRPr="00F75EE3" w:rsidRDefault="00947027" w:rsidP="009910E7">
            <w:pPr>
              <w:pStyle w:val="afd"/>
              <w:rPr>
                <w:rFonts w:ascii="Times New Roman" w:hAnsi="Times New Roman"/>
                <w:sz w:val="24"/>
                <w:szCs w:val="24"/>
              </w:rPr>
            </w:pPr>
          </w:p>
        </w:tc>
        <w:tc>
          <w:tcPr>
            <w:tcW w:w="5671" w:type="dxa"/>
            <w:vMerge/>
          </w:tcPr>
          <w:p w:rsidR="00947027" w:rsidRPr="00F75EE3" w:rsidRDefault="00947027" w:rsidP="009910E7">
            <w:pPr>
              <w:pStyle w:val="afd"/>
              <w:rPr>
                <w:rFonts w:ascii="Times New Roman" w:hAnsi="Times New Roman"/>
                <w:sz w:val="24"/>
                <w:szCs w:val="24"/>
              </w:rPr>
            </w:pPr>
          </w:p>
        </w:tc>
        <w:tc>
          <w:tcPr>
            <w:tcW w:w="1417" w:type="dxa"/>
            <w:vMerge/>
          </w:tcPr>
          <w:p w:rsidR="00947027" w:rsidRPr="00F75EE3" w:rsidRDefault="00947027" w:rsidP="009910E7">
            <w:pPr>
              <w:pStyle w:val="afd"/>
              <w:jc w:val="center"/>
              <w:rPr>
                <w:rFonts w:ascii="Times New Roman" w:hAnsi="Times New Roman"/>
                <w:sz w:val="24"/>
                <w:szCs w:val="24"/>
              </w:rPr>
            </w:pPr>
          </w:p>
        </w:tc>
        <w:tc>
          <w:tcPr>
            <w:tcW w:w="851" w:type="dxa"/>
            <w:vMerge/>
          </w:tcPr>
          <w:p w:rsidR="00947027" w:rsidRPr="00F75EE3" w:rsidRDefault="00947027" w:rsidP="009910E7">
            <w:pPr>
              <w:pStyle w:val="afd"/>
              <w:jc w:val="center"/>
              <w:rPr>
                <w:rFonts w:ascii="Times New Roman" w:hAnsi="Times New Roman"/>
                <w:sz w:val="24"/>
                <w:szCs w:val="24"/>
              </w:rPr>
            </w:pP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- 10</w:t>
            </w:r>
          </w:p>
        </w:tc>
      </w:tr>
      <w:tr w:rsidR="00947027" w:rsidRPr="00F75EE3" w:rsidTr="009910E7">
        <w:trPr>
          <w:trHeight w:val="731"/>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w:t>
            </w:r>
          </w:p>
        </w:tc>
        <w:tc>
          <w:tcPr>
            <w:tcW w:w="5671"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Процент выполнения плана по проведению  профилактических осмотров взрослого населения за отчетный период</w:t>
            </w:r>
          </w:p>
          <w:p w:rsidR="00947027" w:rsidRPr="00F75EE3" w:rsidRDefault="00947027" w:rsidP="009910E7">
            <w:pPr>
              <w:pStyle w:val="afd"/>
              <w:rPr>
                <w:rFonts w:ascii="Times New Roman" w:hAnsi="Times New Roman"/>
                <w:b/>
                <w:sz w:val="24"/>
                <w:szCs w:val="24"/>
                <w:u w:val="single"/>
              </w:rPr>
            </w:pPr>
            <w:r w:rsidRPr="00F75EE3">
              <w:rPr>
                <w:rFonts w:ascii="Times New Roman" w:hAnsi="Times New Roman"/>
                <w:sz w:val="24"/>
                <w:szCs w:val="24"/>
              </w:rPr>
              <w:t xml:space="preserve"> </w:t>
            </w:r>
            <w:r w:rsidRPr="00F75EE3">
              <w:rPr>
                <w:rFonts w:ascii="Times New Roman" w:hAnsi="Times New Roman"/>
                <w:sz w:val="24"/>
                <w:szCs w:val="24"/>
                <w:u w:val="single"/>
              </w:rPr>
              <w:t>Число фактических проф</w:t>
            </w:r>
            <w:proofErr w:type="gramStart"/>
            <w:r w:rsidRPr="00F75EE3">
              <w:rPr>
                <w:rFonts w:ascii="Times New Roman" w:hAnsi="Times New Roman"/>
                <w:sz w:val="24"/>
                <w:szCs w:val="24"/>
                <w:u w:val="single"/>
              </w:rPr>
              <w:t>.о</w:t>
            </w:r>
            <w:proofErr w:type="gramEnd"/>
            <w:r w:rsidRPr="00F75EE3">
              <w:rPr>
                <w:rFonts w:ascii="Times New Roman" w:hAnsi="Times New Roman"/>
                <w:sz w:val="24"/>
                <w:szCs w:val="24"/>
                <w:u w:val="single"/>
              </w:rPr>
              <w:t xml:space="preserve">смотров                                             </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lastRenderedPageBreak/>
              <w:t xml:space="preserve"> Число  проф</w:t>
            </w:r>
            <w:proofErr w:type="gramStart"/>
            <w:r w:rsidRPr="00F75EE3">
              <w:rPr>
                <w:rFonts w:ascii="Times New Roman" w:hAnsi="Times New Roman"/>
                <w:sz w:val="24"/>
                <w:szCs w:val="24"/>
              </w:rPr>
              <w:t>.о</w:t>
            </w:r>
            <w:proofErr w:type="gramEnd"/>
            <w:r w:rsidRPr="00F75EE3">
              <w:rPr>
                <w:rFonts w:ascii="Times New Roman" w:hAnsi="Times New Roman"/>
                <w:sz w:val="24"/>
                <w:szCs w:val="24"/>
              </w:rPr>
              <w:t>смотров в месяц по плану</w:t>
            </w:r>
          </w:p>
        </w:tc>
        <w:tc>
          <w:tcPr>
            <w:tcW w:w="1417" w:type="dxa"/>
            <w:vMerge w:val="restart"/>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100 %</w:t>
            </w:r>
          </w:p>
        </w:tc>
        <w:tc>
          <w:tcPr>
            <w:tcW w:w="851" w:type="dxa"/>
            <w:vMerge w:val="restart"/>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95%-96%</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- 5</w:t>
            </w:r>
          </w:p>
          <w:p w:rsidR="00947027" w:rsidRPr="00F75EE3" w:rsidRDefault="00947027" w:rsidP="009910E7">
            <w:pPr>
              <w:pStyle w:val="afd"/>
              <w:jc w:val="center"/>
              <w:rPr>
                <w:rFonts w:ascii="Times New Roman" w:hAnsi="Times New Roman"/>
                <w:sz w:val="24"/>
                <w:szCs w:val="24"/>
              </w:rPr>
            </w:pPr>
          </w:p>
        </w:tc>
      </w:tr>
      <w:tr w:rsidR="00947027" w:rsidRPr="00F75EE3" w:rsidTr="009910E7">
        <w:trPr>
          <w:trHeight w:val="362"/>
        </w:trPr>
        <w:tc>
          <w:tcPr>
            <w:tcW w:w="398" w:type="dxa"/>
            <w:vMerge/>
          </w:tcPr>
          <w:p w:rsidR="00947027" w:rsidRPr="00F75EE3" w:rsidRDefault="00947027" w:rsidP="009910E7">
            <w:pPr>
              <w:pStyle w:val="afd"/>
              <w:rPr>
                <w:rFonts w:ascii="Times New Roman" w:hAnsi="Times New Roman"/>
                <w:sz w:val="24"/>
                <w:szCs w:val="24"/>
              </w:rPr>
            </w:pPr>
          </w:p>
        </w:tc>
        <w:tc>
          <w:tcPr>
            <w:tcW w:w="5671" w:type="dxa"/>
            <w:vMerge/>
          </w:tcPr>
          <w:p w:rsidR="00947027" w:rsidRPr="00F75EE3" w:rsidRDefault="00947027" w:rsidP="009910E7">
            <w:pPr>
              <w:pStyle w:val="afd"/>
              <w:rPr>
                <w:rFonts w:ascii="Times New Roman" w:hAnsi="Times New Roman"/>
                <w:sz w:val="24"/>
                <w:szCs w:val="24"/>
              </w:rPr>
            </w:pPr>
          </w:p>
        </w:tc>
        <w:tc>
          <w:tcPr>
            <w:tcW w:w="1417" w:type="dxa"/>
            <w:vMerge/>
          </w:tcPr>
          <w:p w:rsidR="00947027" w:rsidRPr="00F75EE3" w:rsidRDefault="00947027" w:rsidP="009910E7">
            <w:pPr>
              <w:pStyle w:val="afd"/>
              <w:jc w:val="center"/>
              <w:rPr>
                <w:rFonts w:ascii="Times New Roman" w:hAnsi="Times New Roman"/>
                <w:sz w:val="24"/>
                <w:szCs w:val="24"/>
              </w:rPr>
            </w:pPr>
          </w:p>
        </w:tc>
        <w:tc>
          <w:tcPr>
            <w:tcW w:w="851" w:type="dxa"/>
            <w:vMerge/>
          </w:tcPr>
          <w:p w:rsidR="00947027" w:rsidRPr="00F75EE3" w:rsidRDefault="00947027" w:rsidP="009910E7">
            <w:pPr>
              <w:pStyle w:val="afd"/>
              <w:jc w:val="center"/>
              <w:rPr>
                <w:rFonts w:ascii="Times New Roman" w:hAnsi="Times New Roman"/>
                <w:sz w:val="24"/>
                <w:szCs w:val="24"/>
              </w:rPr>
            </w:pP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xml:space="preserve">94% и </w:t>
            </w:r>
            <w:r w:rsidRPr="00F75EE3">
              <w:rPr>
                <w:rFonts w:ascii="Times New Roman" w:hAnsi="Times New Roman"/>
                <w:sz w:val="24"/>
                <w:szCs w:val="24"/>
              </w:rPr>
              <w:lastRenderedPageBreak/>
              <w:t>менее</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lastRenderedPageBreak/>
              <w:t>- 10</w:t>
            </w: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671"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ИТОГО:</w:t>
            </w:r>
          </w:p>
        </w:tc>
        <w:tc>
          <w:tcPr>
            <w:tcW w:w="1417" w:type="dxa"/>
          </w:tcPr>
          <w:p w:rsidR="00947027" w:rsidRPr="00F75EE3" w:rsidRDefault="00947027" w:rsidP="009910E7">
            <w:pPr>
              <w:pStyle w:val="afd"/>
              <w:jc w:val="center"/>
              <w:rPr>
                <w:rFonts w:ascii="Times New Roman" w:hAnsi="Times New Roman"/>
                <w:sz w:val="24"/>
                <w:szCs w:val="24"/>
              </w:rPr>
            </w:pPr>
          </w:p>
        </w:tc>
        <w:tc>
          <w:tcPr>
            <w:tcW w:w="851"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100</w:t>
            </w:r>
          </w:p>
        </w:tc>
        <w:tc>
          <w:tcPr>
            <w:tcW w:w="1275" w:type="dxa"/>
            <w:vAlign w:val="center"/>
          </w:tcPr>
          <w:p w:rsidR="00947027" w:rsidRPr="00F75EE3" w:rsidRDefault="00947027" w:rsidP="009910E7">
            <w:pPr>
              <w:pStyle w:val="afd"/>
              <w:jc w:val="center"/>
              <w:rPr>
                <w:rFonts w:ascii="Times New Roman" w:hAnsi="Times New Roman"/>
                <w:sz w:val="24"/>
                <w:szCs w:val="24"/>
              </w:rPr>
            </w:pPr>
          </w:p>
        </w:tc>
        <w:tc>
          <w:tcPr>
            <w:tcW w:w="1134" w:type="dxa"/>
            <w:vAlign w:val="center"/>
          </w:tcPr>
          <w:p w:rsidR="00947027" w:rsidRPr="00F75EE3" w:rsidRDefault="00947027" w:rsidP="009910E7">
            <w:pPr>
              <w:pStyle w:val="afd"/>
              <w:jc w:val="center"/>
              <w:rPr>
                <w:rFonts w:ascii="Times New Roman" w:hAnsi="Times New Roman"/>
                <w:sz w:val="24"/>
                <w:szCs w:val="24"/>
              </w:rPr>
            </w:pP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671"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Показатели дефектов</w:t>
            </w:r>
          </w:p>
        </w:tc>
        <w:tc>
          <w:tcPr>
            <w:tcW w:w="1417" w:type="dxa"/>
          </w:tcPr>
          <w:p w:rsidR="00947027" w:rsidRPr="00F75EE3" w:rsidRDefault="00947027" w:rsidP="009910E7">
            <w:pPr>
              <w:pStyle w:val="afd"/>
              <w:jc w:val="center"/>
              <w:rPr>
                <w:rFonts w:ascii="Times New Roman" w:hAnsi="Times New Roman"/>
                <w:sz w:val="24"/>
                <w:szCs w:val="24"/>
              </w:rPr>
            </w:pPr>
          </w:p>
        </w:tc>
        <w:tc>
          <w:tcPr>
            <w:tcW w:w="851" w:type="dxa"/>
          </w:tcPr>
          <w:p w:rsidR="00947027" w:rsidRPr="00F75EE3" w:rsidRDefault="00947027" w:rsidP="009910E7">
            <w:pPr>
              <w:pStyle w:val="afd"/>
              <w:jc w:val="center"/>
              <w:rPr>
                <w:rFonts w:ascii="Times New Roman" w:hAnsi="Times New Roman"/>
                <w:sz w:val="24"/>
                <w:szCs w:val="24"/>
              </w:rPr>
            </w:pPr>
          </w:p>
        </w:tc>
        <w:tc>
          <w:tcPr>
            <w:tcW w:w="1275" w:type="dxa"/>
            <w:vAlign w:val="center"/>
          </w:tcPr>
          <w:p w:rsidR="00947027" w:rsidRPr="00F75EE3" w:rsidRDefault="00947027" w:rsidP="009910E7">
            <w:pPr>
              <w:pStyle w:val="afd"/>
              <w:jc w:val="center"/>
              <w:rPr>
                <w:rFonts w:ascii="Times New Roman" w:hAnsi="Times New Roman"/>
                <w:sz w:val="24"/>
                <w:szCs w:val="24"/>
              </w:rPr>
            </w:pPr>
          </w:p>
        </w:tc>
        <w:tc>
          <w:tcPr>
            <w:tcW w:w="1134" w:type="dxa"/>
            <w:vAlign w:val="center"/>
          </w:tcPr>
          <w:p w:rsidR="00947027" w:rsidRPr="00F75EE3" w:rsidRDefault="00947027" w:rsidP="009910E7">
            <w:pPr>
              <w:pStyle w:val="afd"/>
              <w:jc w:val="center"/>
              <w:rPr>
                <w:rFonts w:ascii="Times New Roman" w:hAnsi="Times New Roman"/>
                <w:sz w:val="24"/>
                <w:szCs w:val="24"/>
              </w:rPr>
            </w:pP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671"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штрафы СМО по п. 3.2.3;  3.3.2; 3.4; 3.5; 3.8; 3.13; 3.12.,3.6.</w:t>
            </w:r>
          </w:p>
        </w:tc>
        <w:tc>
          <w:tcPr>
            <w:tcW w:w="1417"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851"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-25</w:t>
            </w: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671"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Повторно (более двух месяцев) выявленные дефекты в оказании медицинской помощи и заполнении мед</w:t>
            </w:r>
            <w:proofErr w:type="gramStart"/>
            <w:r w:rsidRPr="00F75EE3">
              <w:rPr>
                <w:rFonts w:ascii="Times New Roman" w:hAnsi="Times New Roman"/>
                <w:sz w:val="24"/>
                <w:szCs w:val="24"/>
              </w:rPr>
              <w:t>.</w:t>
            </w:r>
            <w:proofErr w:type="gramEnd"/>
            <w:r w:rsidRPr="00F75EE3">
              <w:rPr>
                <w:rFonts w:ascii="Times New Roman" w:hAnsi="Times New Roman"/>
                <w:sz w:val="24"/>
                <w:szCs w:val="24"/>
              </w:rPr>
              <w:t xml:space="preserve"> </w:t>
            </w:r>
            <w:proofErr w:type="gramStart"/>
            <w:r w:rsidRPr="00F75EE3">
              <w:rPr>
                <w:rFonts w:ascii="Times New Roman" w:hAnsi="Times New Roman"/>
                <w:sz w:val="24"/>
                <w:szCs w:val="24"/>
              </w:rPr>
              <w:t>д</w:t>
            </w:r>
            <w:proofErr w:type="gramEnd"/>
            <w:r w:rsidRPr="00F75EE3">
              <w:rPr>
                <w:rFonts w:ascii="Times New Roman" w:hAnsi="Times New Roman"/>
                <w:sz w:val="24"/>
                <w:szCs w:val="24"/>
              </w:rPr>
              <w:t>окументации, а также штрафы по п. 3.2.4; 3.2.5;   3.7;  3.11; 3.14;  4.6.,4.1.</w:t>
            </w:r>
          </w:p>
        </w:tc>
        <w:tc>
          <w:tcPr>
            <w:tcW w:w="1417"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851"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jc w:val="center"/>
              <w:rPr>
                <w:rFonts w:ascii="Times New Roman" w:hAnsi="Times New Roman"/>
                <w:sz w:val="24"/>
                <w:szCs w:val="24"/>
                <w:lang w:val="en-US"/>
              </w:rPr>
            </w:pPr>
            <w:r w:rsidRPr="00F75EE3">
              <w:rPr>
                <w:rFonts w:ascii="Times New Roman" w:hAnsi="Times New Roman"/>
                <w:sz w:val="24"/>
                <w:szCs w:val="24"/>
                <w:lang w:val="en-US"/>
              </w:rPr>
              <w:t>-45</w:t>
            </w: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671"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2.Смертность на дому от ОИМ, ОНМК</w:t>
            </w:r>
          </w:p>
        </w:tc>
        <w:tc>
          <w:tcPr>
            <w:tcW w:w="1417"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851"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jc w:val="center"/>
              <w:rPr>
                <w:rFonts w:ascii="Times New Roman" w:hAnsi="Times New Roman"/>
                <w:sz w:val="24"/>
                <w:szCs w:val="24"/>
                <w:lang w:val="en-US"/>
              </w:rPr>
            </w:pPr>
            <w:r w:rsidRPr="00F75EE3">
              <w:rPr>
                <w:rFonts w:ascii="Times New Roman" w:hAnsi="Times New Roman"/>
                <w:sz w:val="24"/>
                <w:szCs w:val="24"/>
                <w:lang w:val="en-US"/>
              </w:rPr>
              <w:t>-15</w:t>
            </w:r>
          </w:p>
        </w:tc>
      </w:tr>
    </w:tbl>
    <w:p w:rsidR="00947027" w:rsidRPr="00F75EE3" w:rsidRDefault="00947027" w:rsidP="00947027">
      <w:pPr>
        <w:pStyle w:val="afd"/>
        <w:rPr>
          <w:rFonts w:ascii="Times New Roman" w:hAnsi="Times New Roman"/>
          <w:b/>
          <w:sz w:val="24"/>
          <w:szCs w:val="24"/>
        </w:rPr>
      </w:pPr>
    </w:p>
    <w:p w:rsidR="00947027" w:rsidRPr="00EB7587" w:rsidRDefault="00947027" w:rsidP="00947027">
      <w:pPr>
        <w:pStyle w:val="afd"/>
        <w:rPr>
          <w:rFonts w:ascii="Times New Roman" w:hAnsi="Times New Roman"/>
          <w:b/>
          <w:sz w:val="28"/>
          <w:szCs w:val="28"/>
        </w:rPr>
      </w:pPr>
    </w:p>
    <w:p w:rsidR="00947027" w:rsidRPr="00EB7587" w:rsidRDefault="00947027" w:rsidP="00947027">
      <w:pPr>
        <w:pStyle w:val="afd"/>
        <w:rPr>
          <w:rFonts w:ascii="Times New Roman" w:hAnsi="Times New Roman"/>
          <w:b/>
          <w:sz w:val="28"/>
          <w:szCs w:val="28"/>
        </w:rPr>
      </w:pPr>
      <w:r w:rsidRPr="00EB7587">
        <w:rPr>
          <w:rFonts w:ascii="Times New Roman" w:hAnsi="Times New Roman"/>
          <w:b/>
          <w:sz w:val="28"/>
          <w:szCs w:val="28"/>
        </w:rPr>
        <w:t>2. Для оценки качества работы   врачей педиатров  участковых используются следующие показатели:</w:t>
      </w:r>
    </w:p>
    <w:p w:rsidR="00947027" w:rsidRPr="00EB7587" w:rsidRDefault="00947027" w:rsidP="00947027">
      <w:pPr>
        <w:pStyle w:val="afd"/>
        <w:rPr>
          <w:rFonts w:ascii="Times New Roman" w:hAnsi="Times New Roman"/>
          <w:b/>
          <w:sz w:val="28"/>
          <w:szCs w:val="28"/>
        </w:rPr>
      </w:pPr>
    </w:p>
    <w:tbl>
      <w:tblPr>
        <w:tblW w:w="1074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387"/>
        <w:gridCol w:w="1418"/>
        <w:gridCol w:w="1134"/>
        <w:gridCol w:w="1275"/>
        <w:gridCol w:w="1134"/>
      </w:tblGrid>
      <w:tr w:rsidR="00947027" w:rsidRPr="00EB7587" w:rsidTr="009910E7">
        <w:trPr>
          <w:trHeight w:val="487"/>
        </w:trPr>
        <w:tc>
          <w:tcPr>
            <w:tcW w:w="398"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w:t>
            </w:r>
          </w:p>
        </w:tc>
        <w:tc>
          <w:tcPr>
            <w:tcW w:w="5387"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Примерный перечень показателей оценки деятельности врачей-специалистов</w:t>
            </w:r>
          </w:p>
        </w:tc>
        <w:tc>
          <w:tcPr>
            <w:tcW w:w="1418"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Норматив</w:t>
            </w:r>
          </w:p>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(минимальные значения показателей оценки деятельности)</w:t>
            </w:r>
          </w:p>
        </w:tc>
        <w:tc>
          <w:tcPr>
            <w:tcW w:w="1134"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Оценка показателя</w:t>
            </w:r>
          </w:p>
        </w:tc>
        <w:tc>
          <w:tcPr>
            <w:tcW w:w="2409" w:type="dxa"/>
            <w:gridSpan w:val="2"/>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 xml:space="preserve">Оценка показателя </w:t>
            </w:r>
          </w:p>
        </w:tc>
      </w:tr>
      <w:tr w:rsidR="00947027" w:rsidRPr="00EB7587" w:rsidTr="009910E7">
        <w:trPr>
          <w:trHeight w:val="804"/>
        </w:trPr>
        <w:tc>
          <w:tcPr>
            <w:tcW w:w="398" w:type="dxa"/>
            <w:vMerge/>
          </w:tcPr>
          <w:p w:rsidR="00947027" w:rsidRPr="00F75EE3" w:rsidRDefault="00947027" w:rsidP="009910E7">
            <w:pPr>
              <w:pStyle w:val="afd"/>
              <w:rPr>
                <w:rFonts w:ascii="Times New Roman" w:hAnsi="Times New Roman"/>
                <w:b/>
                <w:sz w:val="24"/>
                <w:szCs w:val="24"/>
              </w:rPr>
            </w:pPr>
          </w:p>
        </w:tc>
        <w:tc>
          <w:tcPr>
            <w:tcW w:w="5387" w:type="dxa"/>
            <w:vMerge/>
          </w:tcPr>
          <w:p w:rsidR="00947027" w:rsidRPr="00F75EE3" w:rsidRDefault="00947027" w:rsidP="009910E7">
            <w:pPr>
              <w:pStyle w:val="afd"/>
              <w:rPr>
                <w:rFonts w:ascii="Times New Roman" w:hAnsi="Times New Roman"/>
                <w:b/>
                <w:sz w:val="24"/>
                <w:szCs w:val="24"/>
              </w:rPr>
            </w:pPr>
          </w:p>
        </w:tc>
        <w:tc>
          <w:tcPr>
            <w:tcW w:w="1418" w:type="dxa"/>
            <w:vMerge/>
          </w:tcPr>
          <w:p w:rsidR="00947027" w:rsidRPr="00F75EE3" w:rsidRDefault="00947027" w:rsidP="009910E7">
            <w:pPr>
              <w:pStyle w:val="afd"/>
              <w:rPr>
                <w:rFonts w:ascii="Times New Roman" w:hAnsi="Times New Roman"/>
                <w:b/>
                <w:sz w:val="24"/>
                <w:szCs w:val="24"/>
              </w:rPr>
            </w:pPr>
          </w:p>
        </w:tc>
        <w:tc>
          <w:tcPr>
            <w:tcW w:w="1134" w:type="dxa"/>
            <w:vMerge/>
          </w:tcPr>
          <w:p w:rsidR="00947027" w:rsidRPr="00F75EE3" w:rsidRDefault="00947027" w:rsidP="009910E7">
            <w:pPr>
              <w:pStyle w:val="afd"/>
              <w:rPr>
                <w:rFonts w:ascii="Times New Roman" w:hAnsi="Times New Roman"/>
                <w:b/>
                <w:sz w:val="24"/>
                <w:szCs w:val="24"/>
              </w:rPr>
            </w:pPr>
          </w:p>
        </w:tc>
        <w:tc>
          <w:tcPr>
            <w:tcW w:w="1275" w:type="dxa"/>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Показатель выполнения</w:t>
            </w:r>
          </w:p>
        </w:tc>
        <w:tc>
          <w:tcPr>
            <w:tcW w:w="1134" w:type="dxa"/>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Понижающий коэффициент</w:t>
            </w:r>
          </w:p>
        </w:tc>
      </w:tr>
      <w:tr w:rsidR="00947027" w:rsidRPr="00EB7587" w:rsidTr="009910E7">
        <w:trPr>
          <w:trHeight w:val="1036"/>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w:t>
            </w:r>
          </w:p>
        </w:tc>
        <w:tc>
          <w:tcPr>
            <w:tcW w:w="5387" w:type="dxa"/>
            <w:vMerge w:val="restart"/>
          </w:tcPr>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 xml:space="preserve">Процент выполнения нормативного плана посещений врачом-специалистом амбулаторно-поликлинического учреждения  </w:t>
            </w:r>
          </w:p>
          <w:p w:rsidR="00947027" w:rsidRPr="00F75EE3" w:rsidRDefault="00947027" w:rsidP="009910E7">
            <w:pPr>
              <w:pStyle w:val="afd"/>
              <w:rPr>
                <w:rFonts w:ascii="Times New Roman" w:hAnsi="Times New Roman"/>
                <w:bCs/>
                <w:sz w:val="24"/>
                <w:szCs w:val="24"/>
                <w:u w:val="single"/>
              </w:rPr>
            </w:pPr>
            <w:r w:rsidRPr="00F75EE3">
              <w:rPr>
                <w:rFonts w:ascii="Times New Roman" w:hAnsi="Times New Roman"/>
                <w:bCs/>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Число посещений в месяц по плану</w:t>
            </w:r>
          </w:p>
        </w:tc>
        <w:tc>
          <w:tcPr>
            <w:tcW w:w="141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p w:rsidR="00947027" w:rsidRPr="00F75EE3" w:rsidRDefault="00947027" w:rsidP="009910E7">
            <w:pPr>
              <w:pStyle w:val="afd"/>
              <w:rPr>
                <w:rFonts w:ascii="Times New Roman" w:hAnsi="Times New Roman"/>
                <w:sz w:val="24"/>
                <w:szCs w:val="24"/>
              </w:rPr>
            </w:pP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95%-99%</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tc>
      </w:tr>
      <w:tr w:rsidR="00947027" w:rsidRPr="00EB7587" w:rsidTr="009910E7">
        <w:trPr>
          <w:trHeight w:val="342"/>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- 10</w:t>
            </w:r>
          </w:p>
        </w:tc>
      </w:tr>
      <w:tr w:rsidR="00947027" w:rsidRPr="00EB7587" w:rsidTr="009910E7">
        <w:trPr>
          <w:trHeight w:val="932"/>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w:t>
            </w:r>
          </w:p>
        </w:tc>
        <w:tc>
          <w:tcPr>
            <w:tcW w:w="5387"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Процент охвата профилактическими осмотрами определенных групп детского населения </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b/>
                <w:sz w:val="24"/>
                <w:szCs w:val="24"/>
                <w:u w:val="single"/>
              </w:rPr>
            </w:pPr>
            <w:r w:rsidRPr="00F75EE3">
              <w:rPr>
                <w:rFonts w:ascii="Times New Roman" w:hAnsi="Times New Roman"/>
                <w:sz w:val="24"/>
                <w:szCs w:val="24"/>
              </w:rPr>
              <w:t xml:space="preserve"> </w:t>
            </w:r>
            <w:r w:rsidRPr="00F75EE3">
              <w:rPr>
                <w:rFonts w:ascii="Times New Roman" w:hAnsi="Times New Roman"/>
                <w:sz w:val="24"/>
                <w:szCs w:val="24"/>
                <w:u w:val="single"/>
              </w:rPr>
              <w:t xml:space="preserve">Число осмотренных пациентов                                              </w:t>
            </w:r>
            <w:r w:rsidRPr="00F75EE3">
              <w:rPr>
                <w:rFonts w:ascii="Times New Roman" w:hAnsi="Times New Roman"/>
                <w:b/>
                <w:sz w:val="24"/>
                <w:szCs w:val="24"/>
              </w:rPr>
              <w:t xml:space="preserve">× </w:t>
            </w:r>
            <w:r w:rsidRPr="00F75EE3">
              <w:rPr>
                <w:rFonts w:ascii="Times New Roman" w:hAnsi="Times New Roman"/>
                <w:sz w:val="24"/>
                <w:szCs w:val="24"/>
              </w:rPr>
              <w:t>100%</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Число пациентов, подлежащих диспансерному осмотру по плану за месяц</w:t>
            </w:r>
          </w:p>
        </w:tc>
        <w:tc>
          <w:tcPr>
            <w:tcW w:w="1418"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97 %</w:t>
            </w: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p w:rsidR="00947027" w:rsidRPr="00F75EE3" w:rsidRDefault="00947027" w:rsidP="009910E7">
            <w:pPr>
              <w:pStyle w:val="afd"/>
              <w:rPr>
                <w:rFonts w:ascii="Times New Roman" w:hAnsi="Times New Roman"/>
                <w:sz w:val="24"/>
                <w:szCs w:val="24"/>
              </w:rPr>
            </w:pPr>
          </w:p>
        </w:tc>
      </w:tr>
      <w:tr w:rsidR="00947027" w:rsidRPr="00EB7587" w:rsidTr="009910E7">
        <w:trPr>
          <w:trHeight w:val="807"/>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- 10</w:t>
            </w:r>
          </w:p>
        </w:tc>
      </w:tr>
      <w:tr w:rsidR="00947027" w:rsidRPr="00EB7587" w:rsidTr="009910E7">
        <w:trPr>
          <w:trHeight w:val="717"/>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Процент охвата </w:t>
            </w:r>
            <w:proofErr w:type="spellStart"/>
            <w:r w:rsidRPr="00F75EE3">
              <w:rPr>
                <w:rFonts w:ascii="Times New Roman" w:hAnsi="Times New Roman"/>
                <w:sz w:val="24"/>
                <w:szCs w:val="24"/>
              </w:rPr>
              <w:t>натронажем</w:t>
            </w:r>
            <w:proofErr w:type="spellEnd"/>
            <w:r w:rsidRPr="00F75EE3">
              <w:rPr>
                <w:rFonts w:ascii="Times New Roman" w:hAnsi="Times New Roman"/>
                <w:sz w:val="24"/>
                <w:szCs w:val="24"/>
              </w:rPr>
              <w:t xml:space="preserve"> неорганизованных детей</w:t>
            </w:r>
          </w:p>
        </w:tc>
        <w:tc>
          <w:tcPr>
            <w:tcW w:w="141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Менее 100 %</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- 5 </w:t>
            </w:r>
          </w:p>
        </w:tc>
      </w:tr>
      <w:tr w:rsidR="00947027" w:rsidRPr="00EB7587" w:rsidTr="009910E7">
        <w:trPr>
          <w:trHeight w:val="125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4.</w:t>
            </w: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по результатам внутреннего контроля </w:t>
            </w:r>
          </w:p>
          <w:p w:rsidR="00947027" w:rsidRPr="00F75EE3" w:rsidRDefault="00947027" w:rsidP="009910E7">
            <w:pPr>
              <w:pStyle w:val="afd"/>
              <w:rPr>
                <w:rFonts w:ascii="Times New Roman" w:hAnsi="Times New Roman"/>
                <w:sz w:val="24"/>
                <w:szCs w:val="24"/>
              </w:rPr>
            </w:pPr>
          </w:p>
        </w:tc>
        <w:tc>
          <w:tcPr>
            <w:tcW w:w="1418"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1134"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p w:rsidR="00947027" w:rsidRPr="00F75EE3" w:rsidRDefault="00947027" w:rsidP="009910E7">
            <w:pPr>
              <w:pStyle w:val="afd"/>
              <w:rPr>
                <w:rFonts w:ascii="Times New Roman" w:hAnsi="Times New Roman"/>
                <w:sz w:val="24"/>
                <w:szCs w:val="24"/>
              </w:rPr>
            </w:pP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Обоснованные жалобы пациентов. </w:t>
            </w:r>
          </w:p>
        </w:tc>
        <w:tc>
          <w:tcPr>
            <w:tcW w:w="141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15</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- 15</w:t>
            </w:r>
          </w:p>
        </w:tc>
      </w:tr>
      <w:tr w:rsidR="00947027" w:rsidRPr="00EB7587" w:rsidTr="009910E7">
        <w:trPr>
          <w:trHeight w:val="785"/>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6.</w:t>
            </w:r>
          </w:p>
        </w:tc>
        <w:tc>
          <w:tcPr>
            <w:tcW w:w="5387"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Штрафные санкции  по результатам вневедомственной экспертизы, предписаниям </w:t>
            </w:r>
            <w:r w:rsidRPr="00F75EE3">
              <w:rPr>
                <w:rFonts w:ascii="Times New Roman" w:hAnsi="Times New Roman"/>
                <w:sz w:val="24"/>
                <w:szCs w:val="24"/>
              </w:rPr>
              <w:lastRenderedPageBreak/>
              <w:t>проверяющих органов п.3.2.1.,3.2.2, 3.4., 3.10.,4.2.,4.3.,4.4.,4.5.,4.6.1.,4.6.2.</w:t>
            </w:r>
          </w:p>
        </w:tc>
        <w:tc>
          <w:tcPr>
            <w:tcW w:w="141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lastRenderedPageBreak/>
              <w:t xml:space="preserve"> Отсутствие </w:t>
            </w:r>
            <w:r w:rsidRPr="00F75EE3">
              <w:rPr>
                <w:rFonts w:ascii="Times New Roman" w:hAnsi="Times New Roman"/>
                <w:sz w:val="24"/>
                <w:szCs w:val="24"/>
              </w:rPr>
              <w:lastRenderedPageBreak/>
              <w:t>штрафов</w:t>
            </w: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lastRenderedPageBreak/>
              <w:t>15</w:t>
            </w:r>
          </w:p>
        </w:tc>
        <w:tc>
          <w:tcPr>
            <w:tcW w:w="1275" w:type="dxa"/>
            <w:tcBorders>
              <w:bottom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lastRenderedPageBreak/>
              <w:t>1 случай</w:t>
            </w:r>
          </w:p>
        </w:tc>
        <w:tc>
          <w:tcPr>
            <w:tcW w:w="1134" w:type="dxa"/>
            <w:tcBorders>
              <w:bottom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- 10</w:t>
            </w:r>
          </w:p>
        </w:tc>
      </w:tr>
      <w:tr w:rsidR="00947027" w:rsidRPr="00EB7587" w:rsidTr="009910E7">
        <w:trPr>
          <w:trHeight w:val="615"/>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tcBorders>
              <w:top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 и более</w:t>
            </w:r>
          </w:p>
        </w:tc>
        <w:tc>
          <w:tcPr>
            <w:tcW w:w="1134" w:type="dxa"/>
            <w:tcBorders>
              <w:top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-15</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lastRenderedPageBreak/>
              <w:t>7.</w:t>
            </w: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Нарушение трудовой дисциплины, этики и деонтологии, неисполнение должностных обязанностей, административные взыскания. Непосещение конференций, семинаров</w:t>
            </w:r>
          </w:p>
        </w:tc>
        <w:tc>
          <w:tcPr>
            <w:tcW w:w="141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Отсутствие  случаев</w:t>
            </w: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15</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-15</w:t>
            </w:r>
          </w:p>
        </w:tc>
      </w:tr>
      <w:tr w:rsidR="00947027" w:rsidRPr="00EB7587" w:rsidTr="009910E7">
        <w:trPr>
          <w:trHeight w:val="762"/>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8.</w:t>
            </w:r>
          </w:p>
        </w:tc>
        <w:tc>
          <w:tcPr>
            <w:tcW w:w="5387" w:type="dxa"/>
            <w:vMerge w:val="restart"/>
          </w:tcPr>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 xml:space="preserve">Процент выполнения  плана профилактических прививок детского населения в соответствие с национальным календарем </w:t>
            </w:r>
          </w:p>
          <w:p w:rsidR="00947027" w:rsidRPr="00F75EE3" w:rsidRDefault="00947027" w:rsidP="009910E7">
            <w:pPr>
              <w:pStyle w:val="afd"/>
              <w:rPr>
                <w:rFonts w:ascii="Times New Roman" w:hAnsi="Times New Roman"/>
                <w:bCs/>
                <w:sz w:val="24"/>
                <w:szCs w:val="24"/>
                <w:u w:val="single"/>
              </w:rPr>
            </w:pPr>
            <w:r w:rsidRPr="00F75EE3">
              <w:rPr>
                <w:rFonts w:ascii="Times New Roman" w:hAnsi="Times New Roman"/>
                <w:bCs/>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Число посещений в месяц по плану</w:t>
            </w:r>
          </w:p>
        </w:tc>
        <w:tc>
          <w:tcPr>
            <w:tcW w:w="141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w:t>
            </w:r>
          </w:p>
          <w:p w:rsidR="00947027" w:rsidRPr="00F75EE3" w:rsidRDefault="00947027" w:rsidP="009910E7">
            <w:pPr>
              <w:pStyle w:val="afd"/>
              <w:rPr>
                <w:rFonts w:ascii="Times New Roman" w:hAnsi="Times New Roman"/>
                <w:sz w:val="24"/>
                <w:szCs w:val="24"/>
              </w:rPr>
            </w:pP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15</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96%-99%</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- 10</w:t>
            </w:r>
          </w:p>
        </w:tc>
      </w:tr>
      <w:tr w:rsidR="00947027" w:rsidRPr="00EB7587" w:rsidTr="009910E7">
        <w:trPr>
          <w:trHeight w:val="362"/>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 и менее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- 15</w:t>
            </w:r>
          </w:p>
        </w:tc>
      </w:tr>
      <w:tr w:rsidR="00947027" w:rsidRPr="00EB7587" w:rsidTr="009910E7">
        <w:trPr>
          <w:trHeight w:val="784"/>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w:t>
            </w:r>
          </w:p>
        </w:tc>
        <w:tc>
          <w:tcPr>
            <w:tcW w:w="5387" w:type="dxa"/>
            <w:vMerge w:val="restart"/>
          </w:tcPr>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 xml:space="preserve">Процент выполнения нормативного плана посещений по оказанию неотложной  медицинской помощи </w:t>
            </w:r>
          </w:p>
          <w:p w:rsidR="00947027" w:rsidRPr="00F75EE3" w:rsidRDefault="00947027" w:rsidP="009910E7">
            <w:pPr>
              <w:pStyle w:val="afd"/>
              <w:rPr>
                <w:rFonts w:ascii="Times New Roman" w:hAnsi="Times New Roman"/>
                <w:bCs/>
                <w:sz w:val="24"/>
                <w:szCs w:val="24"/>
              </w:rPr>
            </w:pPr>
          </w:p>
          <w:p w:rsidR="00947027" w:rsidRPr="00F75EE3" w:rsidRDefault="00947027" w:rsidP="009910E7">
            <w:pPr>
              <w:pStyle w:val="afd"/>
              <w:rPr>
                <w:rFonts w:ascii="Times New Roman" w:hAnsi="Times New Roman"/>
                <w:bCs/>
                <w:sz w:val="24"/>
                <w:szCs w:val="24"/>
                <w:u w:val="single"/>
              </w:rPr>
            </w:pPr>
            <w:r w:rsidRPr="00F75EE3">
              <w:rPr>
                <w:rFonts w:ascii="Times New Roman" w:hAnsi="Times New Roman"/>
                <w:bCs/>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Число посещений в месяц по плану</w:t>
            </w:r>
          </w:p>
        </w:tc>
        <w:tc>
          <w:tcPr>
            <w:tcW w:w="1418"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95%-99%</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tc>
      </w:tr>
      <w:tr w:rsidR="00947027" w:rsidRPr="00EB7587" w:rsidTr="009910E7">
        <w:trPr>
          <w:trHeight w:val="362"/>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- 10</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ИТОГО:</w:t>
            </w:r>
          </w:p>
        </w:tc>
        <w:tc>
          <w:tcPr>
            <w:tcW w:w="1418" w:type="dxa"/>
          </w:tcPr>
          <w:p w:rsidR="00947027" w:rsidRPr="00F75EE3" w:rsidRDefault="00947027" w:rsidP="009910E7">
            <w:pPr>
              <w:pStyle w:val="afd"/>
              <w:rPr>
                <w:rFonts w:ascii="Times New Roman" w:hAnsi="Times New Roman"/>
                <w:sz w:val="24"/>
                <w:szCs w:val="24"/>
              </w:rPr>
            </w:pP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w:t>
            </w:r>
          </w:p>
        </w:tc>
        <w:tc>
          <w:tcPr>
            <w:tcW w:w="1275" w:type="dxa"/>
            <w:vAlign w:val="center"/>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Показатели дефектов</w:t>
            </w:r>
          </w:p>
        </w:tc>
        <w:tc>
          <w:tcPr>
            <w:tcW w:w="1418" w:type="dxa"/>
          </w:tcPr>
          <w:p w:rsidR="00947027" w:rsidRPr="00F75EE3" w:rsidRDefault="00947027" w:rsidP="009910E7">
            <w:pPr>
              <w:pStyle w:val="afd"/>
              <w:rPr>
                <w:rFonts w:ascii="Times New Roman" w:hAnsi="Times New Roman"/>
                <w:sz w:val="24"/>
                <w:szCs w:val="24"/>
              </w:rPr>
            </w:pPr>
          </w:p>
        </w:tc>
        <w:tc>
          <w:tcPr>
            <w:tcW w:w="1134" w:type="dxa"/>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штрафы СМО по п. 3.2.3;  3.3.2; 3.4; 3.5; 3.8; 3.13; 3.12.,3.6.</w:t>
            </w:r>
          </w:p>
        </w:tc>
        <w:tc>
          <w:tcPr>
            <w:tcW w:w="1418"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1134"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-25</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Повторно (более двух месяцев) выявленные дефекты в оказании медицинской помощи и заполнении мед</w:t>
            </w:r>
            <w:proofErr w:type="gramStart"/>
            <w:r w:rsidRPr="00F75EE3">
              <w:rPr>
                <w:rFonts w:ascii="Times New Roman" w:hAnsi="Times New Roman"/>
                <w:sz w:val="24"/>
                <w:szCs w:val="24"/>
              </w:rPr>
              <w:t>.</w:t>
            </w:r>
            <w:proofErr w:type="gramEnd"/>
            <w:r w:rsidRPr="00F75EE3">
              <w:rPr>
                <w:rFonts w:ascii="Times New Roman" w:hAnsi="Times New Roman"/>
                <w:sz w:val="24"/>
                <w:szCs w:val="24"/>
              </w:rPr>
              <w:t xml:space="preserve"> </w:t>
            </w:r>
            <w:proofErr w:type="gramStart"/>
            <w:r w:rsidRPr="00F75EE3">
              <w:rPr>
                <w:rFonts w:ascii="Times New Roman" w:hAnsi="Times New Roman"/>
                <w:sz w:val="24"/>
                <w:szCs w:val="24"/>
              </w:rPr>
              <w:t>д</w:t>
            </w:r>
            <w:proofErr w:type="gramEnd"/>
            <w:r w:rsidRPr="00F75EE3">
              <w:rPr>
                <w:rFonts w:ascii="Times New Roman" w:hAnsi="Times New Roman"/>
                <w:sz w:val="24"/>
                <w:szCs w:val="24"/>
              </w:rPr>
              <w:t>окументации, а также штрафы по п. 3.2.4; 3.2.5;  3.6; 3.7;  3.11; 3.14;  4.6.,4.1.</w:t>
            </w:r>
          </w:p>
        </w:tc>
        <w:tc>
          <w:tcPr>
            <w:tcW w:w="1418"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1134"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jc w:val="center"/>
              <w:rPr>
                <w:rFonts w:ascii="Times New Roman" w:hAnsi="Times New Roman"/>
                <w:sz w:val="24"/>
                <w:szCs w:val="24"/>
                <w:lang w:val="en-US"/>
              </w:rPr>
            </w:pPr>
            <w:r w:rsidRPr="00F75EE3">
              <w:rPr>
                <w:rFonts w:ascii="Times New Roman" w:hAnsi="Times New Roman"/>
                <w:sz w:val="24"/>
                <w:szCs w:val="24"/>
                <w:lang w:val="en-US"/>
              </w:rPr>
              <w:t>-45</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2.Младенческая смертность</w:t>
            </w:r>
          </w:p>
        </w:tc>
        <w:tc>
          <w:tcPr>
            <w:tcW w:w="141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Отсутствие случаев</w:t>
            </w: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rPr>
                <w:rFonts w:ascii="Times New Roman" w:hAnsi="Times New Roman"/>
                <w:sz w:val="24"/>
                <w:szCs w:val="24"/>
                <w:lang w:val="en-US"/>
              </w:rPr>
            </w:pPr>
            <w:r w:rsidRPr="00F75EE3">
              <w:rPr>
                <w:rFonts w:ascii="Times New Roman" w:hAnsi="Times New Roman"/>
                <w:sz w:val="24"/>
                <w:szCs w:val="24"/>
                <w:lang w:val="en-US"/>
              </w:rPr>
              <w:t>-15</w:t>
            </w:r>
          </w:p>
        </w:tc>
      </w:tr>
    </w:tbl>
    <w:p w:rsidR="00947027" w:rsidRPr="00EB7587" w:rsidRDefault="00947027" w:rsidP="00947027">
      <w:pPr>
        <w:pStyle w:val="afd"/>
        <w:rPr>
          <w:rFonts w:ascii="Times New Roman" w:hAnsi="Times New Roman"/>
          <w:b/>
          <w:sz w:val="28"/>
          <w:szCs w:val="28"/>
        </w:rPr>
      </w:pPr>
    </w:p>
    <w:p w:rsidR="00947027" w:rsidRPr="00EB7587" w:rsidRDefault="00947027" w:rsidP="00947027">
      <w:pPr>
        <w:pStyle w:val="afd"/>
        <w:rPr>
          <w:rFonts w:ascii="Times New Roman" w:hAnsi="Times New Roman"/>
          <w:b/>
          <w:sz w:val="28"/>
          <w:szCs w:val="28"/>
        </w:rPr>
      </w:pPr>
      <w:r w:rsidRPr="00EB7587">
        <w:rPr>
          <w:rFonts w:ascii="Times New Roman" w:hAnsi="Times New Roman"/>
          <w:b/>
          <w:sz w:val="28"/>
          <w:szCs w:val="28"/>
        </w:rPr>
        <w:t xml:space="preserve">3. Для оценки качества работы    врачей  общей  врачебной практики   используются следующие показатели </w:t>
      </w:r>
    </w:p>
    <w:p w:rsidR="00947027" w:rsidRPr="00EB7587" w:rsidRDefault="00947027" w:rsidP="00947027">
      <w:pPr>
        <w:pStyle w:val="afd"/>
        <w:rPr>
          <w:rFonts w:ascii="Times New Roman" w:hAnsi="Times New Roman"/>
          <w:b/>
          <w:sz w:val="28"/>
          <w:szCs w:val="28"/>
        </w:rPr>
      </w:pPr>
    </w:p>
    <w:tbl>
      <w:tblPr>
        <w:tblW w:w="1074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387"/>
        <w:gridCol w:w="1418"/>
        <w:gridCol w:w="1134"/>
        <w:gridCol w:w="1275"/>
        <w:gridCol w:w="1134"/>
      </w:tblGrid>
      <w:tr w:rsidR="00947027" w:rsidRPr="00EB7587" w:rsidTr="009910E7">
        <w:trPr>
          <w:trHeight w:val="487"/>
        </w:trPr>
        <w:tc>
          <w:tcPr>
            <w:tcW w:w="398"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w:t>
            </w:r>
          </w:p>
        </w:tc>
        <w:tc>
          <w:tcPr>
            <w:tcW w:w="5387"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Примерный перечень показателей оценки деятельности врачей-специалистов</w:t>
            </w:r>
          </w:p>
        </w:tc>
        <w:tc>
          <w:tcPr>
            <w:tcW w:w="1418"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Норматив</w:t>
            </w:r>
          </w:p>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(минимальные значения показателей оценки деятельности)</w:t>
            </w:r>
          </w:p>
        </w:tc>
        <w:tc>
          <w:tcPr>
            <w:tcW w:w="1134"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Оценка показателя</w:t>
            </w:r>
          </w:p>
        </w:tc>
        <w:tc>
          <w:tcPr>
            <w:tcW w:w="2409" w:type="dxa"/>
            <w:gridSpan w:val="2"/>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 xml:space="preserve">Оценка показателя </w:t>
            </w:r>
          </w:p>
        </w:tc>
      </w:tr>
      <w:tr w:rsidR="00947027" w:rsidRPr="00EB7587" w:rsidTr="009910E7">
        <w:trPr>
          <w:trHeight w:val="804"/>
        </w:trPr>
        <w:tc>
          <w:tcPr>
            <w:tcW w:w="398" w:type="dxa"/>
            <w:vMerge/>
          </w:tcPr>
          <w:p w:rsidR="00947027" w:rsidRPr="00F75EE3" w:rsidRDefault="00947027" w:rsidP="009910E7">
            <w:pPr>
              <w:pStyle w:val="afd"/>
              <w:rPr>
                <w:rFonts w:ascii="Times New Roman" w:hAnsi="Times New Roman"/>
                <w:b/>
                <w:sz w:val="24"/>
                <w:szCs w:val="24"/>
              </w:rPr>
            </w:pPr>
          </w:p>
        </w:tc>
        <w:tc>
          <w:tcPr>
            <w:tcW w:w="5387" w:type="dxa"/>
            <w:vMerge/>
          </w:tcPr>
          <w:p w:rsidR="00947027" w:rsidRPr="00F75EE3" w:rsidRDefault="00947027" w:rsidP="009910E7">
            <w:pPr>
              <w:pStyle w:val="afd"/>
              <w:rPr>
                <w:rFonts w:ascii="Times New Roman" w:hAnsi="Times New Roman"/>
                <w:b/>
                <w:sz w:val="24"/>
                <w:szCs w:val="24"/>
              </w:rPr>
            </w:pPr>
          </w:p>
        </w:tc>
        <w:tc>
          <w:tcPr>
            <w:tcW w:w="1418" w:type="dxa"/>
            <w:vMerge/>
          </w:tcPr>
          <w:p w:rsidR="00947027" w:rsidRPr="00F75EE3" w:rsidRDefault="00947027" w:rsidP="009910E7">
            <w:pPr>
              <w:pStyle w:val="afd"/>
              <w:rPr>
                <w:rFonts w:ascii="Times New Roman" w:hAnsi="Times New Roman"/>
                <w:b/>
                <w:sz w:val="24"/>
                <w:szCs w:val="24"/>
              </w:rPr>
            </w:pPr>
          </w:p>
        </w:tc>
        <w:tc>
          <w:tcPr>
            <w:tcW w:w="1134" w:type="dxa"/>
            <w:vMerge/>
          </w:tcPr>
          <w:p w:rsidR="00947027" w:rsidRPr="00F75EE3" w:rsidRDefault="00947027" w:rsidP="009910E7">
            <w:pPr>
              <w:pStyle w:val="afd"/>
              <w:rPr>
                <w:rFonts w:ascii="Times New Roman" w:hAnsi="Times New Roman"/>
                <w:b/>
                <w:sz w:val="24"/>
                <w:szCs w:val="24"/>
              </w:rPr>
            </w:pPr>
          </w:p>
        </w:tc>
        <w:tc>
          <w:tcPr>
            <w:tcW w:w="1275" w:type="dxa"/>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Показатель выполнения</w:t>
            </w:r>
          </w:p>
        </w:tc>
        <w:tc>
          <w:tcPr>
            <w:tcW w:w="1134" w:type="dxa"/>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Понижающий коэффициент</w:t>
            </w:r>
          </w:p>
        </w:tc>
      </w:tr>
      <w:tr w:rsidR="00947027" w:rsidRPr="00EB7587" w:rsidTr="009910E7">
        <w:trPr>
          <w:trHeight w:val="1036"/>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w:t>
            </w:r>
          </w:p>
        </w:tc>
        <w:tc>
          <w:tcPr>
            <w:tcW w:w="5387" w:type="dxa"/>
            <w:vMerge w:val="restart"/>
          </w:tcPr>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 xml:space="preserve">Процент выполнения нормативного плана посещений врачом-специалистом амбулаторно-поликлинического учреждения  </w:t>
            </w:r>
          </w:p>
          <w:p w:rsidR="00947027" w:rsidRPr="00F75EE3" w:rsidRDefault="00947027" w:rsidP="009910E7">
            <w:pPr>
              <w:pStyle w:val="afd"/>
              <w:rPr>
                <w:rFonts w:ascii="Times New Roman" w:hAnsi="Times New Roman"/>
                <w:bCs/>
                <w:sz w:val="24"/>
                <w:szCs w:val="24"/>
              </w:rPr>
            </w:pPr>
          </w:p>
          <w:p w:rsidR="00947027" w:rsidRPr="00F75EE3" w:rsidRDefault="00947027" w:rsidP="009910E7">
            <w:pPr>
              <w:pStyle w:val="afd"/>
              <w:rPr>
                <w:rFonts w:ascii="Times New Roman" w:hAnsi="Times New Roman"/>
                <w:bCs/>
                <w:sz w:val="24"/>
                <w:szCs w:val="24"/>
                <w:u w:val="single"/>
              </w:rPr>
            </w:pPr>
            <w:r w:rsidRPr="00F75EE3">
              <w:rPr>
                <w:rFonts w:ascii="Times New Roman" w:hAnsi="Times New Roman"/>
                <w:bCs/>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Число посещений в месяц по плану</w:t>
            </w:r>
          </w:p>
        </w:tc>
        <w:tc>
          <w:tcPr>
            <w:tcW w:w="141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p w:rsidR="00947027" w:rsidRPr="00F75EE3" w:rsidRDefault="00947027" w:rsidP="009910E7">
            <w:pPr>
              <w:pStyle w:val="afd"/>
              <w:rPr>
                <w:rFonts w:ascii="Times New Roman" w:hAnsi="Times New Roman"/>
                <w:sz w:val="24"/>
                <w:szCs w:val="24"/>
              </w:rPr>
            </w:pP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95%-99%</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tc>
      </w:tr>
      <w:tr w:rsidR="00947027" w:rsidRPr="00EB7587" w:rsidTr="009910E7">
        <w:trPr>
          <w:trHeight w:val="342"/>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- 10</w:t>
            </w:r>
          </w:p>
        </w:tc>
      </w:tr>
      <w:tr w:rsidR="00947027" w:rsidRPr="00EB7587" w:rsidTr="009910E7">
        <w:trPr>
          <w:trHeight w:val="1123"/>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lastRenderedPageBreak/>
              <w:t>2.</w:t>
            </w:r>
          </w:p>
        </w:tc>
        <w:tc>
          <w:tcPr>
            <w:tcW w:w="5387"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Процент охвата диспансеризацией определенных гру</w:t>
            </w:r>
            <w:proofErr w:type="gramStart"/>
            <w:r w:rsidRPr="00F75EE3">
              <w:rPr>
                <w:rFonts w:ascii="Times New Roman" w:hAnsi="Times New Roman"/>
                <w:sz w:val="24"/>
                <w:szCs w:val="24"/>
              </w:rPr>
              <w:t>пп взр</w:t>
            </w:r>
            <w:proofErr w:type="gramEnd"/>
            <w:r w:rsidRPr="00F75EE3">
              <w:rPr>
                <w:rFonts w:ascii="Times New Roman" w:hAnsi="Times New Roman"/>
                <w:sz w:val="24"/>
                <w:szCs w:val="24"/>
              </w:rPr>
              <w:t>ослого населения за отчетный период</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b/>
                <w:sz w:val="24"/>
                <w:szCs w:val="24"/>
                <w:u w:val="single"/>
              </w:rPr>
            </w:pPr>
            <w:r w:rsidRPr="00F75EE3">
              <w:rPr>
                <w:rFonts w:ascii="Times New Roman" w:hAnsi="Times New Roman"/>
                <w:sz w:val="24"/>
                <w:szCs w:val="24"/>
              </w:rPr>
              <w:t xml:space="preserve"> </w:t>
            </w:r>
            <w:r w:rsidRPr="00F75EE3">
              <w:rPr>
                <w:rFonts w:ascii="Times New Roman" w:hAnsi="Times New Roman"/>
                <w:sz w:val="24"/>
                <w:szCs w:val="24"/>
                <w:u w:val="single"/>
              </w:rPr>
              <w:t xml:space="preserve">Число осмотренных пациентов                                              </w:t>
            </w:r>
            <w:r w:rsidRPr="00F75EE3">
              <w:rPr>
                <w:rFonts w:ascii="Times New Roman" w:hAnsi="Times New Roman"/>
                <w:b/>
                <w:sz w:val="24"/>
                <w:szCs w:val="24"/>
              </w:rPr>
              <w:t xml:space="preserve">× </w:t>
            </w:r>
            <w:r w:rsidRPr="00F75EE3">
              <w:rPr>
                <w:rFonts w:ascii="Times New Roman" w:hAnsi="Times New Roman"/>
                <w:sz w:val="24"/>
                <w:szCs w:val="24"/>
              </w:rPr>
              <w:t>100%</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Число пациентов, подлежащих диспансерному осмотру по плану за месяц</w:t>
            </w:r>
          </w:p>
        </w:tc>
        <w:tc>
          <w:tcPr>
            <w:tcW w:w="1418"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97 %</w:t>
            </w: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p w:rsidR="00947027" w:rsidRPr="00F75EE3" w:rsidRDefault="00947027" w:rsidP="009910E7">
            <w:pPr>
              <w:pStyle w:val="afd"/>
              <w:rPr>
                <w:rFonts w:ascii="Times New Roman" w:hAnsi="Times New Roman"/>
                <w:sz w:val="24"/>
                <w:szCs w:val="24"/>
              </w:rPr>
            </w:pPr>
          </w:p>
        </w:tc>
      </w:tr>
      <w:tr w:rsidR="00947027" w:rsidRPr="00EB7587" w:rsidTr="009910E7">
        <w:trPr>
          <w:trHeight w:val="1059"/>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- 10</w:t>
            </w:r>
          </w:p>
        </w:tc>
      </w:tr>
      <w:tr w:rsidR="00947027" w:rsidRPr="00EB7587" w:rsidTr="009910E7">
        <w:trPr>
          <w:trHeight w:val="910"/>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Запущенные случаи  туберкулеза, онкологических заболеваний (в части управляемых причин)</w:t>
            </w:r>
          </w:p>
        </w:tc>
        <w:tc>
          <w:tcPr>
            <w:tcW w:w="141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Отсутствие случаев</w:t>
            </w:r>
          </w:p>
        </w:tc>
        <w:tc>
          <w:tcPr>
            <w:tcW w:w="1134"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и более</w:t>
            </w:r>
          </w:p>
        </w:tc>
        <w:tc>
          <w:tcPr>
            <w:tcW w:w="1134" w:type="dxa"/>
            <w:vAlign w:val="center"/>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- 10</w:t>
            </w:r>
          </w:p>
          <w:p w:rsidR="00947027" w:rsidRPr="00F75EE3" w:rsidRDefault="00947027" w:rsidP="009910E7">
            <w:pPr>
              <w:pStyle w:val="afd"/>
              <w:rPr>
                <w:rFonts w:ascii="Times New Roman" w:hAnsi="Times New Roman"/>
                <w:sz w:val="24"/>
                <w:szCs w:val="24"/>
              </w:rPr>
            </w:pP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4.</w:t>
            </w: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по результатам внутреннего контроля.</w:t>
            </w:r>
          </w:p>
        </w:tc>
        <w:tc>
          <w:tcPr>
            <w:tcW w:w="141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Отсутствие случаев </w:t>
            </w:r>
          </w:p>
        </w:tc>
        <w:tc>
          <w:tcPr>
            <w:tcW w:w="1134"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p w:rsidR="00947027" w:rsidRPr="00F75EE3" w:rsidRDefault="00947027" w:rsidP="009910E7">
            <w:pPr>
              <w:pStyle w:val="afd"/>
              <w:rPr>
                <w:rFonts w:ascii="Times New Roman" w:hAnsi="Times New Roman"/>
                <w:sz w:val="24"/>
                <w:szCs w:val="24"/>
              </w:rPr>
            </w:pP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Обоснованные жалобы пациентов, нарушение этики и деонтологии</w:t>
            </w:r>
          </w:p>
        </w:tc>
        <w:tc>
          <w:tcPr>
            <w:tcW w:w="141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Отсутствие случаев</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w:t>
            </w:r>
          </w:p>
        </w:tc>
        <w:tc>
          <w:tcPr>
            <w:tcW w:w="1134"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15</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-15</w:t>
            </w:r>
          </w:p>
        </w:tc>
      </w:tr>
      <w:tr w:rsidR="00947027" w:rsidRPr="00EB7587" w:rsidTr="009910E7">
        <w:trPr>
          <w:trHeight w:val="362"/>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6.</w:t>
            </w:r>
          </w:p>
        </w:tc>
        <w:tc>
          <w:tcPr>
            <w:tcW w:w="5387"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Штрафные санкции  по результатам вневедомственной экспертизы, предписаниям </w:t>
            </w:r>
            <w:proofErr w:type="gramStart"/>
            <w:r w:rsidRPr="00F75EE3">
              <w:rPr>
                <w:rFonts w:ascii="Times New Roman" w:hAnsi="Times New Roman"/>
                <w:sz w:val="24"/>
                <w:szCs w:val="24"/>
              </w:rPr>
              <w:t>проверяющих</w:t>
            </w:r>
            <w:proofErr w:type="gramEnd"/>
            <w:r w:rsidRPr="00F75EE3">
              <w:rPr>
                <w:rFonts w:ascii="Times New Roman" w:hAnsi="Times New Roman"/>
                <w:sz w:val="24"/>
                <w:szCs w:val="24"/>
              </w:rPr>
              <w:t xml:space="preserve"> органов3.2.1.,3.2.2, 3.4., 3.10.,4.2.,4.3.,4.4.,4.5.,4.6.1.,4.6.2.</w:t>
            </w:r>
          </w:p>
        </w:tc>
        <w:tc>
          <w:tcPr>
            <w:tcW w:w="141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Отсутствие штрафов</w:t>
            </w: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15</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- 10</w:t>
            </w:r>
          </w:p>
        </w:tc>
      </w:tr>
      <w:tr w:rsidR="00947027" w:rsidRPr="00EB7587" w:rsidTr="009910E7">
        <w:trPr>
          <w:trHeight w:val="362"/>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 и более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-15</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F75EE3">
              <w:rPr>
                <w:rFonts w:ascii="Times New Roman" w:hAnsi="Times New Roman"/>
                <w:sz w:val="24"/>
                <w:szCs w:val="24"/>
              </w:rPr>
              <w:t>.</w:t>
            </w:r>
            <w:proofErr w:type="gramEnd"/>
            <w:r w:rsidRPr="00F75EE3">
              <w:rPr>
                <w:rFonts w:ascii="Times New Roman" w:hAnsi="Times New Roman"/>
                <w:sz w:val="24"/>
                <w:szCs w:val="24"/>
              </w:rPr>
              <w:t xml:space="preserve"> </w:t>
            </w:r>
            <w:proofErr w:type="gramStart"/>
            <w:r w:rsidRPr="00F75EE3">
              <w:rPr>
                <w:rFonts w:ascii="Times New Roman" w:hAnsi="Times New Roman"/>
                <w:sz w:val="24"/>
                <w:szCs w:val="24"/>
              </w:rPr>
              <w:t>н</w:t>
            </w:r>
            <w:proofErr w:type="gramEnd"/>
            <w:r w:rsidRPr="00F75EE3">
              <w:rPr>
                <w:rFonts w:ascii="Times New Roman" w:hAnsi="Times New Roman"/>
                <w:sz w:val="24"/>
                <w:szCs w:val="24"/>
              </w:rPr>
              <w:t>е посещение конференций, семинаров,  нарушение этики и деонтологии</w:t>
            </w:r>
          </w:p>
        </w:tc>
        <w:tc>
          <w:tcPr>
            <w:tcW w:w="1418" w:type="dxa"/>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1134" w:type="dxa"/>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15</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1случай</w:t>
            </w:r>
          </w:p>
          <w:p w:rsidR="00947027" w:rsidRPr="00F75EE3" w:rsidRDefault="00947027" w:rsidP="009910E7">
            <w:pPr>
              <w:pStyle w:val="afd"/>
              <w:jc w:val="center"/>
              <w:rPr>
                <w:rFonts w:ascii="Times New Roman" w:hAnsi="Times New Roman"/>
                <w:sz w:val="24"/>
                <w:szCs w:val="24"/>
              </w:rPr>
            </w:pP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-15</w:t>
            </w:r>
          </w:p>
        </w:tc>
      </w:tr>
      <w:tr w:rsidR="00947027" w:rsidRPr="00EB7587" w:rsidTr="009910E7">
        <w:trPr>
          <w:trHeight w:val="362"/>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8.</w:t>
            </w:r>
          </w:p>
        </w:tc>
        <w:tc>
          <w:tcPr>
            <w:tcW w:w="5387" w:type="dxa"/>
            <w:vMerge w:val="restart"/>
          </w:tcPr>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 xml:space="preserve">Процент выполнения нормативного плана посещений по оказанию неотложной  медицинской помощи </w:t>
            </w:r>
          </w:p>
          <w:p w:rsidR="00947027" w:rsidRPr="00F75EE3" w:rsidRDefault="00947027" w:rsidP="009910E7">
            <w:pPr>
              <w:pStyle w:val="afd"/>
              <w:rPr>
                <w:rFonts w:ascii="Times New Roman" w:hAnsi="Times New Roman"/>
                <w:bCs/>
                <w:sz w:val="24"/>
                <w:szCs w:val="24"/>
              </w:rPr>
            </w:pPr>
          </w:p>
          <w:p w:rsidR="00947027" w:rsidRPr="00F75EE3" w:rsidRDefault="00947027" w:rsidP="009910E7">
            <w:pPr>
              <w:pStyle w:val="afd"/>
              <w:rPr>
                <w:rFonts w:ascii="Times New Roman" w:hAnsi="Times New Roman"/>
                <w:bCs/>
                <w:sz w:val="24"/>
                <w:szCs w:val="24"/>
                <w:u w:val="single"/>
              </w:rPr>
            </w:pPr>
            <w:r w:rsidRPr="00F75EE3">
              <w:rPr>
                <w:rFonts w:ascii="Times New Roman" w:hAnsi="Times New Roman"/>
                <w:bCs/>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Число посещений в месяц по плану</w:t>
            </w:r>
          </w:p>
        </w:tc>
        <w:tc>
          <w:tcPr>
            <w:tcW w:w="141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tc>
        <w:tc>
          <w:tcPr>
            <w:tcW w:w="1134"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95%-99%</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tc>
      </w:tr>
      <w:tr w:rsidR="00947027" w:rsidRPr="00EB7587" w:rsidTr="009910E7">
        <w:trPr>
          <w:trHeight w:val="362"/>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- 10</w:t>
            </w:r>
          </w:p>
        </w:tc>
      </w:tr>
      <w:tr w:rsidR="00947027" w:rsidRPr="00EB7587" w:rsidTr="009910E7">
        <w:trPr>
          <w:trHeight w:val="612"/>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w:t>
            </w:r>
          </w:p>
        </w:tc>
        <w:tc>
          <w:tcPr>
            <w:tcW w:w="5387"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Процент выполнения плана по проведению  профилактических осмотров взрослого населения за отчетный период</w:t>
            </w:r>
          </w:p>
          <w:p w:rsidR="00947027" w:rsidRPr="00F75EE3" w:rsidRDefault="00947027" w:rsidP="009910E7">
            <w:pPr>
              <w:pStyle w:val="afd"/>
              <w:rPr>
                <w:rFonts w:ascii="Times New Roman" w:hAnsi="Times New Roman"/>
                <w:b/>
                <w:sz w:val="24"/>
                <w:szCs w:val="24"/>
                <w:u w:val="single"/>
              </w:rPr>
            </w:pPr>
            <w:r w:rsidRPr="00F75EE3">
              <w:rPr>
                <w:rFonts w:ascii="Times New Roman" w:hAnsi="Times New Roman"/>
                <w:sz w:val="24"/>
                <w:szCs w:val="24"/>
              </w:rPr>
              <w:t xml:space="preserve"> </w:t>
            </w:r>
            <w:r w:rsidRPr="00F75EE3">
              <w:rPr>
                <w:rFonts w:ascii="Times New Roman" w:hAnsi="Times New Roman"/>
                <w:sz w:val="24"/>
                <w:szCs w:val="24"/>
                <w:u w:val="single"/>
              </w:rPr>
              <w:t>Число фактических проф</w:t>
            </w:r>
            <w:proofErr w:type="gramStart"/>
            <w:r w:rsidRPr="00F75EE3">
              <w:rPr>
                <w:rFonts w:ascii="Times New Roman" w:hAnsi="Times New Roman"/>
                <w:sz w:val="24"/>
                <w:szCs w:val="24"/>
                <w:u w:val="single"/>
              </w:rPr>
              <w:t>.о</w:t>
            </w:r>
            <w:proofErr w:type="gramEnd"/>
            <w:r w:rsidRPr="00F75EE3">
              <w:rPr>
                <w:rFonts w:ascii="Times New Roman" w:hAnsi="Times New Roman"/>
                <w:sz w:val="24"/>
                <w:szCs w:val="24"/>
                <w:u w:val="single"/>
              </w:rPr>
              <w:t xml:space="preserve">смотров                                             </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Число  проф</w:t>
            </w:r>
            <w:proofErr w:type="gramStart"/>
            <w:r w:rsidRPr="00F75EE3">
              <w:rPr>
                <w:rFonts w:ascii="Times New Roman" w:hAnsi="Times New Roman"/>
                <w:sz w:val="24"/>
                <w:szCs w:val="24"/>
              </w:rPr>
              <w:t>.о</w:t>
            </w:r>
            <w:proofErr w:type="gramEnd"/>
            <w:r w:rsidRPr="00F75EE3">
              <w:rPr>
                <w:rFonts w:ascii="Times New Roman" w:hAnsi="Times New Roman"/>
                <w:sz w:val="24"/>
                <w:szCs w:val="24"/>
              </w:rPr>
              <w:t>смотров в месяц по плану</w:t>
            </w:r>
          </w:p>
        </w:tc>
        <w:tc>
          <w:tcPr>
            <w:tcW w:w="1418"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p w:rsidR="00947027" w:rsidRPr="00F75EE3" w:rsidRDefault="00947027" w:rsidP="009910E7">
            <w:pPr>
              <w:pStyle w:val="afd"/>
              <w:rPr>
                <w:rFonts w:ascii="Times New Roman" w:hAnsi="Times New Roman"/>
                <w:sz w:val="24"/>
                <w:szCs w:val="24"/>
              </w:rPr>
            </w:pPr>
          </w:p>
        </w:tc>
      </w:tr>
      <w:tr w:rsidR="00947027" w:rsidRPr="00EB7587" w:rsidTr="009910E7">
        <w:trPr>
          <w:trHeight w:val="362"/>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- 10</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ИТОГО:</w:t>
            </w:r>
          </w:p>
        </w:tc>
        <w:tc>
          <w:tcPr>
            <w:tcW w:w="1418" w:type="dxa"/>
          </w:tcPr>
          <w:p w:rsidR="00947027" w:rsidRPr="00F75EE3" w:rsidRDefault="00947027" w:rsidP="009910E7">
            <w:pPr>
              <w:pStyle w:val="afd"/>
              <w:rPr>
                <w:rFonts w:ascii="Times New Roman" w:hAnsi="Times New Roman"/>
                <w:sz w:val="24"/>
                <w:szCs w:val="24"/>
              </w:rPr>
            </w:pP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w:t>
            </w:r>
          </w:p>
        </w:tc>
        <w:tc>
          <w:tcPr>
            <w:tcW w:w="1275" w:type="dxa"/>
            <w:vAlign w:val="center"/>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штрафы СМО по п. 3.2.3;  3.3.2; 3.4; 3.5; 3.8; 3.13; 4.1</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3.12.,3.6.</w:t>
            </w:r>
          </w:p>
        </w:tc>
        <w:tc>
          <w:tcPr>
            <w:tcW w:w="1418"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1134"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-25</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Повторно (более двух месяцев) выявленные дефекты в оказании медицинской помощи и заполнении мед</w:t>
            </w:r>
            <w:proofErr w:type="gramStart"/>
            <w:r w:rsidRPr="00F75EE3">
              <w:rPr>
                <w:rFonts w:ascii="Times New Roman" w:hAnsi="Times New Roman"/>
                <w:sz w:val="24"/>
                <w:szCs w:val="24"/>
              </w:rPr>
              <w:t>.</w:t>
            </w:r>
            <w:proofErr w:type="gramEnd"/>
            <w:r w:rsidRPr="00F75EE3">
              <w:rPr>
                <w:rFonts w:ascii="Times New Roman" w:hAnsi="Times New Roman"/>
                <w:sz w:val="24"/>
                <w:szCs w:val="24"/>
              </w:rPr>
              <w:t xml:space="preserve"> </w:t>
            </w:r>
            <w:proofErr w:type="gramStart"/>
            <w:r w:rsidRPr="00F75EE3">
              <w:rPr>
                <w:rFonts w:ascii="Times New Roman" w:hAnsi="Times New Roman"/>
                <w:sz w:val="24"/>
                <w:szCs w:val="24"/>
              </w:rPr>
              <w:t>д</w:t>
            </w:r>
            <w:proofErr w:type="gramEnd"/>
            <w:r w:rsidRPr="00F75EE3">
              <w:rPr>
                <w:rFonts w:ascii="Times New Roman" w:hAnsi="Times New Roman"/>
                <w:sz w:val="24"/>
                <w:szCs w:val="24"/>
              </w:rPr>
              <w:t>окументации, а также штрафы по п. 3.2.4; 3.2.5;  3.6; 3.7;  3.11; 3.14;  4.6.,4.1.</w:t>
            </w:r>
          </w:p>
        </w:tc>
        <w:tc>
          <w:tcPr>
            <w:tcW w:w="1418"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1134"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jc w:val="center"/>
              <w:rPr>
                <w:rFonts w:ascii="Times New Roman" w:hAnsi="Times New Roman"/>
                <w:sz w:val="24"/>
                <w:szCs w:val="24"/>
                <w:lang w:val="en-US"/>
              </w:rPr>
            </w:pPr>
            <w:r w:rsidRPr="00F75EE3">
              <w:rPr>
                <w:rFonts w:ascii="Times New Roman" w:hAnsi="Times New Roman"/>
                <w:sz w:val="24"/>
                <w:szCs w:val="24"/>
                <w:lang w:val="en-US"/>
              </w:rPr>
              <w:t>-45</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Смертность на дому от ОИМ, ОНМК, младенческая смертность</w:t>
            </w:r>
          </w:p>
        </w:tc>
        <w:tc>
          <w:tcPr>
            <w:tcW w:w="141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Отсутствие случаев</w:t>
            </w: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rPr>
                <w:rFonts w:ascii="Times New Roman" w:hAnsi="Times New Roman"/>
                <w:sz w:val="24"/>
                <w:szCs w:val="24"/>
                <w:lang w:val="en-US"/>
              </w:rPr>
            </w:pPr>
            <w:r w:rsidRPr="00F75EE3">
              <w:rPr>
                <w:rFonts w:ascii="Times New Roman" w:hAnsi="Times New Roman"/>
                <w:sz w:val="24"/>
                <w:szCs w:val="24"/>
                <w:lang w:val="en-US"/>
              </w:rPr>
              <w:t>-15</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Роды у не </w:t>
            </w:r>
            <w:proofErr w:type="gramStart"/>
            <w:r w:rsidRPr="00F75EE3">
              <w:rPr>
                <w:rFonts w:ascii="Times New Roman" w:hAnsi="Times New Roman"/>
                <w:sz w:val="24"/>
                <w:szCs w:val="24"/>
              </w:rPr>
              <w:t>состоявших</w:t>
            </w:r>
            <w:proofErr w:type="gramEnd"/>
            <w:r w:rsidRPr="00F75EE3">
              <w:rPr>
                <w:rFonts w:ascii="Times New Roman" w:hAnsi="Times New Roman"/>
                <w:sz w:val="24"/>
                <w:szCs w:val="24"/>
              </w:rPr>
              <w:t xml:space="preserve"> на учете в женской консультации</w:t>
            </w:r>
          </w:p>
        </w:tc>
        <w:tc>
          <w:tcPr>
            <w:tcW w:w="141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Отсутствие случаев</w:t>
            </w: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rPr>
                <w:rFonts w:ascii="Times New Roman" w:hAnsi="Times New Roman"/>
                <w:sz w:val="24"/>
                <w:szCs w:val="24"/>
                <w:lang w:val="en-US"/>
              </w:rPr>
            </w:pPr>
            <w:r w:rsidRPr="00F75EE3">
              <w:rPr>
                <w:rFonts w:ascii="Times New Roman" w:hAnsi="Times New Roman"/>
                <w:sz w:val="24"/>
                <w:szCs w:val="24"/>
                <w:lang w:val="en-US"/>
              </w:rPr>
              <w:t>-15</w:t>
            </w:r>
          </w:p>
        </w:tc>
      </w:tr>
    </w:tbl>
    <w:p w:rsidR="00947027" w:rsidRPr="00EB7587" w:rsidRDefault="00947027" w:rsidP="00947027">
      <w:pPr>
        <w:pStyle w:val="afd"/>
        <w:rPr>
          <w:rFonts w:ascii="Times New Roman" w:hAnsi="Times New Roman"/>
          <w:sz w:val="28"/>
          <w:szCs w:val="28"/>
        </w:rPr>
      </w:pPr>
    </w:p>
    <w:p w:rsidR="00947027" w:rsidRPr="00EB7587" w:rsidRDefault="00947027" w:rsidP="00947027">
      <w:pPr>
        <w:pStyle w:val="afd"/>
        <w:rPr>
          <w:rFonts w:ascii="Times New Roman" w:hAnsi="Times New Roman"/>
          <w:sz w:val="28"/>
          <w:szCs w:val="28"/>
          <w:lang w:val="en-US"/>
        </w:rPr>
      </w:pPr>
    </w:p>
    <w:p w:rsidR="00947027" w:rsidRPr="00EB7587" w:rsidRDefault="00947027" w:rsidP="00947027">
      <w:pPr>
        <w:pStyle w:val="afd"/>
        <w:rPr>
          <w:rFonts w:ascii="Times New Roman" w:hAnsi="Times New Roman"/>
          <w:sz w:val="28"/>
          <w:szCs w:val="28"/>
        </w:rPr>
      </w:pPr>
      <w:r w:rsidRPr="00EB7587">
        <w:rPr>
          <w:rFonts w:ascii="Times New Roman" w:hAnsi="Times New Roman"/>
          <w:sz w:val="28"/>
          <w:szCs w:val="28"/>
        </w:rPr>
        <w:t>4.</w:t>
      </w:r>
      <w:r w:rsidRPr="00EB7587">
        <w:rPr>
          <w:rFonts w:ascii="Times New Roman" w:hAnsi="Times New Roman"/>
          <w:b/>
          <w:sz w:val="28"/>
          <w:szCs w:val="28"/>
        </w:rPr>
        <w:t>Для оценки качества работы   медицинских сестёр участковых врачей- терапевтов используются следующие показатели:</w:t>
      </w:r>
    </w:p>
    <w:p w:rsidR="00947027" w:rsidRPr="00EB7587" w:rsidRDefault="00947027" w:rsidP="00947027">
      <w:pPr>
        <w:pStyle w:val="afd"/>
        <w:rPr>
          <w:rFonts w:ascii="Times New Roman" w:hAnsi="Times New Roman"/>
          <w:b/>
          <w:sz w:val="28"/>
          <w:szCs w:val="28"/>
        </w:rPr>
      </w:pPr>
    </w:p>
    <w:tbl>
      <w:tblPr>
        <w:tblW w:w="1074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387"/>
        <w:gridCol w:w="1418"/>
        <w:gridCol w:w="1134"/>
        <w:gridCol w:w="1275"/>
        <w:gridCol w:w="1134"/>
      </w:tblGrid>
      <w:tr w:rsidR="00947027" w:rsidRPr="00EB7587" w:rsidTr="009910E7">
        <w:trPr>
          <w:trHeight w:val="487"/>
        </w:trPr>
        <w:tc>
          <w:tcPr>
            <w:tcW w:w="398"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w:t>
            </w:r>
          </w:p>
        </w:tc>
        <w:tc>
          <w:tcPr>
            <w:tcW w:w="5387"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Примерный перечень показателей оценки деятельности врачей-специалистов</w:t>
            </w:r>
          </w:p>
        </w:tc>
        <w:tc>
          <w:tcPr>
            <w:tcW w:w="1418"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Норматив</w:t>
            </w:r>
          </w:p>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(минимальные значения показателей оценки деятельности)</w:t>
            </w:r>
          </w:p>
        </w:tc>
        <w:tc>
          <w:tcPr>
            <w:tcW w:w="1134"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Оценка показателя</w:t>
            </w:r>
          </w:p>
        </w:tc>
        <w:tc>
          <w:tcPr>
            <w:tcW w:w="2409" w:type="dxa"/>
            <w:gridSpan w:val="2"/>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 xml:space="preserve">Оценка показателя </w:t>
            </w:r>
          </w:p>
        </w:tc>
      </w:tr>
      <w:tr w:rsidR="00947027" w:rsidRPr="00EB7587" w:rsidTr="009910E7">
        <w:trPr>
          <w:trHeight w:val="804"/>
        </w:trPr>
        <w:tc>
          <w:tcPr>
            <w:tcW w:w="398" w:type="dxa"/>
            <w:vMerge/>
          </w:tcPr>
          <w:p w:rsidR="00947027" w:rsidRPr="00F75EE3" w:rsidRDefault="00947027" w:rsidP="009910E7">
            <w:pPr>
              <w:pStyle w:val="afd"/>
              <w:rPr>
                <w:rFonts w:ascii="Times New Roman" w:hAnsi="Times New Roman"/>
                <w:b/>
                <w:sz w:val="24"/>
                <w:szCs w:val="24"/>
              </w:rPr>
            </w:pPr>
          </w:p>
        </w:tc>
        <w:tc>
          <w:tcPr>
            <w:tcW w:w="5387" w:type="dxa"/>
            <w:vMerge/>
          </w:tcPr>
          <w:p w:rsidR="00947027" w:rsidRPr="00F75EE3" w:rsidRDefault="00947027" w:rsidP="009910E7">
            <w:pPr>
              <w:pStyle w:val="afd"/>
              <w:rPr>
                <w:rFonts w:ascii="Times New Roman" w:hAnsi="Times New Roman"/>
                <w:b/>
                <w:sz w:val="24"/>
                <w:szCs w:val="24"/>
              </w:rPr>
            </w:pPr>
          </w:p>
        </w:tc>
        <w:tc>
          <w:tcPr>
            <w:tcW w:w="1418" w:type="dxa"/>
            <w:vMerge/>
          </w:tcPr>
          <w:p w:rsidR="00947027" w:rsidRPr="00F75EE3" w:rsidRDefault="00947027" w:rsidP="009910E7">
            <w:pPr>
              <w:pStyle w:val="afd"/>
              <w:rPr>
                <w:rFonts w:ascii="Times New Roman" w:hAnsi="Times New Roman"/>
                <w:b/>
                <w:sz w:val="24"/>
                <w:szCs w:val="24"/>
              </w:rPr>
            </w:pPr>
          </w:p>
        </w:tc>
        <w:tc>
          <w:tcPr>
            <w:tcW w:w="1134" w:type="dxa"/>
            <w:vMerge/>
          </w:tcPr>
          <w:p w:rsidR="00947027" w:rsidRPr="00F75EE3" w:rsidRDefault="00947027" w:rsidP="009910E7">
            <w:pPr>
              <w:pStyle w:val="afd"/>
              <w:rPr>
                <w:rFonts w:ascii="Times New Roman" w:hAnsi="Times New Roman"/>
                <w:b/>
                <w:sz w:val="24"/>
                <w:szCs w:val="24"/>
              </w:rPr>
            </w:pPr>
          </w:p>
        </w:tc>
        <w:tc>
          <w:tcPr>
            <w:tcW w:w="1275" w:type="dxa"/>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Показатель выполнения</w:t>
            </w:r>
          </w:p>
        </w:tc>
        <w:tc>
          <w:tcPr>
            <w:tcW w:w="1134" w:type="dxa"/>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Понижающий коэффициент</w:t>
            </w:r>
          </w:p>
        </w:tc>
      </w:tr>
      <w:tr w:rsidR="00947027" w:rsidRPr="00EB7587" w:rsidTr="009910E7">
        <w:trPr>
          <w:trHeight w:val="1036"/>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w:t>
            </w:r>
          </w:p>
        </w:tc>
        <w:tc>
          <w:tcPr>
            <w:tcW w:w="5387" w:type="dxa"/>
            <w:vMerge w:val="restart"/>
          </w:tcPr>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 xml:space="preserve">Процент выполнения нормативного плана посещений врачом-специалистом амбулаторно-поликлинического учреждения  </w:t>
            </w:r>
          </w:p>
          <w:p w:rsidR="00947027" w:rsidRPr="00F75EE3" w:rsidRDefault="00947027" w:rsidP="009910E7">
            <w:pPr>
              <w:pStyle w:val="afd"/>
              <w:rPr>
                <w:rFonts w:ascii="Times New Roman" w:hAnsi="Times New Roman"/>
                <w:bCs/>
                <w:sz w:val="24"/>
                <w:szCs w:val="24"/>
              </w:rPr>
            </w:pPr>
          </w:p>
          <w:p w:rsidR="00947027" w:rsidRPr="00F75EE3" w:rsidRDefault="00947027" w:rsidP="009910E7">
            <w:pPr>
              <w:pStyle w:val="afd"/>
              <w:rPr>
                <w:rFonts w:ascii="Times New Roman" w:hAnsi="Times New Roman"/>
                <w:bCs/>
                <w:sz w:val="24"/>
                <w:szCs w:val="24"/>
                <w:u w:val="single"/>
              </w:rPr>
            </w:pPr>
            <w:r w:rsidRPr="00F75EE3">
              <w:rPr>
                <w:rFonts w:ascii="Times New Roman" w:hAnsi="Times New Roman"/>
                <w:bCs/>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Число посещений в месяц по плану</w:t>
            </w:r>
          </w:p>
        </w:tc>
        <w:tc>
          <w:tcPr>
            <w:tcW w:w="141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p w:rsidR="00947027" w:rsidRPr="00F75EE3" w:rsidRDefault="00947027" w:rsidP="009910E7">
            <w:pPr>
              <w:pStyle w:val="afd"/>
              <w:rPr>
                <w:rFonts w:ascii="Times New Roman" w:hAnsi="Times New Roman"/>
                <w:sz w:val="24"/>
                <w:szCs w:val="24"/>
              </w:rPr>
            </w:pP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95%-99%</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- 3</w:t>
            </w:r>
          </w:p>
        </w:tc>
      </w:tr>
      <w:tr w:rsidR="00947027" w:rsidRPr="00EB7587" w:rsidTr="009910E7">
        <w:trPr>
          <w:trHeight w:val="342"/>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- 7</w:t>
            </w:r>
          </w:p>
        </w:tc>
      </w:tr>
      <w:tr w:rsidR="00947027" w:rsidRPr="00EB7587" w:rsidTr="009910E7">
        <w:trPr>
          <w:trHeight w:val="850"/>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w:t>
            </w:r>
          </w:p>
        </w:tc>
        <w:tc>
          <w:tcPr>
            <w:tcW w:w="5387"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Процент охвата диспансеризацией определенных гру</w:t>
            </w:r>
            <w:proofErr w:type="gramStart"/>
            <w:r w:rsidRPr="00F75EE3">
              <w:rPr>
                <w:rFonts w:ascii="Times New Roman" w:hAnsi="Times New Roman"/>
                <w:sz w:val="24"/>
                <w:szCs w:val="24"/>
              </w:rPr>
              <w:t>пп взр</w:t>
            </w:r>
            <w:proofErr w:type="gramEnd"/>
            <w:r w:rsidRPr="00F75EE3">
              <w:rPr>
                <w:rFonts w:ascii="Times New Roman" w:hAnsi="Times New Roman"/>
                <w:sz w:val="24"/>
                <w:szCs w:val="24"/>
              </w:rPr>
              <w:t>ослого населения за отчетный период</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b/>
                <w:sz w:val="24"/>
                <w:szCs w:val="24"/>
                <w:u w:val="single"/>
              </w:rPr>
            </w:pPr>
            <w:r w:rsidRPr="00F75EE3">
              <w:rPr>
                <w:rFonts w:ascii="Times New Roman" w:hAnsi="Times New Roman"/>
                <w:sz w:val="24"/>
                <w:szCs w:val="24"/>
              </w:rPr>
              <w:t xml:space="preserve"> </w:t>
            </w:r>
            <w:r w:rsidRPr="00F75EE3">
              <w:rPr>
                <w:rFonts w:ascii="Times New Roman" w:hAnsi="Times New Roman"/>
                <w:sz w:val="24"/>
                <w:szCs w:val="24"/>
                <w:u w:val="single"/>
              </w:rPr>
              <w:t xml:space="preserve">Число осмотренных пациентов                                              </w:t>
            </w:r>
            <w:r w:rsidRPr="00F75EE3">
              <w:rPr>
                <w:rFonts w:ascii="Times New Roman" w:hAnsi="Times New Roman"/>
                <w:b/>
                <w:sz w:val="24"/>
                <w:szCs w:val="24"/>
              </w:rPr>
              <w:t xml:space="preserve">× </w:t>
            </w:r>
            <w:r w:rsidRPr="00F75EE3">
              <w:rPr>
                <w:rFonts w:ascii="Times New Roman" w:hAnsi="Times New Roman"/>
                <w:sz w:val="24"/>
                <w:szCs w:val="24"/>
              </w:rPr>
              <w:t>100%</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Число пациентов, подлежащих диспансерному осмотру по плану за месяц</w:t>
            </w:r>
          </w:p>
        </w:tc>
        <w:tc>
          <w:tcPr>
            <w:tcW w:w="1418"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97 %</w:t>
            </w: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- 3</w:t>
            </w:r>
          </w:p>
          <w:p w:rsidR="00947027" w:rsidRPr="00F75EE3" w:rsidRDefault="00947027" w:rsidP="009910E7">
            <w:pPr>
              <w:pStyle w:val="afd"/>
              <w:rPr>
                <w:rFonts w:ascii="Times New Roman" w:hAnsi="Times New Roman"/>
                <w:sz w:val="24"/>
                <w:szCs w:val="24"/>
              </w:rPr>
            </w:pPr>
          </w:p>
        </w:tc>
      </w:tr>
      <w:tr w:rsidR="00947027" w:rsidRPr="00EB7587" w:rsidTr="009910E7">
        <w:trPr>
          <w:trHeight w:val="1025"/>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- 7</w:t>
            </w:r>
          </w:p>
        </w:tc>
      </w:tr>
      <w:tr w:rsidR="00947027" w:rsidRPr="00EB7587" w:rsidTr="009910E7">
        <w:trPr>
          <w:trHeight w:val="485"/>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tc>
        <w:tc>
          <w:tcPr>
            <w:tcW w:w="5387"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Процент выполнения плана по проведению  профилактических осмотров взрослого населения за отчетный период</w:t>
            </w:r>
          </w:p>
          <w:p w:rsidR="00947027" w:rsidRPr="00F75EE3" w:rsidRDefault="00947027" w:rsidP="009910E7">
            <w:pPr>
              <w:pStyle w:val="afd"/>
              <w:rPr>
                <w:rFonts w:ascii="Times New Roman" w:hAnsi="Times New Roman"/>
                <w:b/>
                <w:sz w:val="24"/>
                <w:szCs w:val="24"/>
                <w:u w:val="single"/>
              </w:rPr>
            </w:pPr>
            <w:r w:rsidRPr="00F75EE3">
              <w:rPr>
                <w:rFonts w:ascii="Times New Roman" w:hAnsi="Times New Roman"/>
                <w:sz w:val="24"/>
                <w:szCs w:val="24"/>
              </w:rPr>
              <w:t xml:space="preserve"> </w:t>
            </w:r>
            <w:r w:rsidRPr="00F75EE3">
              <w:rPr>
                <w:rFonts w:ascii="Times New Roman" w:hAnsi="Times New Roman"/>
                <w:sz w:val="24"/>
                <w:szCs w:val="24"/>
                <w:u w:val="single"/>
              </w:rPr>
              <w:t>Число фактических проф</w:t>
            </w:r>
            <w:proofErr w:type="gramStart"/>
            <w:r w:rsidRPr="00F75EE3">
              <w:rPr>
                <w:rFonts w:ascii="Times New Roman" w:hAnsi="Times New Roman"/>
                <w:sz w:val="24"/>
                <w:szCs w:val="24"/>
                <w:u w:val="single"/>
              </w:rPr>
              <w:t>.о</w:t>
            </w:r>
            <w:proofErr w:type="gramEnd"/>
            <w:r w:rsidRPr="00F75EE3">
              <w:rPr>
                <w:rFonts w:ascii="Times New Roman" w:hAnsi="Times New Roman"/>
                <w:sz w:val="24"/>
                <w:szCs w:val="24"/>
                <w:u w:val="single"/>
              </w:rPr>
              <w:t xml:space="preserve">смотров                                             </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Число  проф</w:t>
            </w:r>
            <w:proofErr w:type="gramStart"/>
            <w:r w:rsidRPr="00F75EE3">
              <w:rPr>
                <w:rFonts w:ascii="Times New Roman" w:hAnsi="Times New Roman"/>
                <w:sz w:val="24"/>
                <w:szCs w:val="24"/>
              </w:rPr>
              <w:t>.о</w:t>
            </w:r>
            <w:proofErr w:type="gramEnd"/>
            <w:r w:rsidRPr="00F75EE3">
              <w:rPr>
                <w:rFonts w:ascii="Times New Roman" w:hAnsi="Times New Roman"/>
                <w:sz w:val="24"/>
                <w:szCs w:val="24"/>
              </w:rPr>
              <w:t>смотров в месяц по плану</w:t>
            </w:r>
          </w:p>
        </w:tc>
        <w:tc>
          <w:tcPr>
            <w:tcW w:w="1418"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1275" w:type="dxa"/>
            <w:tcBorders>
              <w:bottom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w:t>
            </w:r>
          </w:p>
          <w:p w:rsidR="00947027" w:rsidRPr="00F75EE3" w:rsidRDefault="00947027" w:rsidP="009910E7">
            <w:pPr>
              <w:pStyle w:val="afd"/>
              <w:rPr>
                <w:rFonts w:ascii="Times New Roman" w:hAnsi="Times New Roman"/>
                <w:sz w:val="24"/>
                <w:szCs w:val="24"/>
              </w:rPr>
            </w:pPr>
          </w:p>
        </w:tc>
        <w:tc>
          <w:tcPr>
            <w:tcW w:w="1134" w:type="dxa"/>
            <w:tcBorders>
              <w:bottom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p w:rsidR="00947027" w:rsidRPr="00F75EE3" w:rsidRDefault="00947027" w:rsidP="009910E7">
            <w:pPr>
              <w:pStyle w:val="afd"/>
              <w:rPr>
                <w:rFonts w:ascii="Times New Roman" w:hAnsi="Times New Roman"/>
                <w:sz w:val="24"/>
                <w:szCs w:val="24"/>
              </w:rPr>
            </w:pPr>
          </w:p>
        </w:tc>
      </w:tr>
      <w:tr w:rsidR="00947027" w:rsidRPr="00EB7587" w:rsidTr="009910E7">
        <w:trPr>
          <w:trHeight w:val="768"/>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tcBorders>
              <w:top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134" w:type="dxa"/>
            <w:tcBorders>
              <w:top w:val="single" w:sz="4" w:space="0" w:color="auto"/>
            </w:tcBorders>
            <w:vAlign w:val="center"/>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p w:rsidR="00947027" w:rsidRPr="00F75EE3" w:rsidRDefault="00947027" w:rsidP="009910E7">
            <w:pPr>
              <w:pStyle w:val="afd"/>
              <w:rPr>
                <w:rFonts w:ascii="Times New Roman" w:hAnsi="Times New Roman"/>
                <w:sz w:val="24"/>
                <w:szCs w:val="24"/>
              </w:rPr>
            </w:pPr>
          </w:p>
        </w:tc>
      </w:tr>
      <w:tr w:rsidR="00947027" w:rsidRPr="00EB7587" w:rsidTr="009910E7">
        <w:trPr>
          <w:trHeight w:val="528"/>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4.</w:t>
            </w: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Процент охвата </w:t>
            </w:r>
            <w:proofErr w:type="spellStart"/>
            <w:r w:rsidRPr="00F75EE3">
              <w:rPr>
                <w:rFonts w:ascii="Times New Roman" w:hAnsi="Times New Roman"/>
                <w:sz w:val="24"/>
                <w:szCs w:val="24"/>
              </w:rPr>
              <w:t>флюороосмотром</w:t>
            </w:r>
            <w:proofErr w:type="spellEnd"/>
            <w:r w:rsidRPr="00F75EE3">
              <w:rPr>
                <w:rFonts w:ascii="Times New Roman" w:hAnsi="Times New Roman"/>
                <w:sz w:val="24"/>
                <w:szCs w:val="24"/>
              </w:rPr>
              <w:t xml:space="preserve"> прикрепленного населения</w:t>
            </w:r>
          </w:p>
        </w:tc>
        <w:tc>
          <w:tcPr>
            <w:tcW w:w="141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95-100 %</w:t>
            </w: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Менее 95 %</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tc>
      </w:tr>
      <w:tr w:rsidR="00947027" w:rsidRPr="00EB7587" w:rsidTr="009910E7">
        <w:trPr>
          <w:trHeight w:val="699"/>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5387"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по результатам внутреннего контроля. Штрафы.</w:t>
            </w:r>
          </w:p>
        </w:tc>
        <w:tc>
          <w:tcPr>
            <w:tcW w:w="141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Отсутствие случаев </w:t>
            </w:r>
          </w:p>
        </w:tc>
        <w:tc>
          <w:tcPr>
            <w:tcW w:w="1134"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8</w:t>
            </w:r>
          </w:p>
        </w:tc>
        <w:tc>
          <w:tcPr>
            <w:tcW w:w="1275" w:type="dxa"/>
            <w:tcBorders>
              <w:bottom w:val="single" w:sz="4" w:space="0" w:color="auto"/>
            </w:tcBorders>
            <w:vAlign w:val="center"/>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tc>
        <w:tc>
          <w:tcPr>
            <w:tcW w:w="1134" w:type="dxa"/>
            <w:tcBorders>
              <w:bottom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p w:rsidR="00947027" w:rsidRPr="00F75EE3" w:rsidRDefault="00947027" w:rsidP="009910E7">
            <w:pPr>
              <w:pStyle w:val="afd"/>
              <w:rPr>
                <w:rFonts w:ascii="Times New Roman" w:hAnsi="Times New Roman"/>
                <w:sz w:val="24"/>
                <w:szCs w:val="24"/>
              </w:rPr>
            </w:pPr>
          </w:p>
        </w:tc>
      </w:tr>
      <w:tr w:rsidR="00947027" w:rsidRPr="00EB7587" w:rsidTr="009910E7">
        <w:trPr>
          <w:trHeight w:val="941"/>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tcBorders>
              <w:top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 и более</w:t>
            </w:r>
          </w:p>
        </w:tc>
        <w:tc>
          <w:tcPr>
            <w:tcW w:w="1134" w:type="dxa"/>
            <w:tcBorders>
              <w:top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-8</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6.</w:t>
            </w: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Обоснованные жалобы пациентов, нарушение этики и деонтологии </w:t>
            </w:r>
          </w:p>
        </w:tc>
        <w:tc>
          <w:tcPr>
            <w:tcW w:w="141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Отсутствие случаев</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w:t>
            </w:r>
          </w:p>
        </w:tc>
        <w:tc>
          <w:tcPr>
            <w:tcW w:w="1134"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нарушение трудовой дисциплины, неисполнение должностных обязанностей, административные взыскания. Непосещение конференций, семинаров</w:t>
            </w:r>
          </w:p>
        </w:tc>
        <w:tc>
          <w:tcPr>
            <w:tcW w:w="1418" w:type="dxa"/>
          </w:tcPr>
          <w:p w:rsidR="00947027" w:rsidRPr="00F75EE3" w:rsidRDefault="00947027" w:rsidP="009910E7">
            <w:pPr>
              <w:pStyle w:val="afd"/>
              <w:rPr>
                <w:rFonts w:ascii="Times New Roman" w:hAnsi="Times New Roman"/>
                <w:sz w:val="24"/>
                <w:szCs w:val="24"/>
              </w:rPr>
            </w:pP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275" w:type="dxa"/>
            <w:vAlign w:val="center"/>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r>
      <w:tr w:rsidR="00947027" w:rsidRPr="00EB7587" w:rsidTr="009910E7">
        <w:trPr>
          <w:trHeight w:val="886"/>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lastRenderedPageBreak/>
              <w:t>8.</w:t>
            </w:r>
          </w:p>
        </w:tc>
        <w:tc>
          <w:tcPr>
            <w:tcW w:w="5387" w:type="dxa"/>
            <w:vMerge w:val="restart"/>
          </w:tcPr>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 xml:space="preserve">Процент выполнения нормативного плана посещений по оказанию неотложной  медицинской помощи </w:t>
            </w:r>
          </w:p>
          <w:p w:rsidR="00947027" w:rsidRPr="00F75EE3" w:rsidRDefault="00947027" w:rsidP="009910E7">
            <w:pPr>
              <w:pStyle w:val="afd"/>
              <w:rPr>
                <w:rFonts w:ascii="Times New Roman" w:hAnsi="Times New Roman"/>
                <w:bCs/>
                <w:sz w:val="24"/>
                <w:szCs w:val="24"/>
              </w:rPr>
            </w:pPr>
          </w:p>
          <w:p w:rsidR="00947027" w:rsidRPr="00F75EE3" w:rsidRDefault="00947027" w:rsidP="009910E7">
            <w:pPr>
              <w:pStyle w:val="afd"/>
              <w:rPr>
                <w:rFonts w:ascii="Times New Roman" w:hAnsi="Times New Roman"/>
                <w:bCs/>
                <w:sz w:val="24"/>
                <w:szCs w:val="24"/>
                <w:u w:val="single"/>
              </w:rPr>
            </w:pPr>
            <w:r w:rsidRPr="00F75EE3">
              <w:rPr>
                <w:rFonts w:ascii="Times New Roman" w:hAnsi="Times New Roman"/>
                <w:bCs/>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Число посещений в месяц по плану</w:t>
            </w:r>
          </w:p>
        </w:tc>
        <w:tc>
          <w:tcPr>
            <w:tcW w:w="141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tc>
        <w:tc>
          <w:tcPr>
            <w:tcW w:w="1134"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6</w:t>
            </w: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tc>
      </w:tr>
      <w:tr w:rsidR="00947027" w:rsidRPr="00EB7587" w:rsidTr="009910E7">
        <w:trPr>
          <w:trHeight w:val="362"/>
        </w:trPr>
        <w:tc>
          <w:tcPr>
            <w:tcW w:w="398" w:type="dxa"/>
            <w:vMerge/>
          </w:tcPr>
          <w:p w:rsidR="00947027" w:rsidRPr="00F75EE3" w:rsidRDefault="00947027" w:rsidP="009910E7">
            <w:pPr>
              <w:pStyle w:val="afd"/>
              <w:rPr>
                <w:rFonts w:ascii="Times New Roman" w:hAnsi="Times New Roman"/>
                <w:sz w:val="24"/>
                <w:szCs w:val="24"/>
              </w:rPr>
            </w:pPr>
          </w:p>
        </w:tc>
        <w:tc>
          <w:tcPr>
            <w:tcW w:w="5387" w:type="dxa"/>
            <w:vMerge/>
          </w:tcPr>
          <w:p w:rsidR="00947027" w:rsidRPr="00F75EE3" w:rsidRDefault="00947027" w:rsidP="009910E7">
            <w:pPr>
              <w:pStyle w:val="afd"/>
              <w:rPr>
                <w:rFonts w:ascii="Times New Roman" w:hAnsi="Times New Roman"/>
                <w:sz w:val="24"/>
                <w:szCs w:val="24"/>
              </w:rPr>
            </w:pPr>
          </w:p>
        </w:tc>
        <w:tc>
          <w:tcPr>
            <w:tcW w:w="1418" w:type="dxa"/>
            <w:vMerge/>
          </w:tcPr>
          <w:p w:rsidR="00947027" w:rsidRPr="00F75EE3" w:rsidRDefault="00947027" w:rsidP="009910E7">
            <w:pPr>
              <w:pStyle w:val="afd"/>
              <w:rPr>
                <w:rFonts w:ascii="Times New Roman" w:hAnsi="Times New Roman"/>
                <w:sz w:val="24"/>
                <w:szCs w:val="24"/>
              </w:rPr>
            </w:pPr>
          </w:p>
        </w:tc>
        <w:tc>
          <w:tcPr>
            <w:tcW w:w="1134" w:type="dxa"/>
            <w:vMerge/>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- 6</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ИТОГО:</w:t>
            </w:r>
          </w:p>
        </w:tc>
        <w:tc>
          <w:tcPr>
            <w:tcW w:w="1418" w:type="dxa"/>
          </w:tcPr>
          <w:p w:rsidR="00947027" w:rsidRPr="00F75EE3" w:rsidRDefault="00947027" w:rsidP="009910E7">
            <w:pPr>
              <w:pStyle w:val="afd"/>
              <w:rPr>
                <w:rFonts w:ascii="Times New Roman" w:hAnsi="Times New Roman"/>
                <w:sz w:val="24"/>
                <w:szCs w:val="24"/>
              </w:rPr>
            </w:pP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50</w:t>
            </w:r>
          </w:p>
        </w:tc>
        <w:tc>
          <w:tcPr>
            <w:tcW w:w="1275" w:type="dxa"/>
            <w:vAlign w:val="center"/>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Показатели дефектов</w:t>
            </w:r>
          </w:p>
        </w:tc>
        <w:tc>
          <w:tcPr>
            <w:tcW w:w="1418" w:type="dxa"/>
          </w:tcPr>
          <w:p w:rsidR="00947027" w:rsidRPr="00F75EE3" w:rsidRDefault="00947027" w:rsidP="009910E7">
            <w:pPr>
              <w:pStyle w:val="afd"/>
              <w:rPr>
                <w:rFonts w:ascii="Times New Roman" w:hAnsi="Times New Roman"/>
                <w:sz w:val="24"/>
                <w:szCs w:val="24"/>
              </w:rPr>
            </w:pPr>
          </w:p>
        </w:tc>
        <w:tc>
          <w:tcPr>
            <w:tcW w:w="1134" w:type="dxa"/>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штрафы СМО по п. 4.1</w:t>
            </w:r>
          </w:p>
        </w:tc>
        <w:tc>
          <w:tcPr>
            <w:tcW w:w="1418"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1134"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-15</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Повторно (более двух месяцев) выявленные дефекты в оказании медицинской помощи и заполнении мед</w:t>
            </w:r>
            <w:proofErr w:type="gramStart"/>
            <w:r w:rsidRPr="00F75EE3">
              <w:rPr>
                <w:rFonts w:ascii="Times New Roman" w:hAnsi="Times New Roman"/>
                <w:sz w:val="24"/>
                <w:szCs w:val="24"/>
              </w:rPr>
              <w:t>.</w:t>
            </w:r>
            <w:proofErr w:type="gramEnd"/>
            <w:r w:rsidRPr="00F75EE3">
              <w:rPr>
                <w:rFonts w:ascii="Times New Roman" w:hAnsi="Times New Roman"/>
                <w:sz w:val="24"/>
                <w:szCs w:val="24"/>
              </w:rPr>
              <w:t xml:space="preserve"> </w:t>
            </w:r>
            <w:proofErr w:type="gramStart"/>
            <w:r w:rsidRPr="00F75EE3">
              <w:rPr>
                <w:rFonts w:ascii="Times New Roman" w:hAnsi="Times New Roman"/>
                <w:sz w:val="24"/>
                <w:szCs w:val="24"/>
              </w:rPr>
              <w:t>д</w:t>
            </w:r>
            <w:proofErr w:type="gramEnd"/>
            <w:r w:rsidRPr="00F75EE3">
              <w:rPr>
                <w:rFonts w:ascii="Times New Roman" w:hAnsi="Times New Roman"/>
                <w:sz w:val="24"/>
                <w:szCs w:val="24"/>
              </w:rPr>
              <w:t>окументации, а также штрафы по п. 4.6.</w:t>
            </w:r>
          </w:p>
        </w:tc>
        <w:tc>
          <w:tcPr>
            <w:tcW w:w="1418" w:type="dxa"/>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1134" w:type="dxa"/>
          </w:tcPr>
          <w:p w:rsidR="00947027" w:rsidRPr="00F75EE3" w:rsidRDefault="00947027" w:rsidP="009910E7">
            <w:pPr>
              <w:pStyle w:val="afd"/>
              <w:jc w:val="center"/>
              <w:rPr>
                <w:rFonts w:ascii="Times New Roman" w:hAnsi="Times New Roman"/>
                <w:sz w:val="24"/>
                <w:szCs w:val="24"/>
              </w:rPr>
            </w:pPr>
          </w:p>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275"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134" w:type="dxa"/>
            <w:vAlign w:val="center"/>
          </w:tcPr>
          <w:p w:rsidR="00947027" w:rsidRPr="00F75EE3" w:rsidRDefault="00947027" w:rsidP="009910E7">
            <w:pPr>
              <w:pStyle w:val="afd"/>
              <w:jc w:val="center"/>
              <w:rPr>
                <w:rFonts w:ascii="Times New Roman" w:hAnsi="Times New Roman"/>
                <w:sz w:val="24"/>
                <w:szCs w:val="24"/>
                <w:lang w:val="en-US"/>
              </w:rPr>
            </w:pPr>
            <w:r w:rsidRPr="00F75EE3">
              <w:rPr>
                <w:rFonts w:ascii="Times New Roman" w:hAnsi="Times New Roman"/>
                <w:sz w:val="24"/>
                <w:szCs w:val="24"/>
                <w:lang w:val="en-US"/>
              </w:rPr>
              <w:t>-</w:t>
            </w:r>
            <w:r w:rsidRPr="00F75EE3">
              <w:rPr>
                <w:rFonts w:ascii="Times New Roman" w:hAnsi="Times New Roman"/>
                <w:sz w:val="24"/>
                <w:szCs w:val="24"/>
              </w:rPr>
              <w:t>2</w:t>
            </w:r>
            <w:r w:rsidRPr="00F75EE3">
              <w:rPr>
                <w:rFonts w:ascii="Times New Roman" w:hAnsi="Times New Roman"/>
                <w:sz w:val="24"/>
                <w:szCs w:val="24"/>
                <w:lang w:val="en-US"/>
              </w:rPr>
              <w:t>5</w:t>
            </w:r>
          </w:p>
        </w:tc>
      </w:tr>
      <w:tr w:rsidR="00947027" w:rsidRPr="00EB7587"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387"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2.Роды у не </w:t>
            </w:r>
            <w:proofErr w:type="gramStart"/>
            <w:r w:rsidRPr="00F75EE3">
              <w:rPr>
                <w:rFonts w:ascii="Times New Roman" w:hAnsi="Times New Roman"/>
                <w:sz w:val="24"/>
                <w:szCs w:val="24"/>
              </w:rPr>
              <w:t>состоявших</w:t>
            </w:r>
            <w:proofErr w:type="gramEnd"/>
            <w:r w:rsidRPr="00F75EE3">
              <w:rPr>
                <w:rFonts w:ascii="Times New Roman" w:hAnsi="Times New Roman"/>
                <w:sz w:val="24"/>
                <w:szCs w:val="24"/>
              </w:rPr>
              <w:t xml:space="preserve"> на учете в женской консультации</w:t>
            </w:r>
          </w:p>
        </w:tc>
        <w:tc>
          <w:tcPr>
            <w:tcW w:w="1418" w:type="dxa"/>
          </w:tcPr>
          <w:p w:rsidR="00947027" w:rsidRPr="00F75EE3" w:rsidRDefault="00947027" w:rsidP="009910E7">
            <w:pPr>
              <w:pStyle w:val="afd"/>
              <w:rPr>
                <w:rFonts w:ascii="Times New Roman" w:hAnsi="Times New Roman"/>
                <w:sz w:val="24"/>
                <w:szCs w:val="24"/>
              </w:rPr>
            </w:pPr>
          </w:p>
        </w:tc>
        <w:tc>
          <w:tcPr>
            <w:tcW w:w="1134" w:type="dxa"/>
          </w:tcPr>
          <w:p w:rsidR="00947027" w:rsidRPr="00F75EE3" w:rsidRDefault="00947027" w:rsidP="009910E7">
            <w:pPr>
              <w:pStyle w:val="afd"/>
              <w:rPr>
                <w:rFonts w:ascii="Times New Roman" w:hAnsi="Times New Roman"/>
                <w:sz w:val="24"/>
                <w:szCs w:val="24"/>
              </w:rPr>
            </w:pPr>
          </w:p>
        </w:tc>
        <w:tc>
          <w:tcPr>
            <w:tcW w:w="1275" w:type="dxa"/>
            <w:vAlign w:val="center"/>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lang w:val="en-US"/>
              </w:rPr>
            </w:pPr>
            <w:r w:rsidRPr="00F75EE3">
              <w:rPr>
                <w:rFonts w:ascii="Times New Roman" w:hAnsi="Times New Roman"/>
                <w:sz w:val="24"/>
                <w:szCs w:val="24"/>
                <w:lang w:val="en-US"/>
              </w:rPr>
              <w:t>-5</w:t>
            </w:r>
          </w:p>
        </w:tc>
      </w:tr>
    </w:tbl>
    <w:p w:rsidR="00947027" w:rsidRPr="00EB7587" w:rsidRDefault="00947027" w:rsidP="00947027">
      <w:pPr>
        <w:pStyle w:val="afd"/>
        <w:rPr>
          <w:rFonts w:ascii="Times New Roman" w:hAnsi="Times New Roman"/>
          <w:b/>
          <w:sz w:val="28"/>
          <w:szCs w:val="28"/>
        </w:rPr>
      </w:pPr>
    </w:p>
    <w:p w:rsidR="00947027" w:rsidRPr="00EB7587" w:rsidRDefault="00947027" w:rsidP="00947027">
      <w:pPr>
        <w:pStyle w:val="afd"/>
        <w:rPr>
          <w:rFonts w:ascii="Times New Roman" w:hAnsi="Times New Roman"/>
          <w:b/>
          <w:sz w:val="28"/>
          <w:szCs w:val="28"/>
        </w:rPr>
      </w:pPr>
    </w:p>
    <w:p w:rsidR="00947027" w:rsidRPr="00EB7587" w:rsidRDefault="00947027" w:rsidP="00947027">
      <w:pPr>
        <w:pStyle w:val="afd"/>
        <w:rPr>
          <w:rFonts w:ascii="Times New Roman" w:hAnsi="Times New Roman"/>
          <w:b/>
          <w:sz w:val="28"/>
          <w:szCs w:val="28"/>
        </w:rPr>
      </w:pPr>
      <w:r w:rsidRPr="00EB7587">
        <w:rPr>
          <w:rFonts w:ascii="Times New Roman" w:hAnsi="Times New Roman"/>
          <w:b/>
          <w:sz w:val="28"/>
          <w:szCs w:val="28"/>
        </w:rPr>
        <w:t>5. Для оценки качества работы   медицинских сестёр участковых врачей- педиатров  используются следующие показатели:</w:t>
      </w:r>
    </w:p>
    <w:p w:rsidR="00947027" w:rsidRPr="00EB7587" w:rsidRDefault="00947027" w:rsidP="00947027">
      <w:pPr>
        <w:pStyle w:val="afd"/>
        <w:rPr>
          <w:rFonts w:ascii="Times New Roman" w:hAnsi="Times New Roman"/>
          <w:b/>
          <w:sz w:val="28"/>
          <w:szCs w:val="28"/>
        </w:rPr>
      </w:pPr>
    </w:p>
    <w:tbl>
      <w:tblPr>
        <w:tblW w:w="106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5502"/>
        <w:gridCol w:w="1275"/>
        <w:gridCol w:w="993"/>
        <w:gridCol w:w="1134"/>
        <w:gridCol w:w="1365"/>
      </w:tblGrid>
      <w:tr w:rsidR="00947027" w:rsidRPr="00EB7587" w:rsidTr="009910E7">
        <w:trPr>
          <w:trHeight w:val="487"/>
        </w:trPr>
        <w:tc>
          <w:tcPr>
            <w:tcW w:w="426"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w:t>
            </w:r>
          </w:p>
        </w:tc>
        <w:tc>
          <w:tcPr>
            <w:tcW w:w="5502"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Норматив</w:t>
            </w:r>
          </w:p>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Оценка показателя</w:t>
            </w:r>
          </w:p>
        </w:tc>
        <w:tc>
          <w:tcPr>
            <w:tcW w:w="2499" w:type="dxa"/>
            <w:gridSpan w:val="2"/>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 xml:space="preserve">Оценка показателя </w:t>
            </w:r>
          </w:p>
        </w:tc>
      </w:tr>
      <w:tr w:rsidR="00947027" w:rsidRPr="00EB7587" w:rsidTr="009910E7">
        <w:trPr>
          <w:trHeight w:val="804"/>
        </w:trPr>
        <w:tc>
          <w:tcPr>
            <w:tcW w:w="426" w:type="dxa"/>
            <w:vMerge/>
          </w:tcPr>
          <w:p w:rsidR="00947027" w:rsidRPr="00F75EE3" w:rsidRDefault="00947027" w:rsidP="009910E7">
            <w:pPr>
              <w:pStyle w:val="afd"/>
              <w:rPr>
                <w:rFonts w:ascii="Times New Roman" w:hAnsi="Times New Roman"/>
                <w:b/>
                <w:sz w:val="24"/>
                <w:szCs w:val="24"/>
              </w:rPr>
            </w:pPr>
          </w:p>
        </w:tc>
        <w:tc>
          <w:tcPr>
            <w:tcW w:w="5502" w:type="dxa"/>
            <w:vMerge/>
          </w:tcPr>
          <w:p w:rsidR="00947027" w:rsidRPr="00F75EE3" w:rsidRDefault="00947027" w:rsidP="009910E7">
            <w:pPr>
              <w:pStyle w:val="afd"/>
              <w:rPr>
                <w:rFonts w:ascii="Times New Roman" w:hAnsi="Times New Roman"/>
                <w:b/>
                <w:sz w:val="24"/>
                <w:szCs w:val="24"/>
              </w:rPr>
            </w:pPr>
          </w:p>
        </w:tc>
        <w:tc>
          <w:tcPr>
            <w:tcW w:w="1275" w:type="dxa"/>
            <w:vMerge/>
          </w:tcPr>
          <w:p w:rsidR="00947027" w:rsidRPr="00F75EE3" w:rsidRDefault="00947027" w:rsidP="009910E7">
            <w:pPr>
              <w:pStyle w:val="afd"/>
              <w:rPr>
                <w:rFonts w:ascii="Times New Roman" w:hAnsi="Times New Roman"/>
                <w:b/>
                <w:sz w:val="24"/>
                <w:szCs w:val="24"/>
              </w:rPr>
            </w:pPr>
          </w:p>
        </w:tc>
        <w:tc>
          <w:tcPr>
            <w:tcW w:w="993" w:type="dxa"/>
            <w:vMerge/>
          </w:tcPr>
          <w:p w:rsidR="00947027" w:rsidRPr="00F75EE3" w:rsidRDefault="00947027" w:rsidP="009910E7">
            <w:pPr>
              <w:pStyle w:val="afd"/>
              <w:rPr>
                <w:rFonts w:ascii="Times New Roman" w:hAnsi="Times New Roman"/>
                <w:b/>
                <w:sz w:val="24"/>
                <w:szCs w:val="24"/>
              </w:rPr>
            </w:pPr>
          </w:p>
        </w:tc>
        <w:tc>
          <w:tcPr>
            <w:tcW w:w="1134" w:type="dxa"/>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Показатель выполнения</w:t>
            </w:r>
          </w:p>
        </w:tc>
        <w:tc>
          <w:tcPr>
            <w:tcW w:w="1365" w:type="dxa"/>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Понижающий коэффициент</w:t>
            </w:r>
          </w:p>
        </w:tc>
      </w:tr>
      <w:tr w:rsidR="00947027" w:rsidRPr="00EB7587" w:rsidTr="009910E7">
        <w:trPr>
          <w:trHeight w:val="1036"/>
        </w:trPr>
        <w:tc>
          <w:tcPr>
            <w:tcW w:w="426"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w:t>
            </w:r>
          </w:p>
        </w:tc>
        <w:tc>
          <w:tcPr>
            <w:tcW w:w="5502" w:type="dxa"/>
            <w:vMerge w:val="restart"/>
          </w:tcPr>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 xml:space="preserve">Процент выполнения нормативного плана посещений врачом-специалистом амбулаторно-поликлинического учреждения  </w:t>
            </w:r>
          </w:p>
          <w:p w:rsidR="00947027" w:rsidRPr="00F75EE3" w:rsidRDefault="00947027" w:rsidP="009910E7">
            <w:pPr>
              <w:pStyle w:val="afd"/>
              <w:rPr>
                <w:rFonts w:ascii="Times New Roman" w:hAnsi="Times New Roman"/>
                <w:bCs/>
                <w:sz w:val="24"/>
                <w:szCs w:val="24"/>
                <w:u w:val="single"/>
              </w:rPr>
            </w:pPr>
            <w:r w:rsidRPr="00F75EE3">
              <w:rPr>
                <w:rFonts w:ascii="Times New Roman" w:hAnsi="Times New Roman"/>
                <w:bCs/>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Число посещений в месяц по плану</w:t>
            </w:r>
          </w:p>
        </w:tc>
        <w:tc>
          <w:tcPr>
            <w:tcW w:w="1275"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p w:rsidR="00947027" w:rsidRPr="00F75EE3" w:rsidRDefault="00947027" w:rsidP="009910E7">
            <w:pPr>
              <w:pStyle w:val="afd"/>
              <w:rPr>
                <w:rFonts w:ascii="Times New Roman" w:hAnsi="Times New Roman"/>
                <w:sz w:val="24"/>
                <w:szCs w:val="24"/>
              </w:rPr>
            </w:pPr>
          </w:p>
        </w:tc>
        <w:tc>
          <w:tcPr>
            <w:tcW w:w="993"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95%-99%</w:t>
            </w:r>
          </w:p>
        </w:tc>
        <w:tc>
          <w:tcPr>
            <w:tcW w:w="136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- 3</w:t>
            </w:r>
          </w:p>
        </w:tc>
      </w:tr>
      <w:tr w:rsidR="00947027" w:rsidRPr="00EB7587" w:rsidTr="009910E7">
        <w:trPr>
          <w:trHeight w:val="342"/>
        </w:trPr>
        <w:tc>
          <w:tcPr>
            <w:tcW w:w="426" w:type="dxa"/>
            <w:vMerge/>
          </w:tcPr>
          <w:p w:rsidR="00947027" w:rsidRPr="00F75EE3" w:rsidRDefault="00947027" w:rsidP="009910E7">
            <w:pPr>
              <w:pStyle w:val="afd"/>
              <w:rPr>
                <w:rFonts w:ascii="Times New Roman" w:hAnsi="Times New Roman"/>
                <w:sz w:val="24"/>
                <w:szCs w:val="24"/>
              </w:rPr>
            </w:pPr>
          </w:p>
        </w:tc>
        <w:tc>
          <w:tcPr>
            <w:tcW w:w="5502" w:type="dxa"/>
            <w:vMerge/>
          </w:tcPr>
          <w:p w:rsidR="00947027" w:rsidRPr="00F75EE3" w:rsidRDefault="00947027" w:rsidP="009910E7">
            <w:pPr>
              <w:pStyle w:val="afd"/>
              <w:rPr>
                <w:rFonts w:ascii="Times New Roman" w:hAnsi="Times New Roman"/>
                <w:sz w:val="24"/>
                <w:szCs w:val="24"/>
              </w:rPr>
            </w:pPr>
          </w:p>
        </w:tc>
        <w:tc>
          <w:tcPr>
            <w:tcW w:w="1275" w:type="dxa"/>
            <w:vMerge/>
          </w:tcPr>
          <w:p w:rsidR="00947027" w:rsidRPr="00F75EE3" w:rsidRDefault="00947027" w:rsidP="009910E7">
            <w:pPr>
              <w:pStyle w:val="afd"/>
              <w:rPr>
                <w:rFonts w:ascii="Times New Roman" w:hAnsi="Times New Roman"/>
                <w:sz w:val="24"/>
                <w:szCs w:val="24"/>
              </w:rPr>
            </w:pPr>
          </w:p>
        </w:tc>
        <w:tc>
          <w:tcPr>
            <w:tcW w:w="993" w:type="dxa"/>
            <w:vMerge/>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36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- 7</w:t>
            </w:r>
          </w:p>
        </w:tc>
      </w:tr>
      <w:tr w:rsidR="00947027" w:rsidRPr="00EB7587" w:rsidTr="009910E7">
        <w:trPr>
          <w:trHeight w:val="1123"/>
        </w:trPr>
        <w:tc>
          <w:tcPr>
            <w:tcW w:w="426"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w:t>
            </w:r>
          </w:p>
        </w:tc>
        <w:tc>
          <w:tcPr>
            <w:tcW w:w="5502"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Процент охвата профилактическими осмотрами определенных групп детского населения </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b/>
                <w:sz w:val="24"/>
                <w:szCs w:val="24"/>
                <w:u w:val="single"/>
              </w:rPr>
            </w:pPr>
            <w:r w:rsidRPr="00F75EE3">
              <w:rPr>
                <w:rFonts w:ascii="Times New Roman" w:hAnsi="Times New Roman"/>
                <w:sz w:val="24"/>
                <w:szCs w:val="24"/>
              </w:rPr>
              <w:t xml:space="preserve"> </w:t>
            </w:r>
            <w:r w:rsidRPr="00F75EE3">
              <w:rPr>
                <w:rFonts w:ascii="Times New Roman" w:hAnsi="Times New Roman"/>
                <w:sz w:val="24"/>
                <w:szCs w:val="24"/>
                <w:u w:val="single"/>
              </w:rPr>
              <w:t xml:space="preserve">Число осмотренных пациентов                                              </w:t>
            </w:r>
            <w:r w:rsidRPr="00F75EE3">
              <w:rPr>
                <w:rFonts w:ascii="Times New Roman" w:hAnsi="Times New Roman"/>
                <w:b/>
                <w:sz w:val="24"/>
                <w:szCs w:val="24"/>
              </w:rPr>
              <w:t xml:space="preserve">× </w:t>
            </w:r>
            <w:r w:rsidRPr="00F75EE3">
              <w:rPr>
                <w:rFonts w:ascii="Times New Roman" w:hAnsi="Times New Roman"/>
                <w:sz w:val="24"/>
                <w:szCs w:val="24"/>
              </w:rPr>
              <w:t>100%</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Число пациентов, подлежащих диспансерному осмотру по плану за месяц</w:t>
            </w:r>
          </w:p>
        </w:tc>
        <w:tc>
          <w:tcPr>
            <w:tcW w:w="1275"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97 %</w:t>
            </w:r>
          </w:p>
        </w:tc>
        <w:tc>
          <w:tcPr>
            <w:tcW w:w="993"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w:t>
            </w:r>
          </w:p>
        </w:tc>
        <w:tc>
          <w:tcPr>
            <w:tcW w:w="136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- 3</w:t>
            </w:r>
          </w:p>
          <w:p w:rsidR="00947027" w:rsidRPr="00F75EE3" w:rsidRDefault="00947027" w:rsidP="009910E7">
            <w:pPr>
              <w:pStyle w:val="afd"/>
              <w:rPr>
                <w:rFonts w:ascii="Times New Roman" w:hAnsi="Times New Roman"/>
                <w:sz w:val="24"/>
                <w:szCs w:val="24"/>
              </w:rPr>
            </w:pPr>
          </w:p>
        </w:tc>
      </w:tr>
      <w:tr w:rsidR="00947027" w:rsidRPr="00EB7587" w:rsidTr="009910E7">
        <w:trPr>
          <w:trHeight w:val="840"/>
        </w:trPr>
        <w:tc>
          <w:tcPr>
            <w:tcW w:w="426" w:type="dxa"/>
            <w:vMerge/>
          </w:tcPr>
          <w:p w:rsidR="00947027" w:rsidRPr="00F75EE3" w:rsidRDefault="00947027" w:rsidP="009910E7">
            <w:pPr>
              <w:pStyle w:val="afd"/>
              <w:rPr>
                <w:rFonts w:ascii="Times New Roman" w:hAnsi="Times New Roman"/>
                <w:sz w:val="24"/>
                <w:szCs w:val="24"/>
              </w:rPr>
            </w:pPr>
          </w:p>
        </w:tc>
        <w:tc>
          <w:tcPr>
            <w:tcW w:w="5502" w:type="dxa"/>
            <w:vMerge/>
          </w:tcPr>
          <w:p w:rsidR="00947027" w:rsidRPr="00F75EE3" w:rsidRDefault="00947027" w:rsidP="009910E7">
            <w:pPr>
              <w:pStyle w:val="afd"/>
              <w:rPr>
                <w:rFonts w:ascii="Times New Roman" w:hAnsi="Times New Roman"/>
                <w:sz w:val="24"/>
                <w:szCs w:val="24"/>
              </w:rPr>
            </w:pPr>
          </w:p>
        </w:tc>
        <w:tc>
          <w:tcPr>
            <w:tcW w:w="1275" w:type="dxa"/>
            <w:vMerge/>
          </w:tcPr>
          <w:p w:rsidR="00947027" w:rsidRPr="00F75EE3" w:rsidRDefault="00947027" w:rsidP="009910E7">
            <w:pPr>
              <w:pStyle w:val="afd"/>
              <w:rPr>
                <w:rFonts w:ascii="Times New Roman" w:hAnsi="Times New Roman"/>
                <w:sz w:val="24"/>
                <w:szCs w:val="24"/>
              </w:rPr>
            </w:pPr>
          </w:p>
        </w:tc>
        <w:tc>
          <w:tcPr>
            <w:tcW w:w="993" w:type="dxa"/>
            <w:vMerge/>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36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- 7</w:t>
            </w:r>
          </w:p>
        </w:tc>
      </w:tr>
      <w:tr w:rsidR="00947027" w:rsidRPr="00EB7587" w:rsidTr="009910E7">
        <w:trPr>
          <w:trHeight w:val="847"/>
        </w:trPr>
        <w:tc>
          <w:tcPr>
            <w:tcW w:w="426"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tc>
        <w:tc>
          <w:tcPr>
            <w:tcW w:w="5502" w:type="dxa"/>
          </w:tcPr>
          <w:p w:rsidR="00947027" w:rsidRPr="00F75EE3" w:rsidRDefault="00947027" w:rsidP="009910E7">
            <w:pPr>
              <w:pStyle w:val="afd"/>
              <w:rPr>
                <w:rFonts w:ascii="Times New Roman" w:hAnsi="Times New Roman"/>
                <w:spacing w:val="-7"/>
                <w:sz w:val="24"/>
                <w:szCs w:val="24"/>
              </w:rPr>
            </w:pPr>
            <w:r w:rsidRPr="00F75EE3">
              <w:rPr>
                <w:rFonts w:ascii="Times New Roman" w:hAnsi="Times New Roman"/>
                <w:spacing w:val="-7"/>
                <w:sz w:val="24"/>
                <w:szCs w:val="24"/>
              </w:rPr>
              <w:t xml:space="preserve">Процент выполнения плана профилактических прививок детского населения в соответствии с национальным календарем </w:t>
            </w:r>
          </w:p>
          <w:p w:rsidR="00947027" w:rsidRPr="00F75EE3" w:rsidRDefault="00947027" w:rsidP="009910E7">
            <w:pPr>
              <w:pStyle w:val="afd"/>
              <w:rPr>
                <w:rFonts w:ascii="Times New Roman" w:hAnsi="Times New Roman"/>
                <w:sz w:val="24"/>
                <w:szCs w:val="24"/>
                <w:u w:val="single"/>
              </w:rPr>
            </w:pPr>
          </w:p>
          <w:p w:rsidR="00947027" w:rsidRPr="00F75EE3" w:rsidRDefault="00947027" w:rsidP="009910E7">
            <w:pPr>
              <w:pStyle w:val="afd"/>
              <w:rPr>
                <w:rFonts w:ascii="Times New Roman" w:hAnsi="Times New Roman"/>
                <w:sz w:val="24"/>
                <w:szCs w:val="24"/>
                <w:u w:val="single"/>
              </w:rPr>
            </w:pPr>
            <w:r w:rsidRPr="00F75EE3">
              <w:rPr>
                <w:rFonts w:ascii="Times New Roman" w:hAnsi="Times New Roman"/>
                <w:sz w:val="24"/>
                <w:szCs w:val="24"/>
                <w:u w:val="single"/>
              </w:rPr>
              <w:t xml:space="preserve">Число лиц, которым сделаны профилактические  </w:t>
            </w:r>
            <w:r w:rsidRPr="00F75EE3">
              <w:rPr>
                <w:rFonts w:ascii="Times New Roman" w:hAnsi="Times New Roman"/>
                <w:sz w:val="24"/>
                <w:szCs w:val="24"/>
                <w:u w:val="single"/>
              </w:rPr>
              <w:lastRenderedPageBreak/>
              <w:t xml:space="preserve">прививки </w:t>
            </w:r>
            <w:r w:rsidRPr="00F75EE3">
              <w:rPr>
                <w:rFonts w:ascii="Times New Roman" w:hAnsi="Times New Roman"/>
                <w:sz w:val="24"/>
                <w:szCs w:val="24"/>
              </w:rPr>
              <w:t xml:space="preserve">    х100%</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Число лиц, подлежащих профилактическим прививкам по плану за месяц</w:t>
            </w:r>
          </w:p>
        </w:tc>
        <w:tc>
          <w:tcPr>
            <w:tcW w:w="1275"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tc>
        <w:tc>
          <w:tcPr>
            <w:tcW w:w="993"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1134" w:type="dxa"/>
            <w:vAlign w:val="center"/>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95-96 %:</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365" w:type="dxa"/>
            <w:vAlign w:val="center"/>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r>
      <w:tr w:rsidR="00947027" w:rsidRPr="00EB7587" w:rsidTr="009910E7">
        <w:trPr>
          <w:trHeight w:val="830"/>
        </w:trPr>
        <w:tc>
          <w:tcPr>
            <w:tcW w:w="426"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lastRenderedPageBreak/>
              <w:t>4.</w:t>
            </w:r>
          </w:p>
        </w:tc>
        <w:tc>
          <w:tcPr>
            <w:tcW w:w="5502"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по результатам внутреннего контроля. Штрафы.</w:t>
            </w:r>
          </w:p>
        </w:tc>
        <w:tc>
          <w:tcPr>
            <w:tcW w:w="1275"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993"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8</w:t>
            </w:r>
          </w:p>
        </w:tc>
        <w:tc>
          <w:tcPr>
            <w:tcW w:w="1134" w:type="dxa"/>
            <w:tcBorders>
              <w:bottom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w:t>
            </w:r>
          </w:p>
        </w:tc>
        <w:tc>
          <w:tcPr>
            <w:tcW w:w="1365" w:type="dxa"/>
            <w:tcBorders>
              <w:bottom w:val="single" w:sz="4" w:space="0" w:color="auto"/>
            </w:tcBorders>
            <w:vAlign w:val="center"/>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p w:rsidR="00947027" w:rsidRPr="00F75EE3" w:rsidRDefault="00947027" w:rsidP="009910E7">
            <w:pPr>
              <w:pStyle w:val="afd"/>
              <w:rPr>
                <w:rFonts w:ascii="Times New Roman" w:hAnsi="Times New Roman"/>
                <w:sz w:val="24"/>
                <w:szCs w:val="24"/>
              </w:rPr>
            </w:pPr>
          </w:p>
        </w:tc>
      </w:tr>
      <w:tr w:rsidR="00947027" w:rsidRPr="00EB7587" w:rsidTr="009910E7">
        <w:trPr>
          <w:trHeight w:val="843"/>
        </w:trPr>
        <w:tc>
          <w:tcPr>
            <w:tcW w:w="426" w:type="dxa"/>
            <w:vMerge/>
          </w:tcPr>
          <w:p w:rsidR="00947027" w:rsidRPr="00F75EE3" w:rsidRDefault="00947027" w:rsidP="009910E7">
            <w:pPr>
              <w:pStyle w:val="afd"/>
              <w:rPr>
                <w:rFonts w:ascii="Times New Roman" w:hAnsi="Times New Roman"/>
                <w:sz w:val="24"/>
                <w:szCs w:val="24"/>
              </w:rPr>
            </w:pPr>
          </w:p>
        </w:tc>
        <w:tc>
          <w:tcPr>
            <w:tcW w:w="5502" w:type="dxa"/>
            <w:vMerge/>
          </w:tcPr>
          <w:p w:rsidR="00947027" w:rsidRPr="00F75EE3" w:rsidRDefault="00947027" w:rsidP="009910E7">
            <w:pPr>
              <w:pStyle w:val="afd"/>
              <w:rPr>
                <w:rFonts w:ascii="Times New Roman" w:hAnsi="Times New Roman"/>
                <w:sz w:val="24"/>
                <w:szCs w:val="24"/>
              </w:rPr>
            </w:pPr>
          </w:p>
        </w:tc>
        <w:tc>
          <w:tcPr>
            <w:tcW w:w="1275" w:type="dxa"/>
            <w:vMerge/>
          </w:tcPr>
          <w:p w:rsidR="00947027" w:rsidRPr="00F75EE3" w:rsidRDefault="00947027" w:rsidP="009910E7">
            <w:pPr>
              <w:pStyle w:val="afd"/>
              <w:rPr>
                <w:rFonts w:ascii="Times New Roman" w:hAnsi="Times New Roman"/>
                <w:sz w:val="24"/>
                <w:szCs w:val="24"/>
              </w:rPr>
            </w:pPr>
          </w:p>
        </w:tc>
        <w:tc>
          <w:tcPr>
            <w:tcW w:w="993" w:type="dxa"/>
            <w:vMerge/>
          </w:tcPr>
          <w:p w:rsidR="00947027" w:rsidRPr="00F75EE3" w:rsidRDefault="00947027" w:rsidP="009910E7">
            <w:pPr>
              <w:pStyle w:val="afd"/>
              <w:rPr>
                <w:rFonts w:ascii="Times New Roman" w:hAnsi="Times New Roman"/>
                <w:sz w:val="24"/>
                <w:szCs w:val="24"/>
              </w:rPr>
            </w:pPr>
          </w:p>
        </w:tc>
        <w:tc>
          <w:tcPr>
            <w:tcW w:w="1134" w:type="dxa"/>
            <w:tcBorders>
              <w:top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 и более</w:t>
            </w:r>
          </w:p>
        </w:tc>
        <w:tc>
          <w:tcPr>
            <w:tcW w:w="1365" w:type="dxa"/>
            <w:tcBorders>
              <w:top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-8</w:t>
            </w:r>
          </w:p>
        </w:tc>
      </w:tr>
      <w:tr w:rsidR="00947027" w:rsidRPr="00EB7587" w:rsidTr="009910E7">
        <w:trPr>
          <w:trHeight w:val="362"/>
        </w:trPr>
        <w:tc>
          <w:tcPr>
            <w:tcW w:w="426"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5502"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Обоснованные жалобы пациентов, нарушение этики и деонтологии</w:t>
            </w:r>
          </w:p>
        </w:tc>
        <w:tc>
          <w:tcPr>
            <w:tcW w:w="1275"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993"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w:t>
            </w:r>
          </w:p>
        </w:tc>
        <w:tc>
          <w:tcPr>
            <w:tcW w:w="136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tc>
      </w:tr>
      <w:tr w:rsidR="00947027" w:rsidRPr="00EB7587" w:rsidTr="009910E7">
        <w:trPr>
          <w:trHeight w:val="362"/>
        </w:trPr>
        <w:tc>
          <w:tcPr>
            <w:tcW w:w="426"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6.</w:t>
            </w:r>
          </w:p>
        </w:tc>
        <w:tc>
          <w:tcPr>
            <w:tcW w:w="5502"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нарушение трудовой дисциплины, не исполнение должностных обязанностей, административные взыскания. Непосещение конференций, семинаров</w:t>
            </w:r>
          </w:p>
        </w:tc>
        <w:tc>
          <w:tcPr>
            <w:tcW w:w="1275" w:type="dxa"/>
          </w:tcPr>
          <w:p w:rsidR="00947027" w:rsidRPr="00F75EE3" w:rsidRDefault="00947027" w:rsidP="009910E7">
            <w:pPr>
              <w:pStyle w:val="afd"/>
              <w:rPr>
                <w:rFonts w:ascii="Times New Roman" w:hAnsi="Times New Roman"/>
                <w:sz w:val="24"/>
                <w:szCs w:val="24"/>
              </w:rPr>
            </w:pPr>
          </w:p>
        </w:tc>
        <w:tc>
          <w:tcPr>
            <w:tcW w:w="993"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134" w:type="dxa"/>
            <w:vAlign w:val="center"/>
          </w:tcPr>
          <w:p w:rsidR="00947027" w:rsidRPr="00F75EE3" w:rsidRDefault="00947027" w:rsidP="009910E7">
            <w:pPr>
              <w:pStyle w:val="afd"/>
              <w:rPr>
                <w:rFonts w:ascii="Times New Roman" w:hAnsi="Times New Roman"/>
                <w:sz w:val="24"/>
                <w:szCs w:val="24"/>
              </w:rPr>
            </w:pPr>
          </w:p>
        </w:tc>
        <w:tc>
          <w:tcPr>
            <w:tcW w:w="136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r>
      <w:tr w:rsidR="00947027" w:rsidRPr="00EB7587" w:rsidTr="009910E7">
        <w:trPr>
          <w:trHeight w:val="362"/>
        </w:trPr>
        <w:tc>
          <w:tcPr>
            <w:tcW w:w="426"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5502" w:type="dxa"/>
          </w:tcPr>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 xml:space="preserve">Процент выполнения нормативного плана посещений по оказанию неотложной  медицинской помощи </w:t>
            </w:r>
          </w:p>
          <w:p w:rsidR="00947027" w:rsidRPr="00F75EE3" w:rsidRDefault="00947027" w:rsidP="009910E7">
            <w:pPr>
              <w:pStyle w:val="afd"/>
              <w:rPr>
                <w:rFonts w:ascii="Times New Roman" w:hAnsi="Times New Roman"/>
                <w:bCs/>
                <w:sz w:val="24"/>
                <w:szCs w:val="24"/>
              </w:rPr>
            </w:pPr>
          </w:p>
          <w:p w:rsidR="00947027" w:rsidRPr="00F75EE3" w:rsidRDefault="00947027" w:rsidP="009910E7">
            <w:pPr>
              <w:pStyle w:val="afd"/>
              <w:rPr>
                <w:rFonts w:ascii="Times New Roman" w:hAnsi="Times New Roman"/>
                <w:bCs/>
                <w:sz w:val="24"/>
                <w:szCs w:val="24"/>
                <w:u w:val="single"/>
              </w:rPr>
            </w:pPr>
            <w:r w:rsidRPr="00F75EE3">
              <w:rPr>
                <w:rFonts w:ascii="Times New Roman" w:hAnsi="Times New Roman"/>
                <w:bCs/>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Число посещений в месяц по плану</w:t>
            </w:r>
          </w:p>
        </w:tc>
        <w:tc>
          <w:tcPr>
            <w:tcW w:w="1275"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tc>
        <w:tc>
          <w:tcPr>
            <w:tcW w:w="993"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6</w:t>
            </w:r>
          </w:p>
        </w:tc>
        <w:tc>
          <w:tcPr>
            <w:tcW w:w="1134" w:type="dxa"/>
            <w:vAlign w:val="center"/>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tc>
        <w:tc>
          <w:tcPr>
            <w:tcW w:w="136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tc>
      </w:tr>
      <w:tr w:rsidR="00947027" w:rsidRPr="00EB7587" w:rsidTr="009910E7">
        <w:trPr>
          <w:trHeight w:val="362"/>
        </w:trPr>
        <w:tc>
          <w:tcPr>
            <w:tcW w:w="426" w:type="dxa"/>
          </w:tcPr>
          <w:p w:rsidR="00947027" w:rsidRPr="00F75EE3" w:rsidRDefault="00947027" w:rsidP="009910E7">
            <w:pPr>
              <w:pStyle w:val="afd"/>
              <w:rPr>
                <w:rFonts w:ascii="Times New Roman" w:hAnsi="Times New Roman"/>
                <w:sz w:val="24"/>
                <w:szCs w:val="24"/>
              </w:rPr>
            </w:pPr>
          </w:p>
        </w:tc>
        <w:tc>
          <w:tcPr>
            <w:tcW w:w="5502" w:type="dxa"/>
          </w:tcPr>
          <w:p w:rsidR="00947027" w:rsidRPr="00F75EE3" w:rsidRDefault="00947027" w:rsidP="009910E7">
            <w:pPr>
              <w:pStyle w:val="afd"/>
              <w:rPr>
                <w:rFonts w:ascii="Times New Roman" w:hAnsi="Times New Roman"/>
                <w:sz w:val="24"/>
                <w:szCs w:val="24"/>
              </w:rPr>
            </w:pPr>
          </w:p>
        </w:tc>
        <w:tc>
          <w:tcPr>
            <w:tcW w:w="1275" w:type="dxa"/>
          </w:tcPr>
          <w:p w:rsidR="00947027" w:rsidRPr="00F75EE3" w:rsidRDefault="00947027" w:rsidP="009910E7">
            <w:pPr>
              <w:pStyle w:val="afd"/>
              <w:rPr>
                <w:rFonts w:ascii="Times New Roman" w:hAnsi="Times New Roman"/>
                <w:sz w:val="24"/>
                <w:szCs w:val="24"/>
              </w:rPr>
            </w:pPr>
          </w:p>
        </w:tc>
        <w:tc>
          <w:tcPr>
            <w:tcW w:w="993" w:type="dxa"/>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136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- 6</w:t>
            </w:r>
          </w:p>
        </w:tc>
      </w:tr>
      <w:tr w:rsidR="00947027" w:rsidRPr="00EB7587" w:rsidTr="009910E7">
        <w:trPr>
          <w:trHeight w:val="362"/>
        </w:trPr>
        <w:tc>
          <w:tcPr>
            <w:tcW w:w="426"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8.</w:t>
            </w:r>
          </w:p>
        </w:tc>
        <w:tc>
          <w:tcPr>
            <w:tcW w:w="5502"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Выполнение плана  по </w:t>
            </w:r>
            <w:proofErr w:type="spellStart"/>
            <w:r w:rsidRPr="00F75EE3">
              <w:rPr>
                <w:rFonts w:ascii="Times New Roman" w:hAnsi="Times New Roman"/>
                <w:sz w:val="24"/>
                <w:szCs w:val="24"/>
              </w:rPr>
              <w:t>туберкулино</w:t>
            </w:r>
            <w:proofErr w:type="spellEnd"/>
            <w:r w:rsidRPr="00F75EE3">
              <w:rPr>
                <w:rFonts w:ascii="Times New Roman" w:hAnsi="Times New Roman"/>
                <w:sz w:val="24"/>
                <w:szCs w:val="24"/>
              </w:rPr>
              <w:t xml:space="preserve"> диагностике</w:t>
            </w:r>
          </w:p>
        </w:tc>
        <w:tc>
          <w:tcPr>
            <w:tcW w:w="1275"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w:t>
            </w:r>
          </w:p>
        </w:tc>
        <w:tc>
          <w:tcPr>
            <w:tcW w:w="993"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95 и менее </w:t>
            </w:r>
          </w:p>
        </w:tc>
        <w:tc>
          <w:tcPr>
            <w:tcW w:w="1365"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r>
      <w:tr w:rsidR="00947027" w:rsidRPr="00EB7587" w:rsidTr="009910E7">
        <w:trPr>
          <w:trHeight w:val="362"/>
        </w:trPr>
        <w:tc>
          <w:tcPr>
            <w:tcW w:w="426" w:type="dxa"/>
          </w:tcPr>
          <w:p w:rsidR="00947027" w:rsidRPr="00F75EE3" w:rsidRDefault="00947027" w:rsidP="009910E7">
            <w:pPr>
              <w:pStyle w:val="afd"/>
              <w:rPr>
                <w:rFonts w:ascii="Times New Roman" w:hAnsi="Times New Roman"/>
                <w:sz w:val="24"/>
                <w:szCs w:val="24"/>
              </w:rPr>
            </w:pPr>
          </w:p>
        </w:tc>
        <w:tc>
          <w:tcPr>
            <w:tcW w:w="5502"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ИТОГО:</w:t>
            </w:r>
          </w:p>
        </w:tc>
        <w:tc>
          <w:tcPr>
            <w:tcW w:w="1275" w:type="dxa"/>
          </w:tcPr>
          <w:p w:rsidR="00947027" w:rsidRPr="00F75EE3" w:rsidRDefault="00947027" w:rsidP="009910E7">
            <w:pPr>
              <w:pStyle w:val="afd"/>
              <w:rPr>
                <w:rFonts w:ascii="Times New Roman" w:hAnsi="Times New Roman"/>
                <w:sz w:val="24"/>
                <w:szCs w:val="24"/>
              </w:rPr>
            </w:pPr>
          </w:p>
        </w:tc>
        <w:tc>
          <w:tcPr>
            <w:tcW w:w="993"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50</w:t>
            </w:r>
          </w:p>
        </w:tc>
        <w:tc>
          <w:tcPr>
            <w:tcW w:w="1134" w:type="dxa"/>
            <w:vAlign w:val="center"/>
          </w:tcPr>
          <w:p w:rsidR="00947027" w:rsidRPr="00F75EE3" w:rsidRDefault="00947027" w:rsidP="009910E7">
            <w:pPr>
              <w:pStyle w:val="afd"/>
              <w:rPr>
                <w:rFonts w:ascii="Times New Roman" w:hAnsi="Times New Roman"/>
                <w:sz w:val="24"/>
                <w:szCs w:val="24"/>
              </w:rPr>
            </w:pPr>
          </w:p>
        </w:tc>
        <w:tc>
          <w:tcPr>
            <w:tcW w:w="1365" w:type="dxa"/>
            <w:vAlign w:val="center"/>
          </w:tcPr>
          <w:p w:rsidR="00947027" w:rsidRPr="00F75EE3" w:rsidRDefault="00947027" w:rsidP="009910E7">
            <w:pPr>
              <w:pStyle w:val="afd"/>
              <w:rPr>
                <w:rFonts w:ascii="Times New Roman" w:hAnsi="Times New Roman"/>
                <w:sz w:val="24"/>
                <w:szCs w:val="24"/>
              </w:rPr>
            </w:pPr>
          </w:p>
        </w:tc>
      </w:tr>
      <w:tr w:rsidR="00947027" w:rsidRPr="00EB7587" w:rsidTr="009910E7">
        <w:trPr>
          <w:trHeight w:val="362"/>
        </w:trPr>
        <w:tc>
          <w:tcPr>
            <w:tcW w:w="426" w:type="dxa"/>
          </w:tcPr>
          <w:p w:rsidR="00947027" w:rsidRPr="00F75EE3" w:rsidRDefault="00947027" w:rsidP="009910E7">
            <w:pPr>
              <w:pStyle w:val="afd"/>
              <w:rPr>
                <w:rFonts w:ascii="Times New Roman" w:hAnsi="Times New Roman"/>
                <w:sz w:val="24"/>
                <w:szCs w:val="24"/>
              </w:rPr>
            </w:pPr>
          </w:p>
        </w:tc>
        <w:tc>
          <w:tcPr>
            <w:tcW w:w="5502"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Показатели дефектов</w:t>
            </w:r>
          </w:p>
        </w:tc>
        <w:tc>
          <w:tcPr>
            <w:tcW w:w="1275" w:type="dxa"/>
          </w:tcPr>
          <w:p w:rsidR="00947027" w:rsidRPr="00F75EE3" w:rsidRDefault="00947027" w:rsidP="009910E7">
            <w:pPr>
              <w:pStyle w:val="afd"/>
              <w:rPr>
                <w:rFonts w:ascii="Times New Roman" w:hAnsi="Times New Roman"/>
                <w:sz w:val="24"/>
                <w:szCs w:val="24"/>
              </w:rPr>
            </w:pPr>
          </w:p>
        </w:tc>
        <w:tc>
          <w:tcPr>
            <w:tcW w:w="993" w:type="dxa"/>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p>
        </w:tc>
        <w:tc>
          <w:tcPr>
            <w:tcW w:w="1365" w:type="dxa"/>
            <w:vAlign w:val="center"/>
          </w:tcPr>
          <w:p w:rsidR="00947027" w:rsidRPr="00F75EE3" w:rsidRDefault="00947027" w:rsidP="009910E7">
            <w:pPr>
              <w:pStyle w:val="afd"/>
              <w:rPr>
                <w:rFonts w:ascii="Times New Roman" w:hAnsi="Times New Roman"/>
                <w:sz w:val="24"/>
                <w:szCs w:val="24"/>
              </w:rPr>
            </w:pPr>
          </w:p>
        </w:tc>
      </w:tr>
      <w:tr w:rsidR="00947027" w:rsidRPr="00EB7587" w:rsidTr="009910E7">
        <w:trPr>
          <w:trHeight w:val="362"/>
        </w:trPr>
        <w:tc>
          <w:tcPr>
            <w:tcW w:w="426" w:type="dxa"/>
          </w:tcPr>
          <w:p w:rsidR="00947027" w:rsidRPr="00F75EE3" w:rsidRDefault="00947027" w:rsidP="009910E7">
            <w:pPr>
              <w:pStyle w:val="afd"/>
              <w:rPr>
                <w:rFonts w:ascii="Times New Roman" w:hAnsi="Times New Roman"/>
                <w:sz w:val="24"/>
                <w:szCs w:val="24"/>
              </w:rPr>
            </w:pPr>
          </w:p>
        </w:tc>
        <w:tc>
          <w:tcPr>
            <w:tcW w:w="5502"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штрафы СМО по п. 4.1</w:t>
            </w:r>
          </w:p>
        </w:tc>
        <w:tc>
          <w:tcPr>
            <w:tcW w:w="1275"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Отсутствие случаев</w:t>
            </w:r>
          </w:p>
        </w:tc>
        <w:tc>
          <w:tcPr>
            <w:tcW w:w="993"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0</w:t>
            </w:r>
          </w:p>
        </w:tc>
        <w:tc>
          <w:tcPr>
            <w:tcW w:w="1134"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1 случай и более</w:t>
            </w:r>
          </w:p>
        </w:tc>
        <w:tc>
          <w:tcPr>
            <w:tcW w:w="1365"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-15</w:t>
            </w:r>
          </w:p>
        </w:tc>
      </w:tr>
      <w:tr w:rsidR="00947027" w:rsidRPr="00EB7587" w:rsidTr="009910E7">
        <w:trPr>
          <w:trHeight w:val="1052"/>
        </w:trPr>
        <w:tc>
          <w:tcPr>
            <w:tcW w:w="426" w:type="dxa"/>
          </w:tcPr>
          <w:p w:rsidR="00947027" w:rsidRPr="00F75EE3" w:rsidRDefault="00947027" w:rsidP="009910E7">
            <w:pPr>
              <w:pStyle w:val="afd"/>
              <w:rPr>
                <w:rFonts w:ascii="Times New Roman" w:hAnsi="Times New Roman"/>
                <w:sz w:val="24"/>
                <w:szCs w:val="24"/>
              </w:rPr>
            </w:pPr>
          </w:p>
        </w:tc>
        <w:tc>
          <w:tcPr>
            <w:tcW w:w="5502"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Повторно (более двух месяцев) выявленные дефекты в оказании медицинской помощи и заполнении мед</w:t>
            </w:r>
            <w:proofErr w:type="gramStart"/>
            <w:r w:rsidRPr="00F75EE3">
              <w:rPr>
                <w:rFonts w:ascii="Times New Roman" w:hAnsi="Times New Roman" w:cs="Times New Roman"/>
                <w:sz w:val="24"/>
                <w:szCs w:val="24"/>
              </w:rPr>
              <w:t>.</w:t>
            </w:r>
            <w:proofErr w:type="gramEnd"/>
            <w:r w:rsidRPr="00F75EE3">
              <w:rPr>
                <w:rFonts w:ascii="Times New Roman" w:hAnsi="Times New Roman" w:cs="Times New Roman"/>
                <w:sz w:val="24"/>
                <w:szCs w:val="24"/>
              </w:rPr>
              <w:t xml:space="preserve"> </w:t>
            </w:r>
            <w:proofErr w:type="gramStart"/>
            <w:r w:rsidRPr="00F75EE3">
              <w:rPr>
                <w:rFonts w:ascii="Times New Roman" w:hAnsi="Times New Roman" w:cs="Times New Roman"/>
                <w:sz w:val="24"/>
                <w:szCs w:val="24"/>
              </w:rPr>
              <w:t>д</w:t>
            </w:r>
            <w:proofErr w:type="gramEnd"/>
            <w:r w:rsidRPr="00F75EE3">
              <w:rPr>
                <w:rFonts w:ascii="Times New Roman" w:hAnsi="Times New Roman" w:cs="Times New Roman"/>
                <w:sz w:val="24"/>
                <w:szCs w:val="24"/>
              </w:rPr>
              <w:t>окументации, а также штрафы по п. 4.6.</w:t>
            </w:r>
          </w:p>
        </w:tc>
        <w:tc>
          <w:tcPr>
            <w:tcW w:w="1275"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Отсутствие случаев</w:t>
            </w:r>
          </w:p>
        </w:tc>
        <w:tc>
          <w:tcPr>
            <w:tcW w:w="993"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0</w:t>
            </w:r>
          </w:p>
        </w:tc>
        <w:tc>
          <w:tcPr>
            <w:tcW w:w="1134"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1 случай и более</w:t>
            </w:r>
          </w:p>
        </w:tc>
        <w:tc>
          <w:tcPr>
            <w:tcW w:w="1365"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-25</w:t>
            </w:r>
          </w:p>
        </w:tc>
      </w:tr>
      <w:tr w:rsidR="00947027" w:rsidRPr="00EB7587" w:rsidTr="009910E7">
        <w:trPr>
          <w:trHeight w:val="362"/>
        </w:trPr>
        <w:tc>
          <w:tcPr>
            <w:tcW w:w="426" w:type="dxa"/>
          </w:tcPr>
          <w:p w:rsidR="00947027" w:rsidRPr="00F75EE3" w:rsidRDefault="00947027" w:rsidP="009910E7">
            <w:pPr>
              <w:pStyle w:val="afd"/>
              <w:rPr>
                <w:rFonts w:ascii="Times New Roman" w:hAnsi="Times New Roman"/>
                <w:sz w:val="24"/>
                <w:szCs w:val="24"/>
              </w:rPr>
            </w:pPr>
          </w:p>
        </w:tc>
        <w:tc>
          <w:tcPr>
            <w:tcW w:w="5502"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lang w:val="en-US"/>
              </w:rPr>
              <w:t>2.</w:t>
            </w:r>
            <w:r w:rsidRPr="00F75EE3">
              <w:rPr>
                <w:rFonts w:ascii="Times New Roman" w:hAnsi="Times New Roman"/>
                <w:sz w:val="24"/>
                <w:szCs w:val="24"/>
              </w:rPr>
              <w:t>Младенческая смертность</w:t>
            </w:r>
          </w:p>
        </w:tc>
        <w:tc>
          <w:tcPr>
            <w:tcW w:w="1275" w:type="dxa"/>
          </w:tcPr>
          <w:p w:rsidR="00947027" w:rsidRPr="00F75EE3" w:rsidRDefault="00947027" w:rsidP="009910E7">
            <w:pPr>
              <w:pStyle w:val="afd"/>
              <w:rPr>
                <w:rFonts w:ascii="Times New Roman" w:hAnsi="Times New Roman"/>
                <w:sz w:val="24"/>
                <w:szCs w:val="24"/>
              </w:rPr>
            </w:pPr>
          </w:p>
        </w:tc>
        <w:tc>
          <w:tcPr>
            <w:tcW w:w="993" w:type="dxa"/>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p>
        </w:tc>
        <w:tc>
          <w:tcPr>
            <w:tcW w:w="1365" w:type="dxa"/>
            <w:vAlign w:val="center"/>
          </w:tcPr>
          <w:p w:rsidR="00947027" w:rsidRPr="00F75EE3" w:rsidRDefault="00947027" w:rsidP="009910E7">
            <w:pPr>
              <w:pStyle w:val="afd"/>
              <w:rPr>
                <w:rFonts w:ascii="Times New Roman" w:hAnsi="Times New Roman"/>
                <w:sz w:val="24"/>
                <w:szCs w:val="24"/>
                <w:lang w:val="en-US"/>
              </w:rPr>
            </w:pPr>
            <w:r w:rsidRPr="00F75EE3">
              <w:rPr>
                <w:rFonts w:ascii="Times New Roman" w:hAnsi="Times New Roman"/>
                <w:sz w:val="24"/>
                <w:szCs w:val="24"/>
                <w:lang w:val="en-US"/>
              </w:rPr>
              <w:t>-25</w:t>
            </w:r>
          </w:p>
        </w:tc>
      </w:tr>
    </w:tbl>
    <w:p w:rsidR="00947027" w:rsidRPr="00EB7587" w:rsidRDefault="00947027" w:rsidP="00947027">
      <w:pPr>
        <w:pStyle w:val="afd"/>
        <w:rPr>
          <w:rFonts w:ascii="Times New Roman" w:hAnsi="Times New Roman"/>
          <w:sz w:val="28"/>
          <w:szCs w:val="28"/>
        </w:rPr>
      </w:pPr>
    </w:p>
    <w:p w:rsidR="00947027" w:rsidRPr="00EB7587" w:rsidRDefault="00947027" w:rsidP="00947027">
      <w:pPr>
        <w:pStyle w:val="afd"/>
        <w:rPr>
          <w:rFonts w:ascii="Times New Roman" w:hAnsi="Times New Roman"/>
          <w:b/>
          <w:sz w:val="28"/>
          <w:szCs w:val="28"/>
        </w:rPr>
      </w:pPr>
      <w:r w:rsidRPr="00EB7587">
        <w:rPr>
          <w:rFonts w:ascii="Times New Roman" w:hAnsi="Times New Roman"/>
          <w:b/>
          <w:sz w:val="28"/>
          <w:szCs w:val="28"/>
        </w:rPr>
        <w:t xml:space="preserve">6.Для оценки качества работы  фельдшеров, медицинских сестер врачей </w:t>
      </w:r>
      <w:proofErr w:type="gramStart"/>
      <w:r w:rsidRPr="00EB7587">
        <w:rPr>
          <w:rFonts w:ascii="Times New Roman" w:hAnsi="Times New Roman"/>
          <w:b/>
          <w:sz w:val="28"/>
          <w:szCs w:val="28"/>
        </w:rPr>
        <w:t>обшей врачебной практики используются</w:t>
      </w:r>
      <w:proofErr w:type="gramEnd"/>
      <w:r w:rsidRPr="00EB7587">
        <w:rPr>
          <w:rFonts w:ascii="Times New Roman" w:hAnsi="Times New Roman"/>
          <w:b/>
          <w:sz w:val="28"/>
          <w:szCs w:val="28"/>
        </w:rPr>
        <w:t xml:space="preserve"> следующие показатели:</w:t>
      </w:r>
    </w:p>
    <w:tbl>
      <w:tblPr>
        <w:tblpPr w:leftFromText="180" w:rightFromText="180" w:vertAnchor="text" w:horzAnchor="margin" w:tblpY="14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806"/>
        <w:gridCol w:w="1275"/>
        <w:gridCol w:w="993"/>
        <w:gridCol w:w="1134"/>
        <w:gridCol w:w="992"/>
      </w:tblGrid>
      <w:tr w:rsidR="00947027" w:rsidRPr="00F75EE3" w:rsidTr="009910E7">
        <w:trPr>
          <w:trHeight w:val="487"/>
        </w:trPr>
        <w:tc>
          <w:tcPr>
            <w:tcW w:w="398"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w:t>
            </w:r>
          </w:p>
        </w:tc>
        <w:tc>
          <w:tcPr>
            <w:tcW w:w="5806"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Норматив</w:t>
            </w:r>
          </w:p>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(минимальные значения показате</w:t>
            </w:r>
            <w:r w:rsidRPr="00F75EE3">
              <w:rPr>
                <w:rFonts w:ascii="Times New Roman" w:hAnsi="Times New Roman"/>
                <w:b/>
                <w:sz w:val="24"/>
                <w:szCs w:val="24"/>
              </w:rPr>
              <w:lastRenderedPageBreak/>
              <w:t>лей оценки деятельности)</w:t>
            </w:r>
          </w:p>
        </w:tc>
        <w:tc>
          <w:tcPr>
            <w:tcW w:w="993" w:type="dxa"/>
            <w:vMerge w:val="restart"/>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lastRenderedPageBreak/>
              <w:t>Оценка показателя</w:t>
            </w:r>
          </w:p>
        </w:tc>
        <w:tc>
          <w:tcPr>
            <w:tcW w:w="2126" w:type="dxa"/>
            <w:gridSpan w:val="2"/>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 xml:space="preserve">Оценка показателя </w:t>
            </w:r>
          </w:p>
        </w:tc>
      </w:tr>
      <w:tr w:rsidR="00947027" w:rsidRPr="00F75EE3" w:rsidTr="009910E7">
        <w:trPr>
          <w:trHeight w:val="804"/>
        </w:trPr>
        <w:tc>
          <w:tcPr>
            <w:tcW w:w="398" w:type="dxa"/>
            <w:vMerge/>
          </w:tcPr>
          <w:p w:rsidR="00947027" w:rsidRPr="00F75EE3" w:rsidRDefault="00947027" w:rsidP="009910E7">
            <w:pPr>
              <w:pStyle w:val="afd"/>
              <w:rPr>
                <w:rFonts w:ascii="Times New Roman" w:hAnsi="Times New Roman"/>
                <w:b/>
                <w:sz w:val="24"/>
                <w:szCs w:val="24"/>
              </w:rPr>
            </w:pPr>
          </w:p>
        </w:tc>
        <w:tc>
          <w:tcPr>
            <w:tcW w:w="5806" w:type="dxa"/>
            <w:vMerge/>
          </w:tcPr>
          <w:p w:rsidR="00947027" w:rsidRPr="00F75EE3" w:rsidRDefault="00947027" w:rsidP="009910E7">
            <w:pPr>
              <w:pStyle w:val="afd"/>
              <w:rPr>
                <w:rFonts w:ascii="Times New Roman" w:hAnsi="Times New Roman"/>
                <w:b/>
                <w:sz w:val="24"/>
                <w:szCs w:val="24"/>
              </w:rPr>
            </w:pPr>
          </w:p>
        </w:tc>
        <w:tc>
          <w:tcPr>
            <w:tcW w:w="1275" w:type="dxa"/>
            <w:vMerge/>
          </w:tcPr>
          <w:p w:rsidR="00947027" w:rsidRPr="00F75EE3" w:rsidRDefault="00947027" w:rsidP="009910E7">
            <w:pPr>
              <w:pStyle w:val="afd"/>
              <w:rPr>
                <w:rFonts w:ascii="Times New Roman" w:hAnsi="Times New Roman"/>
                <w:b/>
                <w:sz w:val="24"/>
                <w:szCs w:val="24"/>
              </w:rPr>
            </w:pPr>
          </w:p>
        </w:tc>
        <w:tc>
          <w:tcPr>
            <w:tcW w:w="993" w:type="dxa"/>
            <w:vMerge/>
          </w:tcPr>
          <w:p w:rsidR="00947027" w:rsidRPr="00F75EE3" w:rsidRDefault="00947027" w:rsidP="009910E7">
            <w:pPr>
              <w:pStyle w:val="afd"/>
              <w:rPr>
                <w:rFonts w:ascii="Times New Roman" w:hAnsi="Times New Roman"/>
                <w:b/>
                <w:sz w:val="24"/>
                <w:szCs w:val="24"/>
              </w:rPr>
            </w:pPr>
          </w:p>
        </w:tc>
        <w:tc>
          <w:tcPr>
            <w:tcW w:w="1134" w:type="dxa"/>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Показатель выполнения</w:t>
            </w:r>
          </w:p>
        </w:tc>
        <w:tc>
          <w:tcPr>
            <w:tcW w:w="992" w:type="dxa"/>
          </w:tcPr>
          <w:p w:rsidR="00947027" w:rsidRPr="00F75EE3" w:rsidRDefault="00947027" w:rsidP="009910E7">
            <w:pPr>
              <w:pStyle w:val="afd"/>
              <w:rPr>
                <w:rFonts w:ascii="Times New Roman" w:hAnsi="Times New Roman"/>
                <w:b/>
                <w:sz w:val="24"/>
                <w:szCs w:val="24"/>
              </w:rPr>
            </w:pPr>
            <w:r w:rsidRPr="00F75EE3">
              <w:rPr>
                <w:rFonts w:ascii="Times New Roman" w:hAnsi="Times New Roman"/>
                <w:b/>
                <w:sz w:val="24"/>
                <w:szCs w:val="24"/>
              </w:rPr>
              <w:t>Понижающий коэфф</w:t>
            </w:r>
            <w:r w:rsidRPr="00F75EE3">
              <w:rPr>
                <w:rFonts w:ascii="Times New Roman" w:hAnsi="Times New Roman"/>
                <w:b/>
                <w:sz w:val="24"/>
                <w:szCs w:val="24"/>
              </w:rPr>
              <w:lastRenderedPageBreak/>
              <w:t>ициент</w:t>
            </w:r>
          </w:p>
        </w:tc>
      </w:tr>
      <w:tr w:rsidR="00947027" w:rsidRPr="00F75EE3" w:rsidTr="009910E7">
        <w:trPr>
          <w:trHeight w:val="1036"/>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lastRenderedPageBreak/>
              <w:t>1.</w:t>
            </w:r>
          </w:p>
        </w:tc>
        <w:tc>
          <w:tcPr>
            <w:tcW w:w="5806" w:type="dxa"/>
            <w:vMerge w:val="restart"/>
          </w:tcPr>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 xml:space="preserve">Процент выполнения нормативного плана посещений врачом-специалистом амбулаторно-поликлинического учреждения  </w:t>
            </w:r>
          </w:p>
          <w:p w:rsidR="00947027" w:rsidRPr="00F75EE3" w:rsidRDefault="00947027" w:rsidP="009910E7">
            <w:pPr>
              <w:pStyle w:val="afd"/>
              <w:rPr>
                <w:rFonts w:ascii="Times New Roman" w:hAnsi="Times New Roman"/>
                <w:bCs/>
                <w:sz w:val="24"/>
                <w:szCs w:val="24"/>
                <w:u w:val="single"/>
              </w:rPr>
            </w:pPr>
            <w:r w:rsidRPr="00F75EE3">
              <w:rPr>
                <w:rFonts w:ascii="Times New Roman" w:hAnsi="Times New Roman"/>
                <w:bCs/>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Число посещений в месяц по плану</w:t>
            </w:r>
          </w:p>
        </w:tc>
        <w:tc>
          <w:tcPr>
            <w:tcW w:w="1275"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p w:rsidR="00947027" w:rsidRPr="00F75EE3" w:rsidRDefault="00947027" w:rsidP="009910E7">
            <w:pPr>
              <w:pStyle w:val="afd"/>
              <w:rPr>
                <w:rFonts w:ascii="Times New Roman" w:hAnsi="Times New Roman"/>
                <w:sz w:val="24"/>
                <w:szCs w:val="24"/>
              </w:rPr>
            </w:pPr>
          </w:p>
        </w:tc>
        <w:tc>
          <w:tcPr>
            <w:tcW w:w="993"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95%-99%</w:t>
            </w:r>
          </w:p>
        </w:tc>
        <w:tc>
          <w:tcPr>
            <w:tcW w:w="992"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- 3</w:t>
            </w:r>
          </w:p>
        </w:tc>
      </w:tr>
      <w:tr w:rsidR="00947027" w:rsidRPr="00F75EE3" w:rsidTr="009910E7">
        <w:trPr>
          <w:trHeight w:val="342"/>
        </w:trPr>
        <w:tc>
          <w:tcPr>
            <w:tcW w:w="398" w:type="dxa"/>
            <w:vMerge/>
          </w:tcPr>
          <w:p w:rsidR="00947027" w:rsidRPr="00F75EE3" w:rsidRDefault="00947027" w:rsidP="009910E7">
            <w:pPr>
              <w:pStyle w:val="afd"/>
              <w:rPr>
                <w:rFonts w:ascii="Times New Roman" w:hAnsi="Times New Roman"/>
                <w:sz w:val="24"/>
                <w:szCs w:val="24"/>
              </w:rPr>
            </w:pPr>
          </w:p>
        </w:tc>
        <w:tc>
          <w:tcPr>
            <w:tcW w:w="5806" w:type="dxa"/>
            <w:vMerge/>
          </w:tcPr>
          <w:p w:rsidR="00947027" w:rsidRPr="00F75EE3" w:rsidRDefault="00947027" w:rsidP="009910E7">
            <w:pPr>
              <w:pStyle w:val="afd"/>
              <w:rPr>
                <w:rFonts w:ascii="Times New Roman" w:hAnsi="Times New Roman"/>
                <w:sz w:val="24"/>
                <w:szCs w:val="24"/>
              </w:rPr>
            </w:pPr>
          </w:p>
        </w:tc>
        <w:tc>
          <w:tcPr>
            <w:tcW w:w="1275" w:type="dxa"/>
            <w:vMerge/>
          </w:tcPr>
          <w:p w:rsidR="00947027" w:rsidRPr="00F75EE3" w:rsidRDefault="00947027" w:rsidP="009910E7">
            <w:pPr>
              <w:pStyle w:val="afd"/>
              <w:rPr>
                <w:rFonts w:ascii="Times New Roman" w:hAnsi="Times New Roman"/>
                <w:sz w:val="24"/>
                <w:szCs w:val="24"/>
              </w:rPr>
            </w:pPr>
          </w:p>
        </w:tc>
        <w:tc>
          <w:tcPr>
            <w:tcW w:w="993" w:type="dxa"/>
            <w:vMerge/>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992"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- 7</w:t>
            </w:r>
          </w:p>
        </w:tc>
      </w:tr>
      <w:tr w:rsidR="00947027" w:rsidRPr="00F75EE3" w:rsidTr="009910E7">
        <w:trPr>
          <w:trHeight w:val="820"/>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w:t>
            </w:r>
          </w:p>
        </w:tc>
        <w:tc>
          <w:tcPr>
            <w:tcW w:w="5806"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Процент охвата диспансеризацией определенных гру</w:t>
            </w:r>
            <w:proofErr w:type="gramStart"/>
            <w:r w:rsidRPr="00F75EE3">
              <w:rPr>
                <w:rFonts w:ascii="Times New Roman" w:hAnsi="Times New Roman"/>
                <w:sz w:val="24"/>
                <w:szCs w:val="24"/>
              </w:rPr>
              <w:t>пп взр</w:t>
            </w:r>
            <w:proofErr w:type="gramEnd"/>
            <w:r w:rsidRPr="00F75EE3">
              <w:rPr>
                <w:rFonts w:ascii="Times New Roman" w:hAnsi="Times New Roman"/>
                <w:sz w:val="24"/>
                <w:szCs w:val="24"/>
              </w:rPr>
              <w:t>ослого населения за отчетный период</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b/>
                <w:sz w:val="24"/>
                <w:szCs w:val="24"/>
                <w:u w:val="single"/>
              </w:rPr>
            </w:pPr>
            <w:r w:rsidRPr="00F75EE3">
              <w:rPr>
                <w:rFonts w:ascii="Times New Roman" w:hAnsi="Times New Roman"/>
                <w:sz w:val="24"/>
                <w:szCs w:val="24"/>
              </w:rPr>
              <w:t xml:space="preserve"> </w:t>
            </w:r>
            <w:r w:rsidRPr="00F75EE3">
              <w:rPr>
                <w:rFonts w:ascii="Times New Roman" w:hAnsi="Times New Roman"/>
                <w:sz w:val="24"/>
                <w:szCs w:val="24"/>
                <w:u w:val="single"/>
              </w:rPr>
              <w:t xml:space="preserve">Число осмотренных пациентов                                              </w:t>
            </w:r>
            <w:r w:rsidRPr="00F75EE3">
              <w:rPr>
                <w:rFonts w:ascii="Times New Roman" w:hAnsi="Times New Roman"/>
                <w:b/>
                <w:sz w:val="24"/>
                <w:szCs w:val="24"/>
              </w:rPr>
              <w:t xml:space="preserve">× </w:t>
            </w:r>
            <w:r w:rsidRPr="00F75EE3">
              <w:rPr>
                <w:rFonts w:ascii="Times New Roman" w:hAnsi="Times New Roman"/>
                <w:sz w:val="24"/>
                <w:szCs w:val="24"/>
              </w:rPr>
              <w:t>100%</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Число пациентов, подлежащих диспансерному осмотру по плану за месяц</w:t>
            </w:r>
          </w:p>
        </w:tc>
        <w:tc>
          <w:tcPr>
            <w:tcW w:w="1275"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97 %</w:t>
            </w:r>
          </w:p>
        </w:tc>
        <w:tc>
          <w:tcPr>
            <w:tcW w:w="993"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w:t>
            </w:r>
          </w:p>
        </w:tc>
        <w:tc>
          <w:tcPr>
            <w:tcW w:w="992"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- 3</w:t>
            </w:r>
          </w:p>
          <w:p w:rsidR="00947027" w:rsidRPr="00F75EE3" w:rsidRDefault="00947027" w:rsidP="009910E7">
            <w:pPr>
              <w:pStyle w:val="afd"/>
              <w:rPr>
                <w:rFonts w:ascii="Times New Roman" w:hAnsi="Times New Roman"/>
                <w:sz w:val="24"/>
                <w:szCs w:val="24"/>
              </w:rPr>
            </w:pPr>
          </w:p>
        </w:tc>
      </w:tr>
      <w:tr w:rsidR="00947027" w:rsidRPr="00F75EE3" w:rsidTr="009910E7">
        <w:trPr>
          <w:trHeight w:val="1175"/>
        </w:trPr>
        <w:tc>
          <w:tcPr>
            <w:tcW w:w="398" w:type="dxa"/>
            <w:vMerge/>
          </w:tcPr>
          <w:p w:rsidR="00947027" w:rsidRPr="00F75EE3" w:rsidRDefault="00947027" w:rsidP="009910E7">
            <w:pPr>
              <w:pStyle w:val="afd"/>
              <w:rPr>
                <w:rFonts w:ascii="Times New Roman" w:hAnsi="Times New Roman"/>
                <w:sz w:val="24"/>
                <w:szCs w:val="24"/>
              </w:rPr>
            </w:pPr>
          </w:p>
        </w:tc>
        <w:tc>
          <w:tcPr>
            <w:tcW w:w="5806" w:type="dxa"/>
            <w:vMerge/>
          </w:tcPr>
          <w:p w:rsidR="00947027" w:rsidRPr="00F75EE3" w:rsidRDefault="00947027" w:rsidP="009910E7">
            <w:pPr>
              <w:pStyle w:val="afd"/>
              <w:rPr>
                <w:rFonts w:ascii="Times New Roman" w:hAnsi="Times New Roman"/>
                <w:sz w:val="24"/>
                <w:szCs w:val="24"/>
              </w:rPr>
            </w:pPr>
          </w:p>
        </w:tc>
        <w:tc>
          <w:tcPr>
            <w:tcW w:w="1275" w:type="dxa"/>
            <w:vMerge/>
          </w:tcPr>
          <w:p w:rsidR="00947027" w:rsidRPr="00F75EE3" w:rsidRDefault="00947027" w:rsidP="009910E7">
            <w:pPr>
              <w:pStyle w:val="afd"/>
              <w:rPr>
                <w:rFonts w:ascii="Times New Roman" w:hAnsi="Times New Roman"/>
                <w:sz w:val="24"/>
                <w:szCs w:val="24"/>
              </w:rPr>
            </w:pPr>
          </w:p>
        </w:tc>
        <w:tc>
          <w:tcPr>
            <w:tcW w:w="993" w:type="dxa"/>
            <w:vMerge/>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992"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- 7</w:t>
            </w:r>
          </w:p>
        </w:tc>
      </w:tr>
      <w:tr w:rsidR="00947027" w:rsidRPr="00F75EE3" w:rsidTr="009910E7">
        <w:trPr>
          <w:trHeight w:val="1121"/>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tc>
        <w:tc>
          <w:tcPr>
            <w:tcW w:w="5806"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Процент выполнения плана по проведению  профилактических осмотров взрослого населения за отчетный период</w:t>
            </w:r>
          </w:p>
          <w:p w:rsidR="00947027" w:rsidRPr="00F75EE3" w:rsidRDefault="00947027" w:rsidP="009910E7">
            <w:pPr>
              <w:pStyle w:val="afd"/>
              <w:rPr>
                <w:rFonts w:ascii="Times New Roman" w:hAnsi="Times New Roman"/>
                <w:b/>
                <w:sz w:val="24"/>
                <w:szCs w:val="24"/>
                <w:u w:val="single"/>
              </w:rPr>
            </w:pPr>
            <w:r w:rsidRPr="00F75EE3">
              <w:rPr>
                <w:rFonts w:ascii="Times New Roman" w:hAnsi="Times New Roman"/>
                <w:sz w:val="24"/>
                <w:szCs w:val="24"/>
              </w:rPr>
              <w:t xml:space="preserve"> </w:t>
            </w:r>
            <w:r w:rsidRPr="00F75EE3">
              <w:rPr>
                <w:rFonts w:ascii="Times New Roman" w:hAnsi="Times New Roman"/>
                <w:sz w:val="24"/>
                <w:szCs w:val="24"/>
                <w:u w:val="single"/>
              </w:rPr>
              <w:t>Число фактических проф</w:t>
            </w:r>
            <w:proofErr w:type="gramStart"/>
            <w:r w:rsidRPr="00F75EE3">
              <w:rPr>
                <w:rFonts w:ascii="Times New Roman" w:hAnsi="Times New Roman"/>
                <w:sz w:val="24"/>
                <w:szCs w:val="24"/>
                <w:u w:val="single"/>
              </w:rPr>
              <w:t>.о</w:t>
            </w:r>
            <w:proofErr w:type="gramEnd"/>
            <w:r w:rsidRPr="00F75EE3">
              <w:rPr>
                <w:rFonts w:ascii="Times New Roman" w:hAnsi="Times New Roman"/>
                <w:sz w:val="24"/>
                <w:szCs w:val="24"/>
                <w:u w:val="single"/>
              </w:rPr>
              <w:t xml:space="preserve">смотров                                             </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 Число  проф. осмотров в месяц по плану</w:t>
            </w:r>
          </w:p>
        </w:tc>
        <w:tc>
          <w:tcPr>
            <w:tcW w:w="1275"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tc>
        <w:tc>
          <w:tcPr>
            <w:tcW w:w="993" w:type="dxa"/>
            <w:vMerge w:val="restart"/>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1134" w:type="dxa"/>
            <w:tcBorders>
              <w:bottom w:val="single" w:sz="4" w:space="0" w:color="auto"/>
            </w:tcBorders>
            <w:vAlign w:val="center"/>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w:t>
            </w:r>
          </w:p>
        </w:tc>
        <w:tc>
          <w:tcPr>
            <w:tcW w:w="992" w:type="dxa"/>
            <w:tcBorders>
              <w:bottom w:val="single" w:sz="4" w:space="0" w:color="auto"/>
            </w:tcBorders>
            <w:vAlign w:val="center"/>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tc>
      </w:tr>
      <w:tr w:rsidR="00947027" w:rsidRPr="00F75EE3" w:rsidTr="009910E7">
        <w:trPr>
          <w:trHeight w:val="804"/>
        </w:trPr>
        <w:tc>
          <w:tcPr>
            <w:tcW w:w="398" w:type="dxa"/>
            <w:vMerge/>
          </w:tcPr>
          <w:p w:rsidR="00947027" w:rsidRPr="00F75EE3" w:rsidRDefault="00947027" w:rsidP="009910E7">
            <w:pPr>
              <w:pStyle w:val="afd"/>
              <w:rPr>
                <w:rFonts w:ascii="Times New Roman" w:hAnsi="Times New Roman"/>
                <w:sz w:val="24"/>
                <w:szCs w:val="24"/>
              </w:rPr>
            </w:pPr>
          </w:p>
        </w:tc>
        <w:tc>
          <w:tcPr>
            <w:tcW w:w="5806" w:type="dxa"/>
            <w:vMerge/>
          </w:tcPr>
          <w:p w:rsidR="00947027" w:rsidRPr="00F75EE3" w:rsidRDefault="00947027" w:rsidP="009910E7">
            <w:pPr>
              <w:pStyle w:val="afd"/>
              <w:rPr>
                <w:rFonts w:ascii="Times New Roman" w:hAnsi="Times New Roman"/>
                <w:sz w:val="24"/>
                <w:szCs w:val="24"/>
              </w:rPr>
            </w:pPr>
          </w:p>
        </w:tc>
        <w:tc>
          <w:tcPr>
            <w:tcW w:w="1275" w:type="dxa"/>
            <w:vMerge/>
          </w:tcPr>
          <w:p w:rsidR="00947027" w:rsidRPr="00F75EE3" w:rsidRDefault="00947027" w:rsidP="009910E7">
            <w:pPr>
              <w:pStyle w:val="afd"/>
              <w:rPr>
                <w:rFonts w:ascii="Times New Roman" w:hAnsi="Times New Roman"/>
                <w:sz w:val="24"/>
                <w:szCs w:val="24"/>
              </w:rPr>
            </w:pPr>
          </w:p>
        </w:tc>
        <w:tc>
          <w:tcPr>
            <w:tcW w:w="993" w:type="dxa"/>
            <w:vMerge/>
          </w:tcPr>
          <w:p w:rsidR="00947027" w:rsidRPr="00F75EE3" w:rsidRDefault="00947027" w:rsidP="009910E7">
            <w:pPr>
              <w:pStyle w:val="afd"/>
              <w:rPr>
                <w:rFonts w:ascii="Times New Roman" w:hAnsi="Times New Roman"/>
                <w:sz w:val="24"/>
                <w:szCs w:val="24"/>
              </w:rPr>
            </w:pPr>
          </w:p>
        </w:tc>
        <w:tc>
          <w:tcPr>
            <w:tcW w:w="1134" w:type="dxa"/>
            <w:tcBorders>
              <w:top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992" w:type="dxa"/>
            <w:tcBorders>
              <w:top w:val="single" w:sz="4" w:space="0" w:color="auto"/>
            </w:tcBorders>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r>
      <w:tr w:rsidR="00947027" w:rsidRPr="00F75EE3" w:rsidTr="009910E7">
        <w:trPr>
          <w:trHeight w:val="678"/>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4.</w:t>
            </w:r>
          </w:p>
        </w:tc>
        <w:tc>
          <w:tcPr>
            <w:tcW w:w="5806" w:type="dxa"/>
          </w:tcPr>
          <w:p w:rsidR="00947027" w:rsidRPr="00F75EE3" w:rsidRDefault="00947027" w:rsidP="009910E7">
            <w:pPr>
              <w:pStyle w:val="afd"/>
              <w:rPr>
                <w:rFonts w:ascii="Times New Roman" w:hAnsi="Times New Roman"/>
                <w:spacing w:val="-7"/>
                <w:sz w:val="24"/>
                <w:szCs w:val="24"/>
              </w:rPr>
            </w:pPr>
            <w:r w:rsidRPr="00F75EE3">
              <w:rPr>
                <w:rFonts w:ascii="Times New Roman" w:hAnsi="Times New Roman"/>
                <w:spacing w:val="-7"/>
                <w:sz w:val="24"/>
                <w:szCs w:val="24"/>
              </w:rPr>
              <w:t xml:space="preserve">Процент охвата </w:t>
            </w:r>
            <w:proofErr w:type="spellStart"/>
            <w:r w:rsidRPr="00F75EE3">
              <w:rPr>
                <w:rFonts w:ascii="Times New Roman" w:hAnsi="Times New Roman"/>
                <w:spacing w:val="-7"/>
                <w:sz w:val="24"/>
                <w:szCs w:val="24"/>
              </w:rPr>
              <w:t>флюороосмотром</w:t>
            </w:r>
            <w:proofErr w:type="spellEnd"/>
            <w:r w:rsidRPr="00F75EE3">
              <w:rPr>
                <w:rFonts w:ascii="Times New Roman" w:hAnsi="Times New Roman"/>
                <w:spacing w:val="-7"/>
                <w:sz w:val="24"/>
                <w:szCs w:val="24"/>
              </w:rPr>
              <w:t xml:space="preserve"> прикрепленного населения</w:t>
            </w:r>
          </w:p>
        </w:tc>
        <w:tc>
          <w:tcPr>
            <w:tcW w:w="1275"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95-100%</w:t>
            </w:r>
          </w:p>
        </w:tc>
        <w:tc>
          <w:tcPr>
            <w:tcW w:w="993"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13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Менее 95 %</w:t>
            </w:r>
          </w:p>
        </w:tc>
        <w:tc>
          <w:tcPr>
            <w:tcW w:w="992"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5806"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по результатам внутреннего контроля. Штрафы.</w:t>
            </w:r>
          </w:p>
        </w:tc>
        <w:tc>
          <w:tcPr>
            <w:tcW w:w="1275"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993"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8</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2 и более</w:t>
            </w:r>
          </w:p>
        </w:tc>
        <w:tc>
          <w:tcPr>
            <w:tcW w:w="992" w:type="dxa"/>
            <w:vAlign w:val="center"/>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-8</w:t>
            </w:r>
          </w:p>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6.</w:t>
            </w:r>
          </w:p>
        </w:tc>
        <w:tc>
          <w:tcPr>
            <w:tcW w:w="5806"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Обоснованные жалобы пациентов, нарушение этики и деонтологии </w:t>
            </w:r>
          </w:p>
        </w:tc>
        <w:tc>
          <w:tcPr>
            <w:tcW w:w="1275"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993" w:type="dxa"/>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 случай</w:t>
            </w:r>
          </w:p>
        </w:tc>
        <w:tc>
          <w:tcPr>
            <w:tcW w:w="992"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- 5</w:t>
            </w: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7.</w:t>
            </w:r>
          </w:p>
        </w:tc>
        <w:tc>
          <w:tcPr>
            <w:tcW w:w="5806"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F75EE3">
              <w:rPr>
                <w:rFonts w:ascii="Times New Roman" w:hAnsi="Times New Roman"/>
                <w:sz w:val="24"/>
                <w:szCs w:val="24"/>
              </w:rPr>
              <w:t>.</w:t>
            </w:r>
            <w:proofErr w:type="gramEnd"/>
            <w:r w:rsidRPr="00F75EE3">
              <w:rPr>
                <w:rFonts w:ascii="Times New Roman" w:hAnsi="Times New Roman"/>
                <w:sz w:val="24"/>
                <w:szCs w:val="24"/>
              </w:rPr>
              <w:t xml:space="preserve"> </w:t>
            </w:r>
            <w:proofErr w:type="gramStart"/>
            <w:r w:rsidRPr="00F75EE3">
              <w:rPr>
                <w:rFonts w:ascii="Times New Roman" w:hAnsi="Times New Roman"/>
                <w:sz w:val="24"/>
                <w:szCs w:val="24"/>
              </w:rPr>
              <w:t>н</w:t>
            </w:r>
            <w:proofErr w:type="gramEnd"/>
            <w:r w:rsidRPr="00F75EE3">
              <w:rPr>
                <w:rFonts w:ascii="Times New Roman" w:hAnsi="Times New Roman"/>
                <w:sz w:val="24"/>
                <w:szCs w:val="24"/>
              </w:rPr>
              <w:t>е посещение конференций, семинаров</w:t>
            </w:r>
          </w:p>
        </w:tc>
        <w:tc>
          <w:tcPr>
            <w:tcW w:w="1275" w:type="dxa"/>
          </w:tcPr>
          <w:p w:rsidR="00947027" w:rsidRPr="00F75EE3" w:rsidRDefault="00947027" w:rsidP="009910E7">
            <w:pPr>
              <w:pStyle w:val="afd"/>
              <w:rPr>
                <w:rFonts w:ascii="Times New Roman" w:hAnsi="Times New Roman"/>
                <w:sz w:val="24"/>
                <w:szCs w:val="24"/>
              </w:rPr>
            </w:pPr>
          </w:p>
        </w:tc>
        <w:tc>
          <w:tcPr>
            <w:tcW w:w="993"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c>
          <w:tcPr>
            <w:tcW w:w="1134" w:type="dxa"/>
            <w:vAlign w:val="center"/>
          </w:tcPr>
          <w:p w:rsidR="00947027" w:rsidRPr="00F75EE3" w:rsidRDefault="00947027" w:rsidP="009910E7">
            <w:pPr>
              <w:pStyle w:val="afd"/>
              <w:rPr>
                <w:rFonts w:ascii="Times New Roman" w:hAnsi="Times New Roman"/>
                <w:sz w:val="24"/>
                <w:szCs w:val="24"/>
              </w:rPr>
            </w:pPr>
          </w:p>
        </w:tc>
        <w:tc>
          <w:tcPr>
            <w:tcW w:w="992"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w:t>
            </w:r>
          </w:p>
        </w:tc>
      </w:tr>
      <w:tr w:rsidR="00947027" w:rsidRPr="00F75EE3" w:rsidTr="009910E7">
        <w:trPr>
          <w:trHeight w:val="362"/>
        </w:trPr>
        <w:tc>
          <w:tcPr>
            <w:tcW w:w="398"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8.</w:t>
            </w:r>
          </w:p>
        </w:tc>
        <w:tc>
          <w:tcPr>
            <w:tcW w:w="5806" w:type="dxa"/>
            <w:vMerge w:val="restart"/>
          </w:tcPr>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 xml:space="preserve">Процент выполнения нормативного плана посещений по оказанию неотложной  медицинской помощи </w:t>
            </w:r>
          </w:p>
          <w:p w:rsidR="00947027" w:rsidRPr="00F75EE3" w:rsidRDefault="00947027" w:rsidP="009910E7">
            <w:pPr>
              <w:pStyle w:val="afd"/>
              <w:rPr>
                <w:rFonts w:ascii="Times New Roman" w:hAnsi="Times New Roman"/>
                <w:bCs/>
                <w:sz w:val="24"/>
                <w:szCs w:val="24"/>
              </w:rPr>
            </w:pPr>
          </w:p>
          <w:p w:rsidR="00947027" w:rsidRPr="00F75EE3" w:rsidRDefault="00947027" w:rsidP="009910E7">
            <w:pPr>
              <w:pStyle w:val="afd"/>
              <w:rPr>
                <w:rFonts w:ascii="Times New Roman" w:hAnsi="Times New Roman"/>
                <w:bCs/>
                <w:sz w:val="24"/>
                <w:szCs w:val="24"/>
                <w:u w:val="single"/>
              </w:rPr>
            </w:pPr>
            <w:r w:rsidRPr="00F75EE3">
              <w:rPr>
                <w:rFonts w:ascii="Times New Roman" w:hAnsi="Times New Roman"/>
                <w:bCs/>
                <w:sz w:val="24"/>
                <w:szCs w:val="24"/>
                <w:u w:val="single"/>
              </w:rPr>
              <w:t xml:space="preserve">Число фактически выполненных посещений                                  </w:t>
            </w:r>
            <w:r w:rsidRPr="00F75EE3">
              <w:rPr>
                <w:rFonts w:ascii="Times New Roman" w:hAnsi="Times New Roman"/>
                <w:sz w:val="24"/>
                <w:szCs w:val="24"/>
              </w:rPr>
              <w:t>× 100%</w:t>
            </w:r>
          </w:p>
          <w:p w:rsidR="00947027" w:rsidRPr="00F75EE3" w:rsidRDefault="00947027" w:rsidP="009910E7">
            <w:pPr>
              <w:pStyle w:val="afd"/>
              <w:rPr>
                <w:rFonts w:ascii="Times New Roman" w:hAnsi="Times New Roman"/>
                <w:bCs/>
                <w:sz w:val="24"/>
                <w:szCs w:val="24"/>
              </w:rPr>
            </w:pPr>
            <w:r w:rsidRPr="00F75EE3">
              <w:rPr>
                <w:rFonts w:ascii="Times New Roman" w:hAnsi="Times New Roman"/>
                <w:bCs/>
                <w:sz w:val="24"/>
                <w:szCs w:val="24"/>
              </w:rPr>
              <w:t>Число посещений в месяц по плану</w:t>
            </w:r>
          </w:p>
        </w:tc>
        <w:tc>
          <w:tcPr>
            <w:tcW w:w="1275"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100 %</w:t>
            </w:r>
          </w:p>
        </w:tc>
        <w:tc>
          <w:tcPr>
            <w:tcW w:w="993" w:type="dxa"/>
            <w:vMerge w:val="restart"/>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6</w:t>
            </w:r>
          </w:p>
        </w:tc>
        <w:tc>
          <w:tcPr>
            <w:tcW w:w="1134" w:type="dxa"/>
            <w:vAlign w:val="center"/>
          </w:tcPr>
          <w:p w:rsidR="00947027" w:rsidRPr="00F75EE3" w:rsidRDefault="00947027" w:rsidP="009910E7">
            <w:pPr>
              <w:pStyle w:val="afd"/>
              <w:rPr>
                <w:rFonts w:ascii="Times New Roman" w:hAnsi="Times New Roman"/>
                <w:sz w:val="24"/>
                <w:szCs w:val="24"/>
              </w:rPr>
            </w:pP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95%-96%</w:t>
            </w:r>
          </w:p>
          <w:p w:rsidR="00947027" w:rsidRPr="00F75EE3" w:rsidRDefault="00947027" w:rsidP="009910E7">
            <w:pPr>
              <w:pStyle w:val="afd"/>
              <w:rPr>
                <w:rFonts w:ascii="Times New Roman" w:hAnsi="Times New Roman"/>
                <w:sz w:val="24"/>
                <w:szCs w:val="24"/>
              </w:rPr>
            </w:pPr>
          </w:p>
        </w:tc>
        <w:tc>
          <w:tcPr>
            <w:tcW w:w="992"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w:t>
            </w:r>
          </w:p>
        </w:tc>
      </w:tr>
      <w:tr w:rsidR="00947027" w:rsidRPr="00F75EE3" w:rsidTr="009910E7">
        <w:trPr>
          <w:trHeight w:val="362"/>
        </w:trPr>
        <w:tc>
          <w:tcPr>
            <w:tcW w:w="398" w:type="dxa"/>
            <w:vMerge/>
          </w:tcPr>
          <w:p w:rsidR="00947027" w:rsidRPr="00F75EE3" w:rsidRDefault="00947027" w:rsidP="009910E7">
            <w:pPr>
              <w:pStyle w:val="afd"/>
              <w:rPr>
                <w:rFonts w:ascii="Times New Roman" w:hAnsi="Times New Roman"/>
                <w:sz w:val="24"/>
                <w:szCs w:val="24"/>
              </w:rPr>
            </w:pPr>
          </w:p>
        </w:tc>
        <w:tc>
          <w:tcPr>
            <w:tcW w:w="5806" w:type="dxa"/>
            <w:vMerge/>
          </w:tcPr>
          <w:p w:rsidR="00947027" w:rsidRPr="00F75EE3" w:rsidRDefault="00947027" w:rsidP="009910E7">
            <w:pPr>
              <w:pStyle w:val="afd"/>
              <w:rPr>
                <w:rFonts w:ascii="Times New Roman" w:hAnsi="Times New Roman"/>
                <w:sz w:val="24"/>
                <w:szCs w:val="24"/>
              </w:rPr>
            </w:pPr>
          </w:p>
        </w:tc>
        <w:tc>
          <w:tcPr>
            <w:tcW w:w="1275" w:type="dxa"/>
            <w:vMerge/>
          </w:tcPr>
          <w:p w:rsidR="00947027" w:rsidRPr="00F75EE3" w:rsidRDefault="00947027" w:rsidP="009910E7">
            <w:pPr>
              <w:pStyle w:val="afd"/>
              <w:rPr>
                <w:rFonts w:ascii="Times New Roman" w:hAnsi="Times New Roman"/>
                <w:sz w:val="24"/>
                <w:szCs w:val="24"/>
              </w:rPr>
            </w:pPr>
          </w:p>
        </w:tc>
        <w:tc>
          <w:tcPr>
            <w:tcW w:w="993" w:type="dxa"/>
            <w:vMerge/>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94% и менее</w:t>
            </w:r>
          </w:p>
        </w:tc>
        <w:tc>
          <w:tcPr>
            <w:tcW w:w="992" w:type="dxa"/>
            <w:vAlign w:val="center"/>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- 6</w:t>
            </w: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806"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ИТОГО:</w:t>
            </w:r>
          </w:p>
        </w:tc>
        <w:tc>
          <w:tcPr>
            <w:tcW w:w="1275" w:type="dxa"/>
          </w:tcPr>
          <w:p w:rsidR="00947027" w:rsidRPr="00F75EE3" w:rsidRDefault="00947027" w:rsidP="009910E7">
            <w:pPr>
              <w:pStyle w:val="afd"/>
              <w:rPr>
                <w:rFonts w:ascii="Times New Roman" w:hAnsi="Times New Roman"/>
                <w:sz w:val="24"/>
                <w:szCs w:val="24"/>
              </w:rPr>
            </w:pPr>
          </w:p>
        </w:tc>
        <w:tc>
          <w:tcPr>
            <w:tcW w:w="993"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50</w:t>
            </w:r>
          </w:p>
        </w:tc>
        <w:tc>
          <w:tcPr>
            <w:tcW w:w="1134" w:type="dxa"/>
            <w:vAlign w:val="center"/>
          </w:tcPr>
          <w:p w:rsidR="00947027" w:rsidRPr="00F75EE3" w:rsidRDefault="00947027" w:rsidP="009910E7">
            <w:pPr>
              <w:pStyle w:val="afd"/>
              <w:rPr>
                <w:rFonts w:ascii="Times New Roman" w:hAnsi="Times New Roman"/>
                <w:sz w:val="24"/>
                <w:szCs w:val="24"/>
              </w:rPr>
            </w:pPr>
          </w:p>
        </w:tc>
        <w:tc>
          <w:tcPr>
            <w:tcW w:w="992" w:type="dxa"/>
            <w:vAlign w:val="center"/>
          </w:tcPr>
          <w:p w:rsidR="00947027" w:rsidRPr="00F75EE3" w:rsidRDefault="00947027" w:rsidP="009910E7">
            <w:pPr>
              <w:pStyle w:val="afd"/>
              <w:rPr>
                <w:rFonts w:ascii="Times New Roman" w:hAnsi="Times New Roman"/>
                <w:sz w:val="24"/>
                <w:szCs w:val="24"/>
              </w:rPr>
            </w:pP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806"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Показатели дефектов</w:t>
            </w:r>
          </w:p>
        </w:tc>
        <w:tc>
          <w:tcPr>
            <w:tcW w:w="1275" w:type="dxa"/>
          </w:tcPr>
          <w:p w:rsidR="00947027" w:rsidRPr="00F75EE3" w:rsidRDefault="00947027" w:rsidP="009910E7">
            <w:pPr>
              <w:pStyle w:val="afd"/>
              <w:rPr>
                <w:rFonts w:ascii="Times New Roman" w:hAnsi="Times New Roman"/>
                <w:sz w:val="24"/>
                <w:szCs w:val="24"/>
              </w:rPr>
            </w:pPr>
          </w:p>
        </w:tc>
        <w:tc>
          <w:tcPr>
            <w:tcW w:w="993" w:type="dxa"/>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p>
        </w:tc>
        <w:tc>
          <w:tcPr>
            <w:tcW w:w="992" w:type="dxa"/>
            <w:vAlign w:val="center"/>
          </w:tcPr>
          <w:p w:rsidR="00947027" w:rsidRPr="00F75EE3" w:rsidRDefault="00947027" w:rsidP="009910E7">
            <w:pPr>
              <w:pStyle w:val="afd"/>
              <w:rPr>
                <w:rFonts w:ascii="Times New Roman" w:hAnsi="Times New Roman"/>
                <w:sz w:val="24"/>
                <w:szCs w:val="24"/>
              </w:rPr>
            </w:pP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806"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штрафы СМО по п. 4.1</w:t>
            </w:r>
          </w:p>
        </w:tc>
        <w:tc>
          <w:tcPr>
            <w:tcW w:w="1275"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Отсутствие случаев</w:t>
            </w:r>
          </w:p>
        </w:tc>
        <w:tc>
          <w:tcPr>
            <w:tcW w:w="993"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0</w:t>
            </w:r>
          </w:p>
        </w:tc>
        <w:tc>
          <w:tcPr>
            <w:tcW w:w="1134"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1 случай и более</w:t>
            </w:r>
          </w:p>
        </w:tc>
        <w:tc>
          <w:tcPr>
            <w:tcW w:w="992"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-15</w:t>
            </w: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806"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Повторно (более двух месяцев) выявленные дефекты в оказании медицинской помощи и заполнении мед</w:t>
            </w:r>
            <w:proofErr w:type="gramStart"/>
            <w:r w:rsidRPr="00F75EE3">
              <w:rPr>
                <w:rFonts w:ascii="Times New Roman" w:hAnsi="Times New Roman" w:cs="Times New Roman"/>
                <w:sz w:val="24"/>
                <w:szCs w:val="24"/>
              </w:rPr>
              <w:t>.</w:t>
            </w:r>
            <w:proofErr w:type="gramEnd"/>
            <w:r w:rsidRPr="00F75EE3">
              <w:rPr>
                <w:rFonts w:ascii="Times New Roman" w:hAnsi="Times New Roman" w:cs="Times New Roman"/>
                <w:sz w:val="24"/>
                <w:szCs w:val="24"/>
              </w:rPr>
              <w:t xml:space="preserve"> </w:t>
            </w:r>
            <w:proofErr w:type="gramStart"/>
            <w:r w:rsidRPr="00F75EE3">
              <w:rPr>
                <w:rFonts w:ascii="Times New Roman" w:hAnsi="Times New Roman" w:cs="Times New Roman"/>
                <w:sz w:val="24"/>
                <w:szCs w:val="24"/>
              </w:rPr>
              <w:t>д</w:t>
            </w:r>
            <w:proofErr w:type="gramEnd"/>
            <w:r w:rsidRPr="00F75EE3">
              <w:rPr>
                <w:rFonts w:ascii="Times New Roman" w:hAnsi="Times New Roman" w:cs="Times New Roman"/>
                <w:sz w:val="24"/>
                <w:szCs w:val="24"/>
              </w:rPr>
              <w:t>окументации, а также штрафы по п. 4.6.</w:t>
            </w:r>
          </w:p>
        </w:tc>
        <w:tc>
          <w:tcPr>
            <w:tcW w:w="1275"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Отсутствие случаев</w:t>
            </w:r>
          </w:p>
        </w:tc>
        <w:tc>
          <w:tcPr>
            <w:tcW w:w="993"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0</w:t>
            </w:r>
          </w:p>
        </w:tc>
        <w:tc>
          <w:tcPr>
            <w:tcW w:w="1134"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1 случай и более</w:t>
            </w:r>
          </w:p>
        </w:tc>
        <w:tc>
          <w:tcPr>
            <w:tcW w:w="992"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-25</w:t>
            </w:r>
          </w:p>
        </w:tc>
      </w:tr>
      <w:tr w:rsidR="00947027" w:rsidRPr="00F75EE3" w:rsidTr="009910E7">
        <w:trPr>
          <w:trHeight w:val="362"/>
        </w:trPr>
        <w:tc>
          <w:tcPr>
            <w:tcW w:w="398" w:type="dxa"/>
          </w:tcPr>
          <w:p w:rsidR="00947027" w:rsidRPr="00F75EE3" w:rsidRDefault="00947027" w:rsidP="009910E7">
            <w:pPr>
              <w:pStyle w:val="afd"/>
              <w:rPr>
                <w:rFonts w:ascii="Times New Roman" w:hAnsi="Times New Roman"/>
                <w:sz w:val="24"/>
                <w:szCs w:val="24"/>
              </w:rPr>
            </w:pPr>
          </w:p>
        </w:tc>
        <w:tc>
          <w:tcPr>
            <w:tcW w:w="5806"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 xml:space="preserve">2. Роды на дому, роды у не </w:t>
            </w:r>
            <w:proofErr w:type="gramStart"/>
            <w:r w:rsidRPr="00F75EE3">
              <w:rPr>
                <w:rFonts w:ascii="Times New Roman" w:hAnsi="Times New Roman"/>
                <w:sz w:val="24"/>
                <w:szCs w:val="24"/>
              </w:rPr>
              <w:t>состоявших</w:t>
            </w:r>
            <w:proofErr w:type="gramEnd"/>
            <w:r w:rsidRPr="00F75EE3">
              <w:rPr>
                <w:rFonts w:ascii="Times New Roman" w:hAnsi="Times New Roman"/>
                <w:sz w:val="24"/>
                <w:szCs w:val="24"/>
              </w:rPr>
              <w:t xml:space="preserve"> на учете</w:t>
            </w:r>
          </w:p>
        </w:tc>
        <w:tc>
          <w:tcPr>
            <w:tcW w:w="1275" w:type="dxa"/>
          </w:tcPr>
          <w:p w:rsidR="00947027" w:rsidRPr="00F75EE3" w:rsidRDefault="00947027" w:rsidP="009910E7">
            <w:pPr>
              <w:pStyle w:val="afd"/>
              <w:rPr>
                <w:rFonts w:ascii="Times New Roman" w:hAnsi="Times New Roman"/>
                <w:sz w:val="24"/>
                <w:szCs w:val="24"/>
              </w:rPr>
            </w:pPr>
          </w:p>
        </w:tc>
        <w:tc>
          <w:tcPr>
            <w:tcW w:w="993" w:type="dxa"/>
          </w:tcPr>
          <w:p w:rsidR="00947027" w:rsidRPr="00F75EE3" w:rsidRDefault="00947027" w:rsidP="009910E7">
            <w:pPr>
              <w:pStyle w:val="afd"/>
              <w:rPr>
                <w:rFonts w:ascii="Times New Roman" w:hAnsi="Times New Roman"/>
                <w:sz w:val="24"/>
                <w:szCs w:val="24"/>
              </w:rPr>
            </w:pPr>
          </w:p>
        </w:tc>
        <w:tc>
          <w:tcPr>
            <w:tcW w:w="1134" w:type="dxa"/>
            <w:vAlign w:val="center"/>
          </w:tcPr>
          <w:p w:rsidR="00947027" w:rsidRPr="00F75EE3" w:rsidRDefault="00947027" w:rsidP="009910E7">
            <w:pPr>
              <w:pStyle w:val="afd"/>
              <w:rPr>
                <w:rFonts w:ascii="Times New Roman" w:hAnsi="Times New Roman"/>
                <w:sz w:val="24"/>
                <w:szCs w:val="24"/>
              </w:rPr>
            </w:pPr>
          </w:p>
        </w:tc>
        <w:tc>
          <w:tcPr>
            <w:tcW w:w="992" w:type="dxa"/>
            <w:vAlign w:val="center"/>
          </w:tcPr>
          <w:p w:rsidR="00947027" w:rsidRPr="00F75EE3" w:rsidRDefault="00947027" w:rsidP="009910E7">
            <w:pPr>
              <w:pStyle w:val="afd"/>
              <w:rPr>
                <w:rFonts w:ascii="Times New Roman" w:hAnsi="Times New Roman"/>
                <w:sz w:val="24"/>
                <w:szCs w:val="24"/>
                <w:lang w:val="en-US"/>
              </w:rPr>
            </w:pPr>
            <w:r w:rsidRPr="00F75EE3">
              <w:rPr>
                <w:rFonts w:ascii="Times New Roman" w:hAnsi="Times New Roman"/>
                <w:sz w:val="24"/>
                <w:szCs w:val="24"/>
                <w:lang w:val="en-US"/>
              </w:rPr>
              <w:t>-5</w:t>
            </w:r>
          </w:p>
        </w:tc>
      </w:tr>
    </w:tbl>
    <w:p w:rsidR="00947027" w:rsidRPr="00F75EE3" w:rsidRDefault="00947027" w:rsidP="00947027">
      <w:pPr>
        <w:pStyle w:val="afd"/>
        <w:rPr>
          <w:rFonts w:ascii="Times New Roman" w:hAnsi="Times New Roman"/>
          <w:b/>
          <w:sz w:val="24"/>
          <w:szCs w:val="24"/>
        </w:rPr>
      </w:pPr>
    </w:p>
    <w:p w:rsidR="00947027" w:rsidRPr="00EB7587" w:rsidRDefault="00947027" w:rsidP="00947027">
      <w:pPr>
        <w:pStyle w:val="afd"/>
        <w:rPr>
          <w:rFonts w:ascii="Times New Roman" w:hAnsi="Times New Roman"/>
          <w:sz w:val="28"/>
          <w:szCs w:val="28"/>
        </w:rPr>
      </w:pPr>
    </w:p>
    <w:p w:rsidR="00947027" w:rsidRPr="00EB7587" w:rsidRDefault="00947027" w:rsidP="00947027">
      <w:pPr>
        <w:rPr>
          <w:rFonts w:ascii="Times New Roman" w:hAnsi="Times New Roman" w:cs="Times New Roman"/>
          <w:b/>
          <w:sz w:val="28"/>
          <w:szCs w:val="28"/>
        </w:rPr>
      </w:pPr>
      <w:r w:rsidRPr="00EB7587">
        <w:rPr>
          <w:rFonts w:ascii="Times New Roman" w:hAnsi="Times New Roman" w:cs="Times New Roman"/>
          <w:b/>
          <w:sz w:val="28"/>
          <w:szCs w:val="28"/>
        </w:rPr>
        <w:t xml:space="preserve">                                                                                                                      </w:t>
      </w:r>
    </w:p>
    <w:p w:rsidR="00947027" w:rsidRPr="00EB7587" w:rsidRDefault="00947027" w:rsidP="00947027">
      <w:pPr>
        <w:rPr>
          <w:rFonts w:ascii="Times New Roman" w:hAnsi="Times New Roman" w:cs="Times New Roman"/>
          <w:b/>
          <w:sz w:val="28"/>
          <w:szCs w:val="28"/>
        </w:rPr>
      </w:pPr>
    </w:p>
    <w:p w:rsidR="00947027" w:rsidRPr="00EB7587" w:rsidRDefault="00947027" w:rsidP="00947027">
      <w:pPr>
        <w:jc w:val="right"/>
        <w:rPr>
          <w:rFonts w:ascii="Times New Roman" w:hAnsi="Times New Roman" w:cs="Times New Roman"/>
          <w:b/>
          <w:sz w:val="28"/>
          <w:szCs w:val="28"/>
        </w:rPr>
      </w:pPr>
      <w:r w:rsidRPr="00EB7587">
        <w:rPr>
          <w:rFonts w:ascii="Times New Roman" w:hAnsi="Times New Roman" w:cs="Times New Roman"/>
          <w:b/>
          <w:sz w:val="28"/>
          <w:szCs w:val="28"/>
        </w:rPr>
        <w:t>Приложение №2</w:t>
      </w: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МЕТОДИКА</w:t>
      </w: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 xml:space="preserve"> оценки  деятельности врачей и медицинских сестер</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 xml:space="preserve"> Для определения размера стимулирующей выплаты  врачам и медицинским сестрам по итогам работы за отчетный период, рассчитывается стоимость одного балла в рублях:</w:t>
      </w:r>
    </w:p>
    <w:p w:rsidR="00947027" w:rsidRPr="00EB7587" w:rsidRDefault="00947027" w:rsidP="00947027">
      <w:pPr>
        <w:ind w:firstLine="720"/>
        <w:jc w:val="both"/>
        <w:rPr>
          <w:rFonts w:ascii="Times New Roman" w:hAnsi="Times New Roman" w:cs="Times New Roman"/>
          <w:b/>
          <w:sz w:val="28"/>
          <w:szCs w:val="28"/>
        </w:rPr>
      </w:pPr>
    </w:p>
    <w:p w:rsidR="00947027" w:rsidRPr="00EB7587" w:rsidRDefault="00947027" w:rsidP="00947027">
      <w:pPr>
        <w:ind w:firstLine="720"/>
        <w:jc w:val="both"/>
        <w:rPr>
          <w:rFonts w:ascii="Times New Roman" w:hAnsi="Times New Roman" w:cs="Times New Roman"/>
          <w:b/>
          <w:sz w:val="28"/>
          <w:szCs w:val="28"/>
        </w:rPr>
      </w:pPr>
      <w:r w:rsidRPr="00EB7587">
        <w:rPr>
          <w:rFonts w:ascii="Times New Roman" w:hAnsi="Times New Roman" w:cs="Times New Roman"/>
          <w:b/>
          <w:sz w:val="28"/>
          <w:szCs w:val="28"/>
        </w:rPr>
        <w:t xml:space="preserve">1. </w:t>
      </w: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(руб.) </w:t>
      </w:r>
      <w:r w:rsidRPr="00EB7587">
        <w:rPr>
          <w:rFonts w:ascii="Times New Roman" w:hAnsi="Times New Roman" w:cs="Times New Roman"/>
          <w:b/>
          <w:sz w:val="28"/>
          <w:szCs w:val="28"/>
        </w:rPr>
        <w:t xml:space="preserve"> = ФОТ </w:t>
      </w:r>
      <w:proofErr w:type="spellStart"/>
      <w:r w:rsidRPr="00EB7587">
        <w:rPr>
          <w:rFonts w:ascii="Times New Roman" w:hAnsi="Times New Roman" w:cs="Times New Roman"/>
          <w:b/>
          <w:sz w:val="28"/>
          <w:szCs w:val="28"/>
        </w:rPr>
        <w:t>стим.вр</w:t>
      </w:r>
      <w:proofErr w:type="spellEnd"/>
      <w:r w:rsidRPr="00EB7587">
        <w:rPr>
          <w:rFonts w:ascii="Times New Roman" w:hAnsi="Times New Roman" w:cs="Times New Roman"/>
          <w:b/>
          <w:sz w:val="28"/>
          <w:szCs w:val="28"/>
        </w:rPr>
        <w:t>/</w:t>
      </w: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w:t>
      </w:r>
      <w:r w:rsidR="00BC0685" w:rsidRPr="00EB7587">
        <w:rPr>
          <w:rFonts w:ascii="Times New Roman" w:hAnsi="Times New Roman" w:cs="Times New Roman"/>
          <w:b/>
          <w:sz w:val="28"/>
          <w:szCs w:val="28"/>
        </w:rPr>
        <w:t>12238,0</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/100 баллов=</w:t>
      </w:r>
      <w:r w:rsidR="00BC0685" w:rsidRPr="00EB7587">
        <w:rPr>
          <w:rFonts w:ascii="Times New Roman" w:hAnsi="Times New Roman" w:cs="Times New Roman"/>
          <w:b/>
          <w:sz w:val="28"/>
          <w:szCs w:val="28"/>
        </w:rPr>
        <w:t>122,38</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p>
    <w:p w:rsidR="00947027" w:rsidRPr="00EB7587" w:rsidRDefault="00947027" w:rsidP="00947027">
      <w:pPr>
        <w:ind w:firstLine="720"/>
        <w:jc w:val="both"/>
        <w:rPr>
          <w:rFonts w:ascii="Times New Roman" w:hAnsi="Times New Roman" w:cs="Times New Roman"/>
          <w:sz w:val="28"/>
          <w:szCs w:val="28"/>
        </w:rPr>
      </w:pP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Где</w:t>
      </w:r>
    </w:p>
    <w:p w:rsidR="00947027" w:rsidRPr="00EB7587" w:rsidRDefault="00947027" w:rsidP="00947027">
      <w:pPr>
        <w:ind w:firstLine="720"/>
        <w:jc w:val="both"/>
        <w:rPr>
          <w:rFonts w:ascii="Times New Roman" w:hAnsi="Times New Roman" w:cs="Times New Roman"/>
          <w:b/>
          <w:sz w:val="28"/>
          <w:szCs w:val="28"/>
        </w:rPr>
      </w:pP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 </w:t>
      </w:r>
      <w:r w:rsidRPr="00EB7587">
        <w:rPr>
          <w:rFonts w:ascii="Times New Roman" w:hAnsi="Times New Roman" w:cs="Times New Roman"/>
          <w:sz w:val="28"/>
          <w:szCs w:val="28"/>
        </w:rPr>
        <w:t>стоимость одного балла в рублях для врачей</w:t>
      </w:r>
    </w:p>
    <w:p w:rsidR="00947027" w:rsidRPr="00EB7587" w:rsidRDefault="00947027" w:rsidP="00947027">
      <w:pPr>
        <w:pStyle w:val="ConsPlusNonformat"/>
        <w:jc w:val="both"/>
        <w:rPr>
          <w:rFonts w:ascii="Times New Roman" w:hAnsi="Times New Roman" w:cs="Times New Roman"/>
          <w:sz w:val="28"/>
          <w:szCs w:val="28"/>
        </w:rPr>
      </w:pPr>
      <w:r w:rsidRPr="00EB7587">
        <w:rPr>
          <w:rFonts w:ascii="Times New Roman" w:hAnsi="Times New Roman" w:cs="Times New Roman"/>
          <w:b/>
          <w:sz w:val="28"/>
          <w:szCs w:val="28"/>
        </w:rPr>
        <w:t xml:space="preserve">     </w:t>
      </w:r>
      <w:proofErr w:type="gramStart"/>
      <w:r w:rsidRPr="00EB7587">
        <w:rPr>
          <w:rFonts w:ascii="Times New Roman" w:hAnsi="Times New Roman" w:cs="Times New Roman"/>
          <w:b/>
          <w:sz w:val="28"/>
          <w:szCs w:val="28"/>
        </w:rPr>
        <w:t xml:space="preserve">ФОТ </w:t>
      </w:r>
      <w:proofErr w:type="spellStart"/>
      <w:r w:rsidRPr="00EB7587">
        <w:rPr>
          <w:rFonts w:ascii="Times New Roman" w:hAnsi="Times New Roman" w:cs="Times New Roman"/>
          <w:b/>
          <w:sz w:val="28"/>
          <w:szCs w:val="28"/>
        </w:rPr>
        <w:t>стим</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(руб.) </w:t>
      </w:r>
      <w:r w:rsidRPr="00EB7587">
        <w:rPr>
          <w:rFonts w:ascii="Times New Roman" w:hAnsi="Times New Roman" w:cs="Times New Roman"/>
          <w:sz w:val="28"/>
          <w:szCs w:val="28"/>
        </w:rPr>
        <w:t>-  ежемесячный фонд оплаты труда, предназначенный для осуществления  ежемесячной стимулирующих выплат врачу  =</w:t>
      </w:r>
      <w:r w:rsidR="00BC0685" w:rsidRPr="00EB7587">
        <w:rPr>
          <w:rFonts w:ascii="Times New Roman" w:hAnsi="Times New Roman" w:cs="Times New Roman"/>
          <w:sz w:val="28"/>
          <w:szCs w:val="28"/>
        </w:rPr>
        <w:t>12238,0</w:t>
      </w:r>
      <w:r w:rsidRPr="00EB7587">
        <w:rPr>
          <w:rFonts w:ascii="Times New Roman" w:hAnsi="Times New Roman" w:cs="Times New Roman"/>
          <w:sz w:val="28"/>
          <w:szCs w:val="28"/>
        </w:rPr>
        <w:t xml:space="preserve"> </w:t>
      </w:r>
      <w:proofErr w:type="spellStart"/>
      <w:r w:rsidRPr="00EB7587">
        <w:rPr>
          <w:rFonts w:ascii="Times New Roman" w:hAnsi="Times New Roman" w:cs="Times New Roman"/>
          <w:sz w:val="28"/>
          <w:szCs w:val="28"/>
        </w:rPr>
        <w:t>руб</w:t>
      </w:r>
      <w:proofErr w:type="spellEnd"/>
      <w:r w:rsidRPr="00EB7587">
        <w:rPr>
          <w:rFonts w:ascii="Times New Roman" w:hAnsi="Times New Roman" w:cs="Times New Roman"/>
          <w:sz w:val="28"/>
          <w:szCs w:val="28"/>
        </w:rPr>
        <w:t xml:space="preserve"> (в том числе КОСГУ 211-</w:t>
      </w:r>
      <w:r w:rsidR="00BC0685" w:rsidRPr="00EB7587">
        <w:rPr>
          <w:rFonts w:ascii="Times New Roman" w:hAnsi="Times New Roman" w:cs="Times New Roman"/>
          <w:sz w:val="28"/>
          <w:szCs w:val="28"/>
        </w:rPr>
        <w:t>9400</w:t>
      </w:r>
      <w:r w:rsidRPr="00EB7587">
        <w:rPr>
          <w:rFonts w:ascii="Times New Roman" w:hAnsi="Times New Roman" w:cs="Times New Roman"/>
          <w:sz w:val="28"/>
          <w:szCs w:val="28"/>
        </w:rPr>
        <w:t>руб.- заработная плата.</w:t>
      </w:r>
      <w:proofErr w:type="gramEnd"/>
      <w:r w:rsidRPr="00EB7587">
        <w:rPr>
          <w:rFonts w:ascii="Times New Roman" w:hAnsi="Times New Roman" w:cs="Times New Roman"/>
          <w:sz w:val="28"/>
          <w:szCs w:val="28"/>
        </w:rPr>
        <w:t xml:space="preserve">  КОСГУ 213-</w:t>
      </w:r>
      <w:r w:rsidR="00BC0685" w:rsidRPr="00EB7587">
        <w:rPr>
          <w:rFonts w:ascii="Times New Roman" w:hAnsi="Times New Roman" w:cs="Times New Roman"/>
          <w:sz w:val="28"/>
          <w:szCs w:val="28"/>
        </w:rPr>
        <w:t>2838,8</w:t>
      </w:r>
      <w:r w:rsidRPr="00EB7587">
        <w:rPr>
          <w:rFonts w:ascii="Times New Roman" w:hAnsi="Times New Roman" w:cs="Times New Roman"/>
          <w:sz w:val="28"/>
          <w:szCs w:val="28"/>
        </w:rPr>
        <w:t xml:space="preserve"> 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заболеваний на денежные выплаты.</w:t>
      </w:r>
    </w:p>
    <w:p w:rsidR="00947027" w:rsidRPr="00EB7587" w:rsidRDefault="00947027" w:rsidP="00947027">
      <w:pPr>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sz w:val="28"/>
          <w:szCs w:val="28"/>
        </w:rPr>
        <w:t>- сумма баллов по врачам в соответствие с Приложением 1 п.1 = 100 баллов</w:t>
      </w:r>
    </w:p>
    <w:p w:rsidR="00947027" w:rsidRPr="00EB7587" w:rsidRDefault="00947027" w:rsidP="00947027">
      <w:pPr>
        <w:ind w:firstLine="720"/>
        <w:rPr>
          <w:rFonts w:ascii="Times New Roman" w:hAnsi="Times New Roman" w:cs="Times New Roman"/>
          <w:b/>
          <w:sz w:val="28"/>
          <w:szCs w:val="28"/>
        </w:rPr>
      </w:pPr>
      <w:r w:rsidRPr="00EB7587">
        <w:rPr>
          <w:rFonts w:ascii="Times New Roman" w:hAnsi="Times New Roman" w:cs="Times New Roman"/>
          <w:sz w:val="28"/>
          <w:szCs w:val="28"/>
        </w:rPr>
        <w:t xml:space="preserve"> </w:t>
      </w:r>
      <w:r w:rsidRPr="00EB7587">
        <w:rPr>
          <w:rFonts w:ascii="Times New Roman" w:hAnsi="Times New Roman" w:cs="Times New Roman"/>
          <w:b/>
          <w:sz w:val="28"/>
          <w:szCs w:val="28"/>
        </w:rPr>
        <w:t xml:space="preserve">2. </w:t>
      </w: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мс </w:t>
      </w:r>
      <w:r w:rsidRPr="00EB7587">
        <w:rPr>
          <w:rFonts w:ascii="Times New Roman" w:hAnsi="Times New Roman" w:cs="Times New Roman"/>
          <w:sz w:val="28"/>
          <w:szCs w:val="28"/>
        </w:rPr>
        <w:t xml:space="preserve">(руб.) </w:t>
      </w:r>
      <w:r w:rsidRPr="00EB7587">
        <w:rPr>
          <w:rFonts w:ascii="Times New Roman" w:hAnsi="Times New Roman" w:cs="Times New Roman"/>
          <w:b/>
          <w:sz w:val="28"/>
          <w:szCs w:val="28"/>
        </w:rPr>
        <w:t xml:space="preserve"> = ФОТ </w:t>
      </w:r>
      <w:proofErr w:type="spellStart"/>
      <w:r w:rsidRPr="00EB7587">
        <w:rPr>
          <w:rFonts w:ascii="Times New Roman" w:hAnsi="Times New Roman" w:cs="Times New Roman"/>
          <w:b/>
          <w:sz w:val="28"/>
          <w:szCs w:val="28"/>
        </w:rPr>
        <w:t>стим.мс</w:t>
      </w:r>
      <w:proofErr w:type="spellEnd"/>
      <w:r w:rsidRPr="00EB7587">
        <w:rPr>
          <w:rFonts w:ascii="Times New Roman" w:hAnsi="Times New Roman" w:cs="Times New Roman"/>
          <w:b/>
          <w:sz w:val="28"/>
          <w:szCs w:val="28"/>
        </w:rPr>
        <w:t>/</w:t>
      </w: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мс=</w:t>
      </w:r>
      <w:proofErr w:type="spellEnd"/>
      <w:r w:rsidRPr="00EB7587">
        <w:rPr>
          <w:rFonts w:ascii="Times New Roman" w:hAnsi="Times New Roman" w:cs="Times New Roman"/>
          <w:b/>
          <w:sz w:val="28"/>
          <w:szCs w:val="28"/>
        </w:rPr>
        <w:t xml:space="preserve"> </w:t>
      </w:r>
      <w:r w:rsidR="00BC0685" w:rsidRPr="00EB7587">
        <w:rPr>
          <w:rFonts w:ascii="Times New Roman" w:hAnsi="Times New Roman" w:cs="Times New Roman"/>
          <w:b/>
          <w:sz w:val="28"/>
          <w:szCs w:val="28"/>
        </w:rPr>
        <w:t>4687,2</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/50баллов=</w:t>
      </w:r>
      <w:r w:rsidR="00BC0685" w:rsidRPr="00EB7587">
        <w:rPr>
          <w:rFonts w:ascii="Times New Roman" w:hAnsi="Times New Roman" w:cs="Times New Roman"/>
          <w:b/>
          <w:sz w:val="28"/>
          <w:szCs w:val="28"/>
        </w:rPr>
        <w:t>93,74</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p>
    <w:p w:rsidR="00947027" w:rsidRPr="00EB7587" w:rsidRDefault="00947027" w:rsidP="00947027">
      <w:pPr>
        <w:ind w:firstLine="720"/>
        <w:jc w:val="both"/>
        <w:rPr>
          <w:rFonts w:ascii="Times New Roman" w:hAnsi="Times New Roman" w:cs="Times New Roman"/>
          <w:sz w:val="28"/>
          <w:szCs w:val="28"/>
        </w:rPr>
      </w:pP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Где</w:t>
      </w:r>
    </w:p>
    <w:p w:rsidR="00947027" w:rsidRPr="00EB7587" w:rsidRDefault="00947027" w:rsidP="00947027">
      <w:pPr>
        <w:ind w:firstLine="720"/>
        <w:jc w:val="both"/>
        <w:rPr>
          <w:rFonts w:ascii="Times New Roman" w:hAnsi="Times New Roman" w:cs="Times New Roman"/>
          <w:b/>
          <w:sz w:val="28"/>
          <w:szCs w:val="28"/>
        </w:rPr>
      </w:pP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мс - </w:t>
      </w:r>
      <w:r w:rsidRPr="00EB7587">
        <w:rPr>
          <w:rFonts w:ascii="Times New Roman" w:hAnsi="Times New Roman" w:cs="Times New Roman"/>
          <w:sz w:val="28"/>
          <w:szCs w:val="28"/>
        </w:rPr>
        <w:t>стоимость одного балла в рублях для  медицинских сестер</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b/>
          <w:sz w:val="28"/>
          <w:szCs w:val="28"/>
        </w:rPr>
        <w:t xml:space="preserve">     ФОТ </w:t>
      </w:r>
      <w:proofErr w:type="spellStart"/>
      <w:r w:rsidRPr="00EB7587">
        <w:rPr>
          <w:rFonts w:ascii="Times New Roman" w:hAnsi="Times New Roman" w:cs="Times New Roman"/>
          <w:b/>
          <w:sz w:val="28"/>
          <w:szCs w:val="28"/>
        </w:rPr>
        <w:t>стим</w:t>
      </w:r>
      <w:proofErr w:type="spellEnd"/>
      <w:r w:rsidRPr="00EB7587">
        <w:rPr>
          <w:rFonts w:ascii="Times New Roman" w:hAnsi="Times New Roman" w:cs="Times New Roman"/>
          <w:b/>
          <w:sz w:val="28"/>
          <w:szCs w:val="28"/>
        </w:rPr>
        <w:t xml:space="preserve"> мс (руб.) </w:t>
      </w:r>
      <w:r w:rsidRPr="00EB7587">
        <w:rPr>
          <w:rFonts w:ascii="Times New Roman" w:hAnsi="Times New Roman" w:cs="Times New Roman"/>
          <w:sz w:val="28"/>
          <w:szCs w:val="28"/>
        </w:rPr>
        <w:t xml:space="preserve">-  ежемесячный фонд оплаты труда, предназначенный для осуществления  ежемесячной стимулирующих выплат медицинской сестре  = </w:t>
      </w:r>
      <w:r w:rsidR="00BC0685" w:rsidRPr="00EB7587">
        <w:rPr>
          <w:rFonts w:ascii="Times New Roman" w:hAnsi="Times New Roman" w:cs="Times New Roman"/>
          <w:sz w:val="28"/>
          <w:szCs w:val="28"/>
        </w:rPr>
        <w:t>4687,2</w:t>
      </w:r>
      <w:r w:rsidRPr="00EB7587">
        <w:rPr>
          <w:rFonts w:ascii="Times New Roman" w:hAnsi="Times New Roman" w:cs="Times New Roman"/>
          <w:sz w:val="28"/>
          <w:szCs w:val="28"/>
        </w:rPr>
        <w:t xml:space="preserve"> </w:t>
      </w:r>
      <w:proofErr w:type="spellStart"/>
      <w:r w:rsidRPr="00EB7587">
        <w:rPr>
          <w:rFonts w:ascii="Times New Roman" w:hAnsi="Times New Roman" w:cs="Times New Roman"/>
          <w:sz w:val="28"/>
          <w:szCs w:val="28"/>
        </w:rPr>
        <w:t>руб</w:t>
      </w:r>
      <w:proofErr w:type="spellEnd"/>
      <w:r w:rsidRPr="00EB7587">
        <w:rPr>
          <w:rFonts w:ascii="Times New Roman" w:hAnsi="Times New Roman" w:cs="Times New Roman"/>
          <w:sz w:val="28"/>
          <w:szCs w:val="28"/>
        </w:rPr>
        <w:t xml:space="preserve"> (в том числе КОСГУ 211-</w:t>
      </w:r>
      <w:r w:rsidR="00BC0685" w:rsidRPr="00EB7587">
        <w:rPr>
          <w:rFonts w:ascii="Times New Roman" w:hAnsi="Times New Roman" w:cs="Times New Roman"/>
          <w:sz w:val="28"/>
          <w:szCs w:val="28"/>
        </w:rPr>
        <w:t>3600</w:t>
      </w:r>
      <w:r w:rsidRPr="00EB7587">
        <w:rPr>
          <w:rFonts w:ascii="Times New Roman" w:hAnsi="Times New Roman" w:cs="Times New Roman"/>
          <w:sz w:val="28"/>
          <w:szCs w:val="28"/>
        </w:rPr>
        <w:t xml:space="preserve"> </w:t>
      </w:r>
      <w:proofErr w:type="spellStart"/>
      <w:r w:rsidRPr="00EB7587">
        <w:rPr>
          <w:rFonts w:ascii="Times New Roman" w:hAnsi="Times New Roman" w:cs="Times New Roman"/>
          <w:sz w:val="28"/>
          <w:szCs w:val="28"/>
        </w:rPr>
        <w:t>руб</w:t>
      </w:r>
      <w:proofErr w:type="gramStart"/>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заработная</w:t>
      </w:r>
      <w:proofErr w:type="spellEnd"/>
      <w:r w:rsidRPr="00EB7587">
        <w:rPr>
          <w:rFonts w:ascii="Times New Roman" w:hAnsi="Times New Roman" w:cs="Times New Roman"/>
          <w:sz w:val="28"/>
          <w:szCs w:val="28"/>
        </w:rPr>
        <w:t xml:space="preserve"> плата КОСГУ 213-</w:t>
      </w:r>
      <w:r w:rsidR="00BC0685" w:rsidRPr="00EB7587">
        <w:rPr>
          <w:rFonts w:ascii="Times New Roman" w:hAnsi="Times New Roman" w:cs="Times New Roman"/>
          <w:sz w:val="28"/>
          <w:szCs w:val="28"/>
        </w:rPr>
        <w:t>1087,2</w:t>
      </w:r>
      <w:r w:rsidRPr="00EB7587">
        <w:rPr>
          <w:rFonts w:ascii="Times New Roman" w:hAnsi="Times New Roman" w:cs="Times New Roman"/>
          <w:sz w:val="28"/>
          <w:szCs w:val="28"/>
        </w:rPr>
        <w:t xml:space="preserve">  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w:t>
      </w:r>
      <w:r w:rsidR="00F6502F" w:rsidRPr="00EB7587">
        <w:rPr>
          <w:rFonts w:ascii="Times New Roman" w:hAnsi="Times New Roman" w:cs="Times New Roman"/>
          <w:sz w:val="28"/>
          <w:szCs w:val="28"/>
        </w:rPr>
        <w:t xml:space="preserve"> </w:t>
      </w:r>
      <w:r w:rsidRPr="00EB7587">
        <w:rPr>
          <w:rFonts w:ascii="Times New Roman" w:hAnsi="Times New Roman" w:cs="Times New Roman"/>
          <w:sz w:val="28"/>
          <w:szCs w:val="28"/>
        </w:rPr>
        <w:t>заболеваний на денежные выплаты.</w:t>
      </w:r>
    </w:p>
    <w:p w:rsidR="00947027" w:rsidRPr="00EB7587" w:rsidRDefault="00947027" w:rsidP="00947027">
      <w:pPr>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мс</w:t>
      </w:r>
      <w:r w:rsidRPr="00EB7587">
        <w:rPr>
          <w:rFonts w:ascii="Times New Roman" w:hAnsi="Times New Roman" w:cs="Times New Roman"/>
          <w:sz w:val="28"/>
          <w:szCs w:val="28"/>
        </w:rPr>
        <w:t>- сумма баллов по медицинским сестрам в соответствие с Приложением 1 п.2 = 50 баллов</w:t>
      </w:r>
    </w:p>
    <w:p w:rsidR="00947027" w:rsidRPr="00EB7587" w:rsidRDefault="00947027" w:rsidP="00947027">
      <w:pPr>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sz w:val="28"/>
          <w:szCs w:val="28"/>
        </w:rPr>
        <w:t>Расчет Резерва отпусков (</w:t>
      </w:r>
      <w:proofErr w:type="gramStart"/>
      <w:r w:rsidRPr="00EB7587">
        <w:rPr>
          <w:rFonts w:ascii="Times New Roman" w:hAnsi="Times New Roman" w:cs="Times New Roman"/>
          <w:b/>
          <w:sz w:val="28"/>
          <w:szCs w:val="28"/>
        </w:rPr>
        <w:t>Р</w:t>
      </w:r>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отп</w:t>
      </w:r>
      <w:proofErr w:type="spellEnd"/>
      <w:r w:rsidRPr="00EB7587">
        <w:rPr>
          <w:rFonts w:ascii="Times New Roman" w:hAnsi="Times New Roman" w:cs="Times New Roman"/>
          <w:sz w:val="28"/>
          <w:szCs w:val="28"/>
        </w:rPr>
        <w:t>) врачей и медицинских сестер учитывается при составлении Плана ФХД по средствам ОМС  соответственно по КОСГУ 211 и 213 (прилагается к Методике оценки деятельности врачей и медицинских сестер)</w:t>
      </w:r>
    </w:p>
    <w:p w:rsidR="00947027" w:rsidRPr="00EB7587" w:rsidRDefault="00947027" w:rsidP="00947027">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Размер выплаты, осуществляемый конкретному врачу осуществляется</w:t>
      </w:r>
      <w:proofErr w:type="gramEnd"/>
      <w:r w:rsidRPr="00EB7587">
        <w:rPr>
          <w:rFonts w:ascii="Times New Roman" w:hAnsi="Times New Roman" w:cs="Times New Roman"/>
          <w:sz w:val="28"/>
          <w:szCs w:val="28"/>
        </w:rPr>
        <w:t xml:space="preserve"> следующим образом</w:t>
      </w:r>
    </w:p>
    <w:p w:rsidR="00947027" w:rsidRPr="00EB7587" w:rsidRDefault="00947027" w:rsidP="00947027">
      <w:pPr>
        <w:pStyle w:val="ConsPlusNonformat"/>
        <w:widowControl/>
        <w:jc w:val="center"/>
        <w:rPr>
          <w:rFonts w:ascii="Times New Roman" w:hAnsi="Times New Roman" w:cs="Times New Roman"/>
          <w:b/>
          <w:sz w:val="28"/>
          <w:szCs w:val="28"/>
        </w:rPr>
      </w:pPr>
      <w:r w:rsidRPr="00EB7587">
        <w:rPr>
          <w:rFonts w:ascii="Times New Roman" w:hAnsi="Times New Roman" w:cs="Times New Roman"/>
          <w:b/>
          <w:sz w:val="28"/>
          <w:szCs w:val="28"/>
        </w:rPr>
        <w:t>С</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 182,28 </w:t>
      </w:r>
      <w:proofErr w:type="spellStart"/>
      <w:r w:rsidRPr="00EB7587">
        <w:rPr>
          <w:rFonts w:ascii="Times New Roman" w:hAnsi="Times New Roman" w:cs="Times New Roman"/>
          <w:b/>
          <w:sz w:val="28"/>
          <w:szCs w:val="28"/>
        </w:rPr>
        <w:t>х</w:t>
      </w:r>
      <w:proofErr w:type="spellEnd"/>
      <w:r w:rsidRPr="00EB7587">
        <w:rPr>
          <w:rFonts w:ascii="Times New Roman" w:hAnsi="Times New Roman" w:cs="Times New Roman"/>
          <w:b/>
          <w:sz w:val="28"/>
          <w:szCs w:val="28"/>
        </w:rPr>
        <w:t xml:space="preserve">  Б</w:t>
      </w:r>
      <w:proofErr w:type="spellStart"/>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х</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Кфр</w:t>
      </w:r>
      <w:r w:rsidRPr="00EB7587">
        <w:rPr>
          <w:rFonts w:ascii="Times New Roman" w:hAnsi="Times New Roman" w:cs="Times New Roman"/>
          <w:b/>
          <w:sz w:val="28"/>
          <w:szCs w:val="28"/>
          <w:lang w:val="en-US"/>
        </w:rPr>
        <w:t>i</w:t>
      </w:r>
      <w:proofErr w:type="spellEnd"/>
    </w:p>
    <w:p w:rsidR="00947027" w:rsidRPr="00EB7587" w:rsidRDefault="00947027" w:rsidP="00947027">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Где</w:t>
      </w:r>
    </w:p>
    <w:p w:rsidR="00947027" w:rsidRPr="00EB7587" w:rsidRDefault="00947027" w:rsidP="00947027">
      <w:pPr>
        <w:pStyle w:val="ConsPlusNonformat"/>
        <w:widowControl/>
        <w:ind w:firstLine="708"/>
        <w:jc w:val="both"/>
        <w:rPr>
          <w:rFonts w:ascii="Times New Roman" w:hAnsi="Times New Roman" w:cs="Times New Roman"/>
          <w:b/>
          <w:sz w:val="28"/>
          <w:szCs w:val="28"/>
        </w:rPr>
      </w:pPr>
      <w:r w:rsidRPr="00EB7587">
        <w:rPr>
          <w:rFonts w:ascii="Times New Roman" w:hAnsi="Times New Roman" w:cs="Times New Roman"/>
          <w:b/>
          <w:sz w:val="28"/>
          <w:szCs w:val="28"/>
        </w:rPr>
        <w:t>С</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 размер выплаты, осуществляемой конкретному врачу в рублях,</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b/>
          <w:sz w:val="28"/>
          <w:szCs w:val="28"/>
        </w:rPr>
        <w:t>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сумма баллов по результатам оценки деятельности конкретного врача   за отчетный период (месяц).</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b/>
          <w:sz w:val="28"/>
          <w:szCs w:val="28"/>
        </w:rPr>
        <w:t xml:space="preserve">182,28 - </w:t>
      </w:r>
      <w:r w:rsidRPr="00EB7587">
        <w:rPr>
          <w:rFonts w:ascii="Times New Roman" w:hAnsi="Times New Roman" w:cs="Times New Roman"/>
          <w:sz w:val="28"/>
          <w:szCs w:val="28"/>
        </w:rPr>
        <w:t xml:space="preserve">стоимость одного балла в рублях  для врача </w:t>
      </w:r>
    </w:p>
    <w:p w:rsidR="00947027" w:rsidRPr="00EB7587" w:rsidRDefault="00947027" w:rsidP="00947027">
      <w:pPr>
        <w:pStyle w:val="ConsPlusNonformat"/>
        <w:widowControl/>
        <w:jc w:val="both"/>
        <w:rPr>
          <w:rFonts w:ascii="Times New Roman" w:hAnsi="Times New Roman" w:cs="Times New Roman"/>
          <w:sz w:val="28"/>
          <w:szCs w:val="28"/>
        </w:rPr>
      </w:pPr>
      <w:proofErr w:type="spellStart"/>
      <w:r w:rsidRPr="00EB7587">
        <w:rPr>
          <w:rFonts w:ascii="Times New Roman" w:hAnsi="Times New Roman" w:cs="Times New Roman"/>
          <w:b/>
          <w:sz w:val="28"/>
          <w:szCs w:val="28"/>
        </w:rPr>
        <w:t>Кфр</w:t>
      </w:r>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коэффициент фактической работы конкретного врача за отчетный месяц</w:t>
      </w:r>
      <w:proofErr w:type="gramStart"/>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р</w:t>
      </w:r>
      <w:proofErr w:type="gramEnd"/>
      <w:r w:rsidRPr="00EB7587">
        <w:rPr>
          <w:rFonts w:ascii="Times New Roman" w:hAnsi="Times New Roman" w:cs="Times New Roman"/>
          <w:sz w:val="28"/>
          <w:szCs w:val="28"/>
        </w:rPr>
        <w:t xml:space="preserve">ассчитывается как отношение количества фактически отработанных конкретным врачом, медицинской сестрой рабочих дней в отчетном месяце к плановой месячной норме рабочих дней )  </w:t>
      </w:r>
    </w:p>
    <w:p w:rsidR="00947027" w:rsidRPr="00EB7587" w:rsidRDefault="00947027" w:rsidP="00947027">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Размер выплаты, осуществляемый конкретной медицинской сестре осуществляется</w:t>
      </w:r>
      <w:proofErr w:type="gramEnd"/>
      <w:r w:rsidRPr="00EB7587">
        <w:rPr>
          <w:rFonts w:ascii="Times New Roman" w:hAnsi="Times New Roman" w:cs="Times New Roman"/>
          <w:sz w:val="28"/>
          <w:szCs w:val="28"/>
        </w:rPr>
        <w:t xml:space="preserve"> следующим образом</w:t>
      </w:r>
    </w:p>
    <w:p w:rsidR="00947027" w:rsidRPr="00EB7587" w:rsidRDefault="00947027" w:rsidP="00947027">
      <w:pPr>
        <w:pStyle w:val="ConsPlusNonformat"/>
        <w:widowControl/>
        <w:jc w:val="center"/>
        <w:rPr>
          <w:rFonts w:ascii="Times New Roman" w:hAnsi="Times New Roman" w:cs="Times New Roman"/>
          <w:b/>
          <w:sz w:val="28"/>
          <w:szCs w:val="28"/>
        </w:rPr>
      </w:pPr>
      <w:r w:rsidRPr="00EB7587">
        <w:rPr>
          <w:rFonts w:ascii="Times New Roman" w:hAnsi="Times New Roman" w:cs="Times New Roman"/>
          <w:b/>
          <w:sz w:val="28"/>
          <w:szCs w:val="28"/>
        </w:rPr>
        <w:t>С</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 182,28  </w:t>
      </w:r>
      <w:proofErr w:type="spellStart"/>
      <w:r w:rsidRPr="00EB7587">
        <w:rPr>
          <w:rFonts w:ascii="Times New Roman" w:hAnsi="Times New Roman" w:cs="Times New Roman"/>
          <w:b/>
          <w:sz w:val="28"/>
          <w:szCs w:val="28"/>
        </w:rPr>
        <w:t>х</w:t>
      </w:r>
      <w:proofErr w:type="spellEnd"/>
      <w:r w:rsidRPr="00EB7587">
        <w:rPr>
          <w:rFonts w:ascii="Times New Roman" w:hAnsi="Times New Roman" w:cs="Times New Roman"/>
          <w:b/>
          <w:sz w:val="28"/>
          <w:szCs w:val="28"/>
        </w:rPr>
        <w:t xml:space="preserve">  Б</w:t>
      </w:r>
      <w:proofErr w:type="spellStart"/>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х</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Кфр</w:t>
      </w:r>
      <w:r w:rsidRPr="00EB7587">
        <w:rPr>
          <w:rFonts w:ascii="Times New Roman" w:hAnsi="Times New Roman" w:cs="Times New Roman"/>
          <w:b/>
          <w:sz w:val="28"/>
          <w:szCs w:val="28"/>
          <w:lang w:val="en-US"/>
        </w:rPr>
        <w:t>i</w:t>
      </w:r>
      <w:proofErr w:type="spellEnd"/>
    </w:p>
    <w:p w:rsidR="00947027" w:rsidRPr="00EB7587" w:rsidRDefault="00947027" w:rsidP="00947027">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Где</w:t>
      </w:r>
    </w:p>
    <w:p w:rsidR="00947027" w:rsidRPr="00EB7587" w:rsidRDefault="00947027" w:rsidP="00947027">
      <w:pPr>
        <w:pStyle w:val="ConsPlusNonformat"/>
        <w:widowControl/>
        <w:ind w:firstLine="708"/>
        <w:jc w:val="both"/>
        <w:rPr>
          <w:rFonts w:ascii="Times New Roman" w:hAnsi="Times New Roman" w:cs="Times New Roman"/>
          <w:b/>
          <w:sz w:val="28"/>
          <w:szCs w:val="28"/>
        </w:rPr>
      </w:pPr>
      <w:r w:rsidRPr="00EB7587">
        <w:rPr>
          <w:rFonts w:ascii="Times New Roman" w:hAnsi="Times New Roman" w:cs="Times New Roman"/>
          <w:b/>
          <w:sz w:val="28"/>
          <w:szCs w:val="28"/>
        </w:rPr>
        <w:t>С</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 размер выплаты, осуществляемой конкретной медицинской сестре в рублях,</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b/>
          <w:sz w:val="28"/>
          <w:szCs w:val="28"/>
        </w:rPr>
        <w:lastRenderedPageBreak/>
        <w:t>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сумма баллов по результатам оценки деятельности конкретной медицинской сестры  за отчетный период (месяц).</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b/>
          <w:sz w:val="28"/>
          <w:szCs w:val="28"/>
        </w:rPr>
        <w:t xml:space="preserve">182,28 - </w:t>
      </w:r>
      <w:r w:rsidRPr="00EB7587">
        <w:rPr>
          <w:rFonts w:ascii="Times New Roman" w:hAnsi="Times New Roman" w:cs="Times New Roman"/>
          <w:sz w:val="28"/>
          <w:szCs w:val="28"/>
        </w:rPr>
        <w:t>стоимость одного балла в рублях  для  медицинской сестры.</w:t>
      </w:r>
    </w:p>
    <w:p w:rsidR="00947027" w:rsidRPr="00EB7587" w:rsidRDefault="00947027" w:rsidP="00947027">
      <w:pPr>
        <w:ind w:firstLine="720"/>
        <w:jc w:val="both"/>
        <w:rPr>
          <w:rFonts w:ascii="Times New Roman" w:hAnsi="Times New Roman" w:cs="Times New Roman"/>
          <w:sz w:val="28"/>
          <w:szCs w:val="28"/>
        </w:rPr>
      </w:pPr>
      <w:proofErr w:type="spellStart"/>
      <w:r w:rsidRPr="00EB7587">
        <w:rPr>
          <w:rFonts w:ascii="Times New Roman" w:hAnsi="Times New Roman" w:cs="Times New Roman"/>
          <w:b/>
          <w:sz w:val="28"/>
          <w:szCs w:val="28"/>
        </w:rPr>
        <w:t>Кфр</w:t>
      </w:r>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коэффициент фактической работы конкретной медицинской сестры за отчетный месяц</w:t>
      </w:r>
      <w:proofErr w:type="gramStart"/>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р</w:t>
      </w:r>
      <w:proofErr w:type="gramEnd"/>
      <w:r w:rsidRPr="00EB7587">
        <w:rPr>
          <w:rFonts w:ascii="Times New Roman" w:hAnsi="Times New Roman" w:cs="Times New Roman"/>
          <w:sz w:val="28"/>
          <w:szCs w:val="28"/>
        </w:rPr>
        <w:t>ассчитывается как отношение количества фактически отработанных конкретной медицинской сестрой рабочих дней в отчетном месяце к плановой месячной норме рабочих дней )</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Суммарное количество максимальных значений баллов по всем показателям, установленным конкретным специалистам, должно соответствовать:</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 для врачей-100 баллов</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 xml:space="preserve">                                                                               </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 для  медицинских сестер- 50 баллов.</w:t>
      </w:r>
    </w:p>
    <w:p w:rsidR="00947027" w:rsidRPr="00EB7587" w:rsidRDefault="00947027" w:rsidP="00947027">
      <w:pPr>
        <w:jc w:val="right"/>
        <w:rPr>
          <w:rFonts w:ascii="Times New Roman" w:hAnsi="Times New Roman" w:cs="Times New Roman"/>
          <w:sz w:val="28"/>
          <w:szCs w:val="28"/>
        </w:rPr>
      </w:pPr>
    </w:p>
    <w:p w:rsidR="00947027" w:rsidRPr="00EB7587" w:rsidRDefault="00947027" w:rsidP="00947027">
      <w:pPr>
        <w:jc w:val="right"/>
        <w:rPr>
          <w:rFonts w:ascii="Times New Roman" w:hAnsi="Times New Roman" w:cs="Times New Roman"/>
          <w:sz w:val="28"/>
          <w:szCs w:val="28"/>
        </w:rPr>
      </w:pPr>
    </w:p>
    <w:p w:rsidR="00947027" w:rsidRPr="00EB7587" w:rsidRDefault="00947027" w:rsidP="00947027">
      <w:pPr>
        <w:jc w:val="right"/>
        <w:rPr>
          <w:rFonts w:ascii="Times New Roman" w:hAnsi="Times New Roman" w:cs="Times New Roman"/>
          <w:sz w:val="28"/>
          <w:szCs w:val="28"/>
        </w:rPr>
      </w:pPr>
      <w:r w:rsidRPr="00EB7587">
        <w:rPr>
          <w:rFonts w:ascii="Times New Roman" w:hAnsi="Times New Roman" w:cs="Times New Roman"/>
          <w:sz w:val="28"/>
          <w:szCs w:val="28"/>
        </w:rPr>
        <w:t>Приложение  №</w:t>
      </w:r>
      <w:r w:rsidR="00F6502F" w:rsidRPr="00EB7587">
        <w:rPr>
          <w:rFonts w:ascii="Times New Roman" w:hAnsi="Times New Roman" w:cs="Times New Roman"/>
          <w:sz w:val="28"/>
          <w:szCs w:val="28"/>
        </w:rPr>
        <w:t>5</w:t>
      </w:r>
    </w:p>
    <w:p w:rsidR="00947027" w:rsidRPr="00EB7587" w:rsidRDefault="00947027" w:rsidP="00947027">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к Порядку </w:t>
      </w:r>
    </w:p>
    <w:p w:rsidR="00947027" w:rsidRPr="00EB7587" w:rsidRDefault="00947027" w:rsidP="00947027">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определения выплат стимулирующего </w:t>
      </w:r>
    </w:p>
    <w:p w:rsidR="00947027" w:rsidRPr="00EB7587" w:rsidRDefault="00947027" w:rsidP="00947027">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характера работникам ГБУЗ «</w:t>
      </w:r>
      <w:proofErr w:type="spellStart"/>
      <w:r w:rsidRPr="00EB7587">
        <w:rPr>
          <w:rFonts w:ascii="Times New Roman" w:hAnsi="Times New Roman" w:cs="Times New Roman"/>
          <w:b w:val="0"/>
          <w:sz w:val="28"/>
          <w:szCs w:val="28"/>
        </w:rPr>
        <w:t>Кабанская</w:t>
      </w:r>
      <w:proofErr w:type="spellEnd"/>
      <w:r w:rsidRPr="00EB7587">
        <w:rPr>
          <w:rFonts w:ascii="Times New Roman" w:hAnsi="Times New Roman" w:cs="Times New Roman"/>
          <w:b w:val="0"/>
          <w:sz w:val="28"/>
          <w:szCs w:val="28"/>
        </w:rPr>
        <w:t xml:space="preserve"> ЦРБ»</w:t>
      </w:r>
    </w:p>
    <w:p w:rsidR="00947027" w:rsidRPr="00EB7587" w:rsidRDefault="00947027" w:rsidP="00947027">
      <w:pPr>
        <w:pStyle w:val="1"/>
        <w:jc w:val="center"/>
        <w:rPr>
          <w:rFonts w:ascii="Times New Roman" w:hAnsi="Times New Roman"/>
          <w:sz w:val="28"/>
          <w:szCs w:val="28"/>
        </w:rPr>
      </w:pPr>
      <w:r w:rsidRPr="00EB7587">
        <w:rPr>
          <w:rFonts w:ascii="Times New Roman" w:hAnsi="Times New Roman"/>
          <w:sz w:val="28"/>
          <w:szCs w:val="28"/>
        </w:rPr>
        <w:t>Положение</w:t>
      </w: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bCs/>
          <w:spacing w:val="-4"/>
          <w:sz w:val="28"/>
          <w:szCs w:val="28"/>
        </w:rPr>
        <w:t xml:space="preserve">О порядке и условиях денежных выплат стимулирующего характера  за качество выполняемых работ </w:t>
      </w:r>
      <w:r w:rsidRPr="00EB7587">
        <w:rPr>
          <w:rFonts w:ascii="Times New Roman" w:hAnsi="Times New Roman" w:cs="Times New Roman"/>
          <w:b/>
          <w:sz w:val="28"/>
          <w:szCs w:val="28"/>
        </w:rPr>
        <w:t>среднему медицинскому персоналу фельдшерско-акушерских пунктов, врачам, фельдшерам, подразделений скорой медицинской помощи</w:t>
      </w:r>
    </w:p>
    <w:p w:rsidR="00947027" w:rsidRPr="00EB7587" w:rsidRDefault="00947027" w:rsidP="00947027">
      <w:pPr>
        <w:pStyle w:val="a5"/>
        <w:ind w:left="0"/>
        <w:jc w:val="center"/>
        <w:rPr>
          <w:b/>
          <w:sz w:val="28"/>
          <w:szCs w:val="28"/>
        </w:rPr>
      </w:pPr>
      <w:r w:rsidRPr="00EB7587">
        <w:rPr>
          <w:b/>
          <w:sz w:val="28"/>
          <w:szCs w:val="28"/>
        </w:rPr>
        <w:t>(далее Положение)</w:t>
      </w:r>
    </w:p>
    <w:p w:rsidR="00947027" w:rsidRPr="00EB7587" w:rsidRDefault="00947027" w:rsidP="00947027">
      <w:pPr>
        <w:ind w:firstLine="709"/>
        <w:jc w:val="both"/>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 xml:space="preserve">Настоящее Положение разработано в соответствие с распоряжением Правительства РФ от 26.11.2012г. № 2190-р, от 28.12.2012г. № 2599-р, </w:t>
      </w:r>
      <w:r w:rsidRPr="00EB7587">
        <w:rPr>
          <w:rFonts w:ascii="Times New Roman" w:hAnsi="Times New Roman" w:cs="Times New Roman"/>
          <w:spacing w:val="-4"/>
          <w:sz w:val="28"/>
          <w:szCs w:val="28"/>
        </w:rPr>
        <w:t>в</w:t>
      </w:r>
      <w:r w:rsidRPr="00EB7587">
        <w:rPr>
          <w:rFonts w:ascii="Times New Roman" w:hAnsi="Times New Roman" w:cs="Times New Roman"/>
          <w:sz w:val="28"/>
          <w:szCs w:val="28"/>
        </w:rPr>
        <w:t xml:space="preserve"> целях дальнейшего совершенствования организации медицинской помощи населению, создания условий для  заинтересованности медицинского персонала первичного звена, службы скорой медицинской помощи в улучшении качества и доступности оказания медицинской помощи, установления действенных механизмов зависимости уровня оплаты труда работников от объема и качества предоставляемых услуг (обеспечения</w:t>
      </w:r>
      <w:proofErr w:type="gramEnd"/>
      <w:r w:rsidRPr="00EB7587">
        <w:rPr>
          <w:rFonts w:ascii="Times New Roman" w:hAnsi="Times New Roman" w:cs="Times New Roman"/>
          <w:sz w:val="28"/>
          <w:szCs w:val="28"/>
        </w:rPr>
        <w:t xml:space="preserve"> </w:t>
      </w:r>
      <w:r w:rsidRPr="00EB7587">
        <w:rPr>
          <w:rFonts w:ascii="Times New Roman" w:hAnsi="Times New Roman" w:cs="Times New Roman"/>
          <w:sz w:val="28"/>
          <w:szCs w:val="28"/>
        </w:rPr>
        <w:lastRenderedPageBreak/>
        <w:t xml:space="preserve">предоставления медицинских услуг), выполнения целевых показателей структурных преобразований системы оказания медицинской помощи, основных показателей здоровья населения, а также в целях реализации Указа Президента Российской Федерации от 7 мая </w:t>
      </w:r>
      <w:smartTag w:uri="urn:schemas-microsoft-com:office:smarttags" w:element="metricconverter">
        <w:smartTagPr>
          <w:attr w:name="ProductID" w:val="2012 г"/>
        </w:smartTagPr>
        <w:r w:rsidRPr="00EB7587">
          <w:rPr>
            <w:rFonts w:ascii="Times New Roman" w:hAnsi="Times New Roman" w:cs="Times New Roman"/>
            <w:sz w:val="28"/>
            <w:szCs w:val="28"/>
          </w:rPr>
          <w:t>2012 г</w:t>
        </w:r>
      </w:smartTag>
      <w:r w:rsidRPr="00EB7587">
        <w:rPr>
          <w:rFonts w:ascii="Times New Roman" w:hAnsi="Times New Roman" w:cs="Times New Roman"/>
          <w:sz w:val="28"/>
          <w:szCs w:val="28"/>
        </w:rPr>
        <w:t>. № 597 "О мероприятиях по реализации государственной социальной политики".</w:t>
      </w:r>
      <w:r w:rsidRPr="00EB7587">
        <w:rPr>
          <w:rFonts w:ascii="Times New Roman" w:hAnsi="Times New Roman" w:cs="Times New Roman"/>
          <w:spacing w:val="-4"/>
          <w:sz w:val="28"/>
          <w:szCs w:val="28"/>
        </w:rPr>
        <w:t xml:space="preserve"> </w:t>
      </w:r>
    </w:p>
    <w:p w:rsidR="00947027" w:rsidRPr="00EB7587" w:rsidRDefault="00947027" w:rsidP="00947027">
      <w:pPr>
        <w:pStyle w:val="2"/>
        <w:spacing w:line="288" w:lineRule="auto"/>
        <w:ind w:firstLine="708"/>
        <w:jc w:val="left"/>
        <w:rPr>
          <w:sz w:val="28"/>
          <w:szCs w:val="28"/>
        </w:rPr>
      </w:pPr>
      <w:r w:rsidRPr="00EB7587">
        <w:rPr>
          <w:sz w:val="28"/>
          <w:szCs w:val="28"/>
        </w:rPr>
        <w:t xml:space="preserve">  </w:t>
      </w:r>
      <w:proofErr w:type="gramStart"/>
      <w:r w:rsidRPr="00EB7587">
        <w:rPr>
          <w:sz w:val="28"/>
          <w:szCs w:val="28"/>
        </w:rPr>
        <w:t>Настоящее положение разработано на основе  Методических рекомендаций по определению выплат стимулирующего характера работникам медицинских организаций, подведомственных Министерству здравоохранения Республики Бурятия, утвержденных приказом МЗРБ от 28.01.2013 г № 61</w:t>
      </w:r>
      <w:r w:rsidRPr="00EB7587">
        <w:rPr>
          <w:spacing w:val="-4"/>
          <w:sz w:val="28"/>
          <w:szCs w:val="28"/>
        </w:rPr>
        <w:t xml:space="preserve">  для </w:t>
      </w:r>
      <w:r w:rsidRPr="00EB7587">
        <w:rPr>
          <w:sz w:val="28"/>
          <w:szCs w:val="28"/>
        </w:rPr>
        <w:t>реализации принципа оплаты труда</w:t>
      </w:r>
      <w:r w:rsidRPr="00EB7587">
        <w:rPr>
          <w:bCs/>
          <w:spacing w:val="-4"/>
          <w:sz w:val="28"/>
          <w:szCs w:val="28"/>
        </w:rPr>
        <w:t xml:space="preserve"> </w:t>
      </w:r>
      <w:r w:rsidRPr="00EB7587">
        <w:rPr>
          <w:sz w:val="28"/>
          <w:szCs w:val="28"/>
        </w:rPr>
        <w:t xml:space="preserve">среднего медицинского персонала фельдшерско-акушерских пунктов (далее работников ФАП), врачей, фельдшеров, медицинских сестер подразделений скорой медицинской помощи (далее работников ОСМП), ориентированного на  результат. </w:t>
      </w:r>
      <w:proofErr w:type="gramEnd"/>
    </w:p>
    <w:p w:rsidR="00947027" w:rsidRPr="00EB7587" w:rsidRDefault="00947027" w:rsidP="00947027">
      <w:pPr>
        <w:pStyle w:val="2"/>
        <w:spacing w:line="288" w:lineRule="auto"/>
        <w:ind w:firstLine="708"/>
        <w:jc w:val="left"/>
        <w:rPr>
          <w:spacing w:val="-4"/>
          <w:sz w:val="28"/>
          <w:szCs w:val="28"/>
        </w:rPr>
      </w:pPr>
    </w:p>
    <w:p w:rsidR="00947027" w:rsidRPr="00EB7587" w:rsidRDefault="00947027" w:rsidP="00947027">
      <w:pPr>
        <w:jc w:val="both"/>
        <w:rPr>
          <w:rFonts w:ascii="Times New Roman" w:hAnsi="Times New Roman" w:cs="Times New Roman"/>
          <w:b/>
          <w:sz w:val="28"/>
          <w:szCs w:val="28"/>
        </w:rPr>
      </w:pPr>
      <w:r w:rsidRPr="00EB7587">
        <w:rPr>
          <w:rFonts w:ascii="Times New Roman" w:hAnsi="Times New Roman" w:cs="Times New Roman"/>
          <w:b/>
          <w:sz w:val="28"/>
          <w:szCs w:val="28"/>
        </w:rPr>
        <w:t>Сроки действия настоящего Положения</w:t>
      </w:r>
    </w:p>
    <w:p w:rsidR="00947027" w:rsidRPr="00EB7587" w:rsidRDefault="00947027" w:rsidP="00947027">
      <w:pPr>
        <w:pStyle w:val="a5"/>
        <w:ind w:left="0"/>
        <w:jc w:val="both"/>
        <w:rPr>
          <w:bCs/>
          <w:sz w:val="28"/>
          <w:szCs w:val="28"/>
        </w:rPr>
      </w:pPr>
      <w:r w:rsidRPr="00EB7587">
        <w:rPr>
          <w:b/>
          <w:sz w:val="28"/>
          <w:szCs w:val="28"/>
        </w:rPr>
        <w:t>1.</w:t>
      </w:r>
      <w:r w:rsidRPr="00EB7587">
        <w:rPr>
          <w:bCs/>
          <w:sz w:val="28"/>
          <w:szCs w:val="28"/>
        </w:rPr>
        <w:t xml:space="preserve"> Настоящее Положение вступает в силу со дня его утверждения и распространяет свои действия на о</w:t>
      </w:r>
      <w:r w:rsidR="00143443" w:rsidRPr="00EB7587">
        <w:rPr>
          <w:bCs/>
          <w:sz w:val="28"/>
          <w:szCs w:val="28"/>
        </w:rPr>
        <w:t>тношения</w:t>
      </w:r>
      <w:proofErr w:type="gramStart"/>
      <w:r w:rsidR="00143443" w:rsidRPr="00EB7587">
        <w:rPr>
          <w:bCs/>
          <w:sz w:val="28"/>
          <w:szCs w:val="28"/>
        </w:rPr>
        <w:t>.</w:t>
      </w:r>
      <w:proofErr w:type="gramEnd"/>
      <w:r w:rsidR="00143443" w:rsidRPr="00EB7587">
        <w:rPr>
          <w:bCs/>
          <w:sz w:val="28"/>
          <w:szCs w:val="28"/>
        </w:rPr>
        <w:t xml:space="preserve"> </w:t>
      </w:r>
      <w:proofErr w:type="gramStart"/>
      <w:r w:rsidR="00143443" w:rsidRPr="00EB7587">
        <w:rPr>
          <w:bCs/>
          <w:sz w:val="28"/>
          <w:szCs w:val="28"/>
        </w:rPr>
        <w:t>в</w:t>
      </w:r>
      <w:proofErr w:type="gramEnd"/>
      <w:r w:rsidR="00143443" w:rsidRPr="00EB7587">
        <w:rPr>
          <w:bCs/>
          <w:sz w:val="28"/>
          <w:szCs w:val="28"/>
        </w:rPr>
        <w:t>озникшие с 01.11</w:t>
      </w:r>
      <w:r w:rsidRPr="00EB7587">
        <w:rPr>
          <w:bCs/>
          <w:sz w:val="28"/>
          <w:szCs w:val="28"/>
        </w:rPr>
        <w:t>.2019 года и действует до окончания срока действия Положения об оплате труда работников ГБУЗ «</w:t>
      </w:r>
      <w:proofErr w:type="spellStart"/>
      <w:r w:rsidRPr="00EB7587">
        <w:rPr>
          <w:bCs/>
          <w:sz w:val="28"/>
          <w:szCs w:val="28"/>
        </w:rPr>
        <w:t>Кабанская</w:t>
      </w:r>
      <w:proofErr w:type="spellEnd"/>
      <w:r w:rsidRPr="00EB7587">
        <w:rPr>
          <w:bCs/>
          <w:sz w:val="28"/>
          <w:szCs w:val="28"/>
        </w:rPr>
        <w:t xml:space="preserve"> ЦРБ» в данной редакции.</w:t>
      </w:r>
    </w:p>
    <w:p w:rsidR="00947027" w:rsidRPr="00EB7587" w:rsidRDefault="00947027" w:rsidP="00947027">
      <w:pPr>
        <w:pStyle w:val="a5"/>
        <w:ind w:left="0"/>
        <w:jc w:val="both"/>
        <w:rPr>
          <w:b/>
          <w:bCs/>
          <w:sz w:val="28"/>
          <w:szCs w:val="28"/>
        </w:rPr>
      </w:pPr>
      <w:r w:rsidRPr="00EB7587">
        <w:rPr>
          <w:bCs/>
          <w:sz w:val="28"/>
          <w:szCs w:val="28"/>
        </w:rPr>
        <w:t xml:space="preserve">     2. </w:t>
      </w:r>
      <w:r w:rsidRPr="00EB7587">
        <w:rPr>
          <w:b/>
          <w:bCs/>
          <w:sz w:val="28"/>
          <w:szCs w:val="28"/>
        </w:rPr>
        <w:t xml:space="preserve">Источники финансирования </w:t>
      </w:r>
    </w:p>
    <w:p w:rsidR="00947027" w:rsidRPr="00EB7587" w:rsidRDefault="00947027" w:rsidP="00947027">
      <w:pPr>
        <w:pStyle w:val="a5"/>
        <w:ind w:left="0"/>
        <w:jc w:val="both"/>
        <w:rPr>
          <w:bCs/>
          <w:sz w:val="28"/>
          <w:szCs w:val="28"/>
        </w:rPr>
      </w:pPr>
      <w:r w:rsidRPr="00EB7587">
        <w:rPr>
          <w:b/>
          <w:bCs/>
          <w:sz w:val="28"/>
          <w:szCs w:val="28"/>
        </w:rPr>
        <w:t xml:space="preserve">    </w:t>
      </w:r>
      <w:r w:rsidRPr="00EB7587">
        <w:rPr>
          <w:bCs/>
          <w:sz w:val="28"/>
          <w:szCs w:val="28"/>
        </w:rPr>
        <w:t xml:space="preserve">Расходы по финансированию денежных выплат стимулирующего характера за качество выполняемых работ (далее стимулирующие выплаты) производятся из средств ТФОМС, предусмотренных в </w:t>
      </w:r>
      <w:proofErr w:type="spellStart"/>
      <w:r w:rsidRPr="00EB7587">
        <w:rPr>
          <w:bCs/>
          <w:sz w:val="28"/>
          <w:szCs w:val="28"/>
        </w:rPr>
        <w:t>подушевом</w:t>
      </w:r>
      <w:proofErr w:type="spellEnd"/>
      <w:r w:rsidRPr="00EB7587">
        <w:rPr>
          <w:bCs/>
          <w:sz w:val="28"/>
          <w:szCs w:val="28"/>
        </w:rPr>
        <w:t xml:space="preserve"> финансировании.</w:t>
      </w:r>
    </w:p>
    <w:p w:rsidR="00947027" w:rsidRPr="00EB7587" w:rsidRDefault="00947027" w:rsidP="00947027">
      <w:pPr>
        <w:pStyle w:val="a5"/>
        <w:ind w:left="0"/>
        <w:jc w:val="both"/>
        <w:rPr>
          <w:bCs/>
          <w:sz w:val="28"/>
          <w:szCs w:val="28"/>
        </w:rPr>
      </w:pPr>
      <w:r w:rsidRPr="00EB7587">
        <w:rPr>
          <w:b/>
          <w:bCs/>
          <w:sz w:val="28"/>
          <w:szCs w:val="28"/>
        </w:rPr>
        <w:t xml:space="preserve">  3.Порядок определения размера денежных выплат стимулирующего характера за качество выполняемых работ</w:t>
      </w:r>
      <w:proofErr w:type="gramStart"/>
      <w:r w:rsidRPr="00EB7587">
        <w:rPr>
          <w:bCs/>
          <w:sz w:val="28"/>
          <w:szCs w:val="28"/>
        </w:rPr>
        <w:t>.</w:t>
      </w:r>
      <w:proofErr w:type="gramEnd"/>
      <w:r w:rsidRPr="00EB7587">
        <w:rPr>
          <w:bCs/>
          <w:sz w:val="28"/>
          <w:szCs w:val="28"/>
        </w:rPr>
        <w:t xml:space="preserve"> (</w:t>
      </w:r>
      <w:proofErr w:type="gramStart"/>
      <w:r w:rsidRPr="00EB7587">
        <w:rPr>
          <w:bCs/>
          <w:sz w:val="28"/>
          <w:szCs w:val="28"/>
        </w:rPr>
        <w:t>д</w:t>
      </w:r>
      <w:proofErr w:type="gramEnd"/>
      <w:r w:rsidRPr="00EB7587">
        <w:rPr>
          <w:bCs/>
          <w:sz w:val="28"/>
          <w:szCs w:val="28"/>
        </w:rPr>
        <w:t>алее стимулирующие выплаты)</w:t>
      </w:r>
    </w:p>
    <w:p w:rsidR="00947027" w:rsidRPr="00EB7587" w:rsidRDefault="00947027" w:rsidP="00947027">
      <w:pPr>
        <w:rPr>
          <w:rFonts w:ascii="Times New Roman" w:hAnsi="Times New Roman" w:cs="Times New Roman"/>
          <w:sz w:val="28"/>
          <w:szCs w:val="28"/>
        </w:rPr>
      </w:pPr>
      <w:r w:rsidRPr="00EB7587">
        <w:rPr>
          <w:rFonts w:ascii="Times New Roman" w:hAnsi="Times New Roman" w:cs="Times New Roman"/>
          <w:b/>
          <w:bCs/>
          <w:sz w:val="28"/>
          <w:szCs w:val="28"/>
        </w:rPr>
        <w:t xml:space="preserve">    3.1.</w:t>
      </w:r>
      <w:r w:rsidRPr="00EB7587">
        <w:rPr>
          <w:rFonts w:ascii="Times New Roman" w:hAnsi="Times New Roman" w:cs="Times New Roman"/>
          <w:sz w:val="28"/>
          <w:szCs w:val="28"/>
        </w:rPr>
        <w:t xml:space="preserve"> Стимулирующие выплаты производятся: заведующим ФА</w:t>
      </w:r>
      <w:proofErr w:type="gramStart"/>
      <w:r w:rsidRPr="00EB7587">
        <w:rPr>
          <w:rFonts w:ascii="Times New Roman" w:hAnsi="Times New Roman" w:cs="Times New Roman"/>
          <w:sz w:val="28"/>
          <w:szCs w:val="28"/>
        </w:rPr>
        <w:t>П-</w:t>
      </w:r>
      <w:proofErr w:type="gramEnd"/>
      <w:r w:rsidRPr="00EB7587">
        <w:rPr>
          <w:rFonts w:ascii="Times New Roman" w:hAnsi="Times New Roman" w:cs="Times New Roman"/>
          <w:sz w:val="28"/>
          <w:szCs w:val="28"/>
        </w:rPr>
        <w:t xml:space="preserve"> фельдшерам, медицинским сестрам, медицинским сестрам ФАП  (далее работникам ФАП)  врачам ОСМП, заведующему ОСМП-фельдшеру, фельдшерам ОСМП занимающим одну полную ставку по основной должности.</w:t>
      </w:r>
    </w:p>
    <w:p w:rsidR="00947027" w:rsidRPr="00EB7587" w:rsidRDefault="00947027" w:rsidP="00947027">
      <w:pPr>
        <w:rPr>
          <w:rFonts w:ascii="Times New Roman" w:hAnsi="Times New Roman" w:cs="Times New Roman"/>
          <w:sz w:val="28"/>
          <w:szCs w:val="28"/>
        </w:rPr>
      </w:pPr>
      <w:r w:rsidRPr="00EB7587">
        <w:rPr>
          <w:rFonts w:ascii="Times New Roman" w:hAnsi="Times New Roman" w:cs="Times New Roman"/>
          <w:sz w:val="28"/>
          <w:szCs w:val="28"/>
        </w:rPr>
        <w:t xml:space="preserve">    3.2. Оценка деятельности работников ФАП и работников ОСМП по критериям качества производится ежемесячно в соответствие с Приложением № 1 к настоящему положению.</w:t>
      </w:r>
    </w:p>
    <w:p w:rsidR="00947027" w:rsidRPr="00EB7587" w:rsidRDefault="00947027" w:rsidP="00947027">
      <w:pPr>
        <w:pStyle w:val="a5"/>
        <w:ind w:left="249"/>
        <w:jc w:val="both"/>
        <w:rPr>
          <w:sz w:val="28"/>
          <w:szCs w:val="28"/>
        </w:rPr>
      </w:pPr>
      <w:r w:rsidRPr="00EB7587">
        <w:rPr>
          <w:sz w:val="28"/>
          <w:szCs w:val="28"/>
        </w:rPr>
        <w:lastRenderedPageBreak/>
        <w:t xml:space="preserve">  3.3. Оценка деятельности работников ФАП, работников ОСМП по критериям качества осуществляется комиссией по внутриведомственному контролю  (далее </w:t>
      </w:r>
      <w:proofErr w:type="gramStart"/>
      <w:r w:rsidRPr="00EB7587">
        <w:rPr>
          <w:sz w:val="28"/>
          <w:szCs w:val="28"/>
        </w:rPr>
        <w:t>–К</w:t>
      </w:r>
      <w:proofErr w:type="gramEnd"/>
      <w:r w:rsidRPr="00EB7587">
        <w:rPr>
          <w:sz w:val="28"/>
          <w:szCs w:val="28"/>
        </w:rPr>
        <w:t>омиссия).</w:t>
      </w:r>
    </w:p>
    <w:p w:rsidR="00947027" w:rsidRPr="00EB7587" w:rsidRDefault="00947027" w:rsidP="00947027">
      <w:pPr>
        <w:pStyle w:val="a5"/>
        <w:ind w:left="249"/>
        <w:jc w:val="both"/>
        <w:rPr>
          <w:sz w:val="28"/>
          <w:szCs w:val="28"/>
        </w:rPr>
      </w:pPr>
      <w:r w:rsidRPr="00EB7587">
        <w:rPr>
          <w:sz w:val="28"/>
          <w:szCs w:val="28"/>
        </w:rPr>
        <w:t xml:space="preserve">   3.4. Комиссии создаются при ГБУЗ Кабанской ЦРБ (далее районная Комиссия) и ее филиала</w:t>
      </w:r>
      <w:proofErr w:type="gramStart"/>
      <w:r w:rsidRPr="00EB7587">
        <w:rPr>
          <w:sz w:val="28"/>
          <w:szCs w:val="28"/>
        </w:rPr>
        <w:t>х(</w:t>
      </w:r>
      <w:proofErr w:type="gramEnd"/>
      <w:r w:rsidRPr="00EB7587">
        <w:rPr>
          <w:sz w:val="28"/>
          <w:szCs w:val="28"/>
        </w:rPr>
        <w:t xml:space="preserve">далее участковые Комиссии). Состав районной Комиссии </w:t>
      </w:r>
      <w:r w:rsidRPr="00EB7587">
        <w:rPr>
          <w:bCs/>
          <w:spacing w:val="-4"/>
          <w:sz w:val="28"/>
          <w:szCs w:val="28"/>
        </w:rPr>
        <w:t xml:space="preserve"> утверждается </w:t>
      </w:r>
      <w:r w:rsidRPr="00EB7587">
        <w:rPr>
          <w:sz w:val="28"/>
          <w:szCs w:val="28"/>
        </w:rPr>
        <w:t xml:space="preserve">Приказом  главного врача ГБУЗ « </w:t>
      </w:r>
      <w:proofErr w:type="spellStart"/>
      <w:r w:rsidRPr="00EB7587">
        <w:rPr>
          <w:sz w:val="28"/>
          <w:szCs w:val="28"/>
        </w:rPr>
        <w:t>Кабанская</w:t>
      </w:r>
      <w:proofErr w:type="spellEnd"/>
      <w:r w:rsidRPr="00EB7587">
        <w:rPr>
          <w:sz w:val="28"/>
          <w:szCs w:val="28"/>
        </w:rPr>
        <w:t xml:space="preserve">  ЦРБ», состав участковых комиссий </w:t>
      </w:r>
      <w:proofErr w:type="gramStart"/>
      <w:r w:rsidRPr="00EB7587">
        <w:rPr>
          <w:sz w:val="28"/>
          <w:szCs w:val="28"/>
        </w:rPr>
        <w:t>–</w:t>
      </w:r>
      <w:r w:rsidR="00143443" w:rsidRPr="00EB7587">
        <w:rPr>
          <w:sz w:val="28"/>
          <w:szCs w:val="28"/>
        </w:rPr>
        <w:t>з</w:t>
      </w:r>
      <w:proofErr w:type="gramEnd"/>
      <w:r w:rsidR="00143443" w:rsidRPr="00EB7587">
        <w:rPr>
          <w:sz w:val="28"/>
          <w:szCs w:val="28"/>
        </w:rPr>
        <w:t>аведующими структурными подразделениями</w:t>
      </w:r>
      <w:r w:rsidRPr="00EB7587">
        <w:rPr>
          <w:sz w:val="28"/>
          <w:szCs w:val="28"/>
        </w:rPr>
        <w:t xml:space="preserve">. </w:t>
      </w:r>
      <w:r w:rsidRPr="00EB7587">
        <w:rPr>
          <w:b/>
          <w:sz w:val="28"/>
          <w:szCs w:val="28"/>
        </w:rPr>
        <w:t>Включение членов профсоюзных организаций, старших фельдшеров ОСМП в состав комиссии обязательно</w:t>
      </w:r>
      <w:r w:rsidRPr="00EB7587">
        <w:rPr>
          <w:sz w:val="28"/>
          <w:szCs w:val="28"/>
        </w:rPr>
        <w:t>.</w:t>
      </w:r>
    </w:p>
    <w:p w:rsidR="00947027" w:rsidRPr="00EB7587" w:rsidRDefault="00947027" w:rsidP="00947027">
      <w:pPr>
        <w:pStyle w:val="a5"/>
        <w:ind w:left="249"/>
        <w:jc w:val="both"/>
        <w:rPr>
          <w:sz w:val="28"/>
          <w:szCs w:val="28"/>
        </w:rPr>
      </w:pPr>
      <w:r w:rsidRPr="00EB7587">
        <w:rPr>
          <w:sz w:val="28"/>
          <w:szCs w:val="28"/>
        </w:rPr>
        <w:t xml:space="preserve">3.5. Заседания участковых Комиссий производятся не позднее 5 дней, заседание районной Комиссии производится не позднее 7 дней месяца, следующего за </w:t>
      </w:r>
      <w:proofErr w:type="gramStart"/>
      <w:r w:rsidRPr="00EB7587">
        <w:rPr>
          <w:sz w:val="28"/>
          <w:szCs w:val="28"/>
        </w:rPr>
        <w:t>отчетным</w:t>
      </w:r>
      <w:proofErr w:type="gramEnd"/>
      <w:r w:rsidRPr="00EB7587">
        <w:rPr>
          <w:sz w:val="28"/>
          <w:szCs w:val="28"/>
        </w:rPr>
        <w:t>.</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  3.6.Основными учетными медицинскими документами, которыми </w:t>
      </w:r>
      <w:proofErr w:type="gramStart"/>
      <w:r w:rsidRPr="00EB7587">
        <w:rPr>
          <w:rFonts w:ascii="Times New Roman" w:hAnsi="Times New Roman" w:cs="Times New Roman"/>
          <w:sz w:val="28"/>
          <w:szCs w:val="28"/>
        </w:rPr>
        <w:t>руководствуются Комиссии для проведения оценки  качества деятельности Специалистов  являются</w:t>
      </w:r>
      <w:proofErr w:type="gramEnd"/>
      <w:r w:rsidRPr="00EB7587">
        <w:rPr>
          <w:rFonts w:ascii="Times New Roman" w:hAnsi="Times New Roman" w:cs="Times New Roman"/>
          <w:sz w:val="28"/>
          <w:szCs w:val="28"/>
        </w:rPr>
        <w:t>:</w:t>
      </w:r>
    </w:p>
    <w:p w:rsidR="00947027" w:rsidRPr="00EB7587" w:rsidRDefault="00947027" w:rsidP="00947027">
      <w:pPr>
        <w:autoSpaceDE w:val="0"/>
        <w:autoSpaceDN w:val="0"/>
        <w:adjustRightInd w:val="0"/>
        <w:ind w:firstLine="900"/>
        <w:jc w:val="both"/>
        <w:rPr>
          <w:rFonts w:ascii="Times New Roman" w:hAnsi="Times New Roman" w:cs="Times New Roman"/>
          <w:sz w:val="28"/>
          <w:szCs w:val="28"/>
        </w:rPr>
      </w:pPr>
      <w:proofErr w:type="gramStart"/>
      <w:r w:rsidRPr="00EB7587">
        <w:rPr>
          <w:rFonts w:ascii="Times New Roman" w:hAnsi="Times New Roman" w:cs="Times New Roman"/>
          <w:sz w:val="28"/>
          <w:szCs w:val="28"/>
        </w:rPr>
        <w:t xml:space="preserve">а) учетная форма № 025/у-04 «Медицинская карта амбулаторного больного», учетная форма № 030/у-04 «Контрольная карта диспансерного наблюдения», учетная форма № 025-12/у «Талон амбулаторного пациента», утвержденные приказом Министерства здравоохранения и социального развития Российской Федерации  от 22 ноября </w:t>
      </w:r>
      <w:smartTag w:uri="urn:schemas-microsoft-com:office:smarttags" w:element="metricconverter">
        <w:smartTagPr>
          <w:attr w:name="ProductID" w:val="2004 г"/>
        </w:smartTagPr>
        <w:r w:rsidRPr="00EB7587">
          <w:rPr>
            <w:rFonts w:ascii="Times New Roman" w:hAnsi="Times New Roman" w:cs="Times New Roman"/>
            <w:sz w:val="28"/>
            <w:szCs w:val="28"/>
          </w:rPr>
          <w:t>2004 г</w:t>
        </w:r>
      </w:smartTag>
      <w:r w:rsidRPr="00EB7587">
        <w:rPr>
          <w:rFonts w:ascii="Times New Roman" w:hAnsi="Times New Roman" w:cs="Times New Roman"/>
          <w:sz w:val="28"/>
          <w:szCs w:val="28"/>
        </w:rPr>
        <w:t>. №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 декабря</w:t>
      </w:r>
      <w:proofErr w:type="gramEnd"/>
      <w:r w:rsidRPr="00EB7587">
        <w:rPr>
          <w:rFonts w:ascii="Times New Roman" w:hAnsi="Times New Roman" w:cs="Times New Roman"/>
          <w:sz w:val="28"/>
          <w:szCs w:val="28"/>
        </w:rPr>
        <w:t xml:space="preserve"> </w:t>
      </w:r>
      <w:proofErr w:type="gramStart"/>
      <w:smartTag w:uri="urn:schemas-microsoft-com:office:smarttags" w:element="metricconverter">
        <w:smartTagPr>
          <w:attr w:name="ProductID" w:val="2004 г"/>
        </w:smartTagPr>
        <w:r w:rsidRPr="00EB7587">
          <w:rPr>
            <w:rFonts w:ascii="Times New Roman" w:hAnsi="Times New Roman" w:cs="Times New Roman"/>
            <w:sz w:val="28"/>
            <w:szCs w:val="28"/>
          </w:rPr>
          <w:t>2004 г</w:t>
        </w:r>
      </w:smartTag>
      <w:r w:rsidRPr="00EB7587">
        <w:rPr>
          <w:rFonts w:ascii="Times New Roman" w:hAnsi="Times New Roman" w:cs="Times New Roman"/>
          <w:sz w:val="28"/>
          <w:szCs w:val="28"/>
        </w:rPr>
        <w:t>. № 6188);</w:t>
      </w:r>
      <w:proofErr w:type="gramEnd"/>
    </w:p>
    <w:p w:rsidR="00947027" w:rsidRPr="00EB7587" w:rsidRDefault="00947027" w:rsidP="00947027">
      <w:pPr>
        <w:ind w:firstLine="708"/>
        <w:jc w:val="both"/>
        <w:rPr>
          <w:rFonts w:ascii="Times New Roman" w:hAnsi="Times New Roman" w:cs="Times New Roman"/>
          <w:sz w:val="28"/>
          <w:szCs w:val="28"/>
        </w:rPr>
      </w:pPr>
      <w:r w:rsidRPr="00EB7587">
        <w:rPr>
          <w:rFonts w:ascii="Times New Roman" w:hAnsi="Times New Roman" w:cs="Times New Roman"/>
          <w:sz w:val="28"/>
          <w:szCs w:val="28"/>
        </w:rPr>
        <w:t>б)</w:t>
      </w:r>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учетная форма № 030-Д/у «Карта диспансеризации ребенка», утвержденная приказом Министерства здравоохранения и социального развития Российской Федерации  от 9 декабря </w:t>
      </w:r>
      <w:smartTag w:uri="urn:schemas-microsoft-com:office:smarttags" w:element="metricconverter">
        <w:smartTagPr>
          <w:attr w:name="ProductID" w:val="2004 г"/>
        </w:smartTagPr>
        <w:r w:rsidRPr="00EB7587">
          <w:rPr>
            <w:rFonts w:ascii="Times New Roman" w:hAnsi="Times New Roman" w:cs="Times New Roman"/>
            <w:sz w:val="28"/>
            <w:szCs w:val="28"/>
          </w:rPr>
          <w:t>2004 г</w:t>
        </w:r>
      </w:smartTag>
      <w:r w:rsidRPr="00EB7587">
        <w:rPr>
          <w:rFonts w:ascii="Times New Roman" w:hAnsi="Times New Roman" w:cs="Times New Roman"/>
          <w:sz w:val="28"/>
          <w:szCs w:val="28"/>
        </w:rPr>
        <w:t xml:space="preserve">. № 310 «Об утверждении карты диспансеризации ребенка» (зарегистрирован Министерством юстиции Российской Федерации 20 мая </w:t>
      </w:r>
      <w:smartTag w:uri="urn:schemas-microsoft-com:office:smarttags" w:element="metricconverter">
        <w:smartTagPr>
          <w:attr w:name="ProductID" w:val="2005 г"/>
        </w:smartTagPr>
        <w:r w:rsidRPr="00EB7587">
          <w:rPr>
            <w:rFonts w:ascii="Times New Roman" w:hAnsi="Times New Roman" w:cs="Times New Roman"/>
            <w:sz w:val="28"/>
            <w:szCs w:val="28"/>
          </w:rPr>
          <w:t>2005 г</w:t>
        </w:r>
      </w:smartTag>
      <w:r w:rsidRPr="00EB7587">
        <w:rPr>
          <w:rFonts w:ascii="Times New Roman" w:hAnsi="Times New Roman" w:cs="Times New Roman"/>
          <w:sz w:val="28"/>
          <w:szCs w:val="28"/>
        </w:rPr>
        <w:t>. № 6601).</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            в) учетная форма №110/у «Карта вызова скорой помощи»</w:t>
      </w:r>
    </w:p>
    <w:p w:rsidR="00947027" w:rsidRPr="00EB7587" w:rsidRDefault="00947027" w:rsidP="00947027">
      <w:pPr>
        <w:ind w:firstLine="708"/>
        <w:jc w:val="both"/>
        <w:rPr>
          <w:rFonts w:ascii="Times New Roman" w:hAnsi="Times New Roman" w:cs="Times New Roman"/>
          <w:sz w:val="28"/>
          <w:szCs w:val="28"/>
        </w:rPr>
      </w:pPr>
      <w:r w:rsidRPr="00EB7587">
        <w:rPr>
          <w:rFonts w:ascii="Times New Roman" w:hAnsi="Times New Roman" w:cs="Times New Roman"/>
          <w:sz w:val="28"/>
          <w:szCs w:val="28"/>
        </w:rPr>
        <w:t>г) учетная форма №111/у «Сопроводительный лист для транспортировки больного в стационар»</w:t>
      </w:r>
    </w:p>
    <w:p w:rsidR="00947027" w:rsidRPr="00EB7587" w:rsidRDefault="00947027" w:rsidP="00947027">
      <w:pPr>
        <w:ind w:firstLine="708"/>
        <w:jc w:val="both"/>
        <w:rPr>
          <w:rFonts w:ascii="Times New Roman" w:hAnsi="Times New Roman" w:cs="Times New Roman"/>
          <w:sz w:val="28"/>
          <w:szCs w:val="28"/>
        </w:rPr>
      </w:pPr>
      <w:r w:rsidRPr="00EB7587">
        <w:rPr>
          <w:rFonts w:ascii="Times New Roman" w:hAnsi="Times New Roman" w:cs="Times New Roman"/>
          <w:sz w:val="28"/>
          <w:szCs w:val="28"/>
        </w:rPr>
        <w:t>д) учетная форма №125 «Амбулаторный журнал скорой помощи»</w:t>
      </w:r>
    </w:p>
    <w:p w:rsidR="00947027" w:rsidRPr="00EB7587" w:rsidRDefault="00947027" w:rsidP="00947027">
      <w:pPr>
        <w:ind w:firstLine="708"/>
        <w:jc w:val="both"/>
        <w:rPr>
          <w:rFonts w:ascii="Times New Roman" w:hAnsi="Times New Roman" w:cs="Times New Roman"/>
          <w:sz w:val="28"/>
          <w:szCs w:val="28"/>
        </w:rPr>
      </w:pPr>
    </w:p>
    <w:p w:rsidR="00947027" w:rsidRPr="00EB7587" w:rsidRDefault="00947027" w:rsidP="00947027">
      <w:pPr>
        <w:jc w:val="both"/>
        <w:rPr>
          <w:rFonts w:ascii="Times New Roman" w:hAnsi="Times New Roman" w:cs="Times New Roman"/>
          <w:b/>
          <w:sz w:val="28"/>
          <w:szCs w:val="28"/>
        </w:rPr>
      </w:pPr>
      <w:r w:rsidRPr="00EB7587">
        <w:rPr>
          <w:rFonts w:ascii="Times New Roman" w:hAnsi="Times New Roman" w:cs="Times New Roman"/>
          <w:sz w:val="28"/>
          <w:szCs w:val="28"/>
        </w:rPr>
        <w:t xml:space="preserve">       3.7.Участковые Комиссии, районная комиссия в части работников Кабанской больницы рассматривают на своих заседаниях результаты деятельности врачей и медицинских сестер, производят оценку исполнения </w:t>
      </w:r>
      <w:r w:rsidRPr="00EB7587">
        <w:rPr>
          <w:rFonts w:ascii="Times New Roman" w:hAnsi="Times New Roman" w:cs="Times New Roman"/>
          <w:sz w:val="28"/>
          <w:szCs w:val="28"/>
        </w:rPr>
        <w:lastRenderedPageBreak/>
        <w:t xml:space="preserve">показателей в баллах. Комиссия производит расчет </w:t>
      </w:r>
      <w:proofErr w:type="gramStart"/>
      <w:r w:rsidRPr="00EB7587">
        <w:rPr>
          <w:rFonts w:ascii="Times New Roman" w:hAnsi="Times New Roman" w:cs="Times New Roman"/>
          <w:sz w:val="28"/>
          <w:szCs w:val="28"/>
        </w:rPr>
        <w:t>количества баллов оценки качества работы конкретного работника</w:t>
      </w:r>
      <w:proofErr w:type="gramEnd"/>
      <w:r w:rsidRPr="00EB7587">
        <w:rPr>
          <w:rFonts w:ascii="Times New Roman" w:hAnsi="Times New Roman" w:cs="Times New Roman"/>
          <w:sz w:val="28"/>
          <w:szCs w:val="28"/>
        </w:rPr>
        <w:t xml:space="preserve"> ФАП, конкретного работника ОСМП, конкретного работника приемного покоя по каждому показателю в соответствие с Приложением № 1- далее </w:t>
      </w:r>
      <w:r w:rsidRPr="00EB7587">
        <w:rPr>
          <w:rFonts w:ascii="Times New Roman" w:hAnsi="Times New Roman" w:cs="Times New Roman"/>
          <w:b/>
          <w:sz w:val="28"/>
          <w:szCs w:val="28"/>
        </w:rPr>
        <w:t>Б</w:t>
      </w:r>
      <w:proofErr w:type="spellStart"/>
      <w:r w:rsidRPr="00EB7587">
        <w:rPr>
          <w:rFonts w:ascii="Times New Roman" w:hAnsi="Times New Roman" w:cs="Times New Roman"/>
          <w:b/>
          <w:sz w:val="28"/>
          <w:szCs w:val="28"/>
          <w:lang w:val="en-US"/>
        </w:rPr>
        <w:t>i</w:t>
      </w:r>
      <w:proofErr w:type="spellEnd"/>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b/>
          <w:sz w:val="28"/>
          <w:szCs w:val="28"/>
        </w:rPr>
        <w:t>Б</w:t>
      </w:r>
      <w:proofErr w:type="spellStart"/>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 расчетная сумма баллов по результатам оценки труда конкретного </w:t>
      </w:r>
      <w:proofErr w:type="spellStart"/>
      <w:proofErr w:type="gramStart"/>
      <w:r w:rsidRPr="00EB7587">
        <w:rPr>
          <w:rFonts w:ascii="Times New Roman" w:hAnsi="Times New Roman" w:cs="Times New Roman"/>
          <w:sz w:val="28"/>
          <w:szCs w:val="28"/>
        </w:rPr>
        <w:t>конкретного</w:t>
      </w:r>
      <w:proofErr w:type="spellEnd"/>
      <w:proofErr w:type="gramEnd"/>
      <w:r w:rsidRPr="00EB7587">
        <w:rPr>
          <w:rFonts w:ascii="Times New Roman" w:hAnsi="Times New Roman" w:cs="Times New Roman"/>
          <w:sz w:val="28"/>
          <w:szCs w:val="28"/>
        </w:rPr>
        <w:t xml:space="preserve"> работника ФАП, конкретного работника ОСМП, конкретного работника приемного покоя за отчетный период (месяц) в соответствие с Приложением №1</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3.8. Решения участковых комиссий  о величине</w:t>
      </w:r>
      <w:r w:rsidRPr="00EB7587">
        <w:rPr>
          <w:rFonts w:ascii="Times New Roman" w:hAnsi="Times New Roman" w:cs="Times New Roman"/>
          <w:b/>
          <w:sz w:val="28"/>
          <w:szCs w:val="28"/>
        </w:rPr>
        <w:t xml:space="preserve"> 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sz w:val="28"/>
          <w:szCs w:val="28"/>
        </w:rPr>
        <w:t xml:space="preserve">, оформляется Протоколом, и не позднее следующего дня направляется в районную Комиссию. На районную комиссию так же возлагаются полномочия по  определению величины </w:t>
      </w:r>
      <w:r w:rsidRPr="00EB7587">
        <w:rPr>
          <w:rFonts w:ascii="Times New Roman" w:hAnsi="Times New Roman" w:cs="Times New Roman"/>
          <w:b/>
          <w:sz w:val="28"/>
          <w:szCs w:val="28"/>
        </w:rPr>
        <w:t>Б</w:t>
      </w:r>
      <w:proofErr w:type="spellStart"/>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в отношении работников ФАП </w:t>
      </w:r>
      <w:proofErr w:type="spellStart"/>
      <w:r w:rsidRPr="00EB7587">
        <w:rPr>
          <w:rFonts w:ascii="Times New Roman" w:hAnsi="Times New Roman" w:cs="Times New Roman"/>
          <w:sz w:val="28"/>
          <w:szCs w:val="28"/>
        </w:rPr>
        <w:t>Кабанского</w:t>
      </w:r>
      <w:proofErr w:type="spellEnd"/>
      <w:r w:rsidRPr="00EB7587">
        <w:rPr>
          <w:rFonts w:ascii="Times New Roman" w:hAnsi="Times New Roman" w:cs="Times New Roman"/>
          <w:sz w:val="28"/>
          <w:szCs w:val="28"/>
        </w:rPr>
        <w:t xml:space="preserve"> приписного участка</w:t>
      </w:r>
      <w:proofErr w:type="gramStart"/>
      <w:r w:rsidRPr="00EB7587">
        <w:rPr>
          <w:rFonts w:ascii="Times New Roman" w:hAnsi="Times New Roman" w:cs="Times New Roman"/>
          <w:sz w:val="28"/>
          <w:szCs w:val="28"/>
        </w:rPr>
        <w:t xml:space="preserve"> ,</w:t>
      </w:r>
      <w:proofErr w:type="gramEnd"/>
      <w:r w:rsidRPr="00EB7587">
        <w:rPr>
          <w:rFonts w:ascii="Times New Roman" w:hAnsi="Times New Roman" w:cs="Times New Roman"/>
          <w:sz w:val="28"/>
          <w:szCs w:val="28"/>
        </w:rPr>
        <w:t xml:space="preserve"> работников ОСМП с. </w:t>
      </w:r>
      <w:proofErr w:type="spellStart"/>
      <w:r w:rsidRPr="00EB7587">
        <w:rPr>
          <w:rFonts w:ascii="Times New Roman" w:hAnsi="Times New Roman" w:cs="Times New Roman"/>
          <w:sz w:val="28"/>
          <w:szCs w:val="28"/>
        </w:rPr>
        <w:t>Кабанск</w:t>
      </w:r>
      <w:proofErr w:type="spellEnd"/>
      <w:r w:rsidRPr="00EB7587">
        <w:rPr>
          <w:rFonts w:ascii="Times New Roman" w:hAnsi="Times New Roman" w:cs="Times New Roman"/>
          <w:b/>
          <w:sz w:val="28"/>
          <w:szCs w:val="28"/>
        </w:rPr>
        <w:t>.</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3.9. На основании представленных Протоколов районная Комиссия проводит выборочную проверку достоверности представленных данных, вносит  в пределах своей компетенции коррективы в Протоколы участковых комиссий, и утверждает окончательное значение Б</w:t>
      </w:r>
      <w:proofErr w:type="spellStart"/>
      <w:proofErr w:type="gramStart"/>
      <w:r w:rsidRPr="00EB7587">
        <w:rPr>
          <w:rFonts w:ascii="Times New Roman" w:hAnsi="Times New Roman" w:cs="Times New Roman"/>
          <w:sz w:val="28"/>
          <w:szCs w:val="28"/>
          <w:lang w:val="en-US"/>
        </w:rPr>
        <w:t>i</w:t>
      </w:r>
      <w:proofErr w:type="spellEnd"/>
      <w:proofErr w:type="gramEnd"/>
      <w:r w:rsidRPr="00EB7587">
        <w:rPr>
          <w:rFonts w:ascii="Times New Roman" w:hAnsi="Times New Roman" w:cs="Times New Roman"/>
          <w:sz w:val="28"/>
          <w:szCs w:val="28"/>
        </w:rPr>
        <w:t xml:space="preserve">  Протокол заседания районной комиссии предается в Планово-экономический отдел (далее ПЭО)</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3.10.Расчет стимулирующих выплат врачам и медицинским сестрам  производится экономистом  ПЭО в соответствие с  Методикой оценки деятельности работников ФАП и работников ОСМП, определенной  Приложением №2 к настоящему положению </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3.11.Расчет стимулирующих выплат работникам ФАП, ОСМП производится по каждому </w:t>
      </w:r>
      <w:r w:rsidR="00143443" w:rsidRPr="00EB7587">
        <w:rPr>
          <w:rFonts w:ascii="Times New Roman" w:hAnsi="Times New Roman" w:cs="Times New Roman"/>
          <w:sz w:val="28"/>
          <w:szCs w:val="28"/>
        </w:rPr>
        <w:t>структурному подразделению</w:t>
      </w:r>
      <w:proofErr w:type="gramStart"/>
      <w:r w:rsidR="00143443" w:rsidRPr="00EB7587">
        <w:rPr>
          <w:rFonts w:ascii="Times New Roman" w:hAnsi="Times New Roman" w:cs="Times New Roman"/>
          <w:sz w:val="28"/>
          <w:szCs w:val="28"/>
        </w:rPr>
        <w:t xml:space="preserve"> </w:t>
      </w:r>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 xml:space="preserve"> утверждается главным врачом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 (далее расчет)</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 Утвержденные расчеты  в течение рабочего дня  передаются в централизованную бухгалтерию для   начисления заработной платы конкретным работникам ФАП и конкретным работникам ОСМП</w:t>
      </w:r>
      <w:r w:rsidR="00143443" w:rsidRPr="00EB7587">
        <w:rPr>
          <w:rFonts w:ascii="Times New Roman" w:hAnsi="Times New Roman" w:cs="Times New Roman"/>
          <w:sz w:val="28"/>
          <w:szCs w:val="28"/>
        </w:rPr>
        <w:t>.</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b/>
          <w:sz w:val="28"/>
          <w:szCs w:val="28"/>
        </w:rPr>
        <w:t>4.</w:t>
      </w:r>
      <w:r w:rsidRPr="00EB7587">
        <w:rPr>
          <w:rFonts w:ascii="Times New Roman" w:hAnsi="Times New Roman" w:cs="Times New Roman"/>
          <w:sz w:val="28"/>
          <w:szCs w:val="28"/>
        </w:rPr>
        <w:t xml:space="preserve"> Стимулирующие выплаты учитываются при исчислении средней заработной платы в целях предоставления работникам гарантий, установленных Трудовым кодексом Российской Федерации.</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b/>
          <w:sz w:val="28"/>
          <w:szCs w:val="28"/>
        </w:rPr>
        <w:t>5.</w:t>
      </w:r>
      <w:r w:rsidRPr="00EB7587">
        <w:rPr>
          <w:rFonts w:ascii="Times New Roman" w:hAnsi="Times New Roman" w:cs="Times New Roman"/>
          <w:sz w:val="28"/>
          <w:szCs w:val="28"/>
        </w:rPr>
        <w:t xml:space="preserve"> Работникам, находящимся в отпуске по беременности и родам, в отпуске по уходу за ребенком, в отпуске без сохранения  заработной платы, стимулирующие выплаты не производятся.</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b/>
          <w:sz w:val="28"/>
          <w:szCs w:val="28"/>
        </w:rPr>
        <w:lastRenderedPageBreak/>
        <w:t>6.</w:t>
      </w:r>
      <w:r w:rsidRPr="00EB7587">
        <w:rPr>
          <w:rFonts w:ascii="Times New Roman" w:hAnsi="Times New Roman" w:cs="Times New Roman"/>
          <w:sz w:val="28"/>
          <w:szCs w:val="28"/>
        </w:rPr>
        <w:t xml:space="preserve"> Специалистам, не имеющим действующих сертификатов, стимулирующие выплаты не производятся.</w:t>
      </w:r>
    </w:p>
    <w:p w:rsidR="00947027" w:rsidRPr="00EB7587" w:rsidRDefault="00947027" w:rsidP="00947027">
      <w:pPr>
        <w:jc w:val="both"/>
        <w:rPr>
          <w:rFonts w:ascii="Times New Roman" w:hAnsi="Times New Roman" w:cs="Times New Roman"/>
          <w:b/>
          <w:sz w:val="28"/>
          <w:szCs w:val="28"/>
        </w:rPr>
      </w:pPr>
      <w:r w:rsidRPr="00EB7587">
        <w:rPr>
          <w:rFonts w:ascii="Times New Roman" w:hAnsi="Times New Roman" w:cs="Times New Roman"/>
          <w:b/>
          <w:sz w:val="28"/>
          <w:szCs w:val="28"/>
        </w:rPr>
        <w:t>7. Внесение изменений</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            В настоящее Положение могут вноситься изменения и дополнения в порядке,  установленном Законодательством.</w:t>
      </w:r>
    </w:p>
    <w:p w:rsidR="00947027" w:rsidRPr="00EB7587" w:rsidRDefault="00947027" w:rsidP="00947027">
      <w:pPr>
        <w:jc w:val="both"/>
        <w:rPr>
          <w:rFonts w:ascii="Times New Roman" w:hAnsi="Times New Roman" w:cs="Times New Roman"/>
          <w:sz w:val="28"/>
          <w:szCs w:val="28"/>
        </w:rPr>
      </w:pPr>
    </w:p>
    <w:p w:rsidR="00947027" w:rsidRPr="00EB7587" w:rsidRDefault="00947027" w:rsidP="00947027">
      <w:pPr>
        <w:jc w:val="right"/>
        <w:rPr>
          <w:rFonts w:ascii="Times New Roman" w:hAnsi="Times New Roman" w:cs="Times New Roman"/>
          <w:b/>
          <w:sz w:val="28"/>
          <w:szCs w:val="28"/>
        </w:rPr>
      </w:pPr>
      <w:r w:rsidRPr="00EB7587">
        <w:rPr>
          <w:rFonts w:ascii="Times New Roman" w:hAnsi="Times New Roman" w:cs="Times New Roman"/>
          <w:b/>
          <w:sz w:val="28"/>
          <w:szCs w:val="28"/>
        </w:rPr>
        <w:t>Приложение № 1</w:t>
      </w:r>
    </w:p>
    <w:p w:rsidR="00947027" w:rsidRPr="00EB7587" w:rsidRDefault="00947027" w:rsidP="00947027">
      <w:pPr>
        <w:rPr>
          <w:rFonts w:ascii="Times New Roman" w:hAnsi="Times New Roman" w:cs="Times New Roman"/>
          <w:b/>
          <w:sz w:val="28"/>
          <w:szCs w:val="28"/>
        </w:rPr>
      </w:pPr>
    </w:p>
    <w:p w:rsidR="00947027" w:rsidRPr="00EB7587" w:rsidRDefault="00947027" w:rsidP="00947027">
      <w:pPr>
        <w:pStyle w:val="13"/>
        <w:jc w:val="center"/>
        <w:rPr>
          <w:rFonts w:ascii="Times New Roman" w:hAnsi="Times New Roman"/>
          <w:b/>
          <w:bCs/>
          <w:spacing w:val="-4"/>
          <w:sz w:val="28"/>
          <w:szCs w:val="28"/>
        </w:rPr>
      </w:pPr>
      <w:r w:rsidRPr="00EB7587">
        <w:rPr>
          <w:rFonts w:ascii="Times New Roman" w:hAnsi="Times New Roman"/>
          <w:b/>
          <w:bCs/>
          <w:spacing w:val="-4"/>
          <w:sz w:val="28"/>
          <w:szCs w:val="28"/>
        </w:rPr>
        <w:t xml:space="preserve"> ПЕРЕЧЕНЬ</w:t>
      </w:r>
    </w:p>
    <w:p w:rsidR="00947027" w:rsidRPr="00EB7587" w:rsidRDefault="00947027" w:rsidP="00947027">
      <w:pPr>
        <w:pStyle w:val="13"/>
        <w:jc w:val="center"/>
        <w:rPr>
          <w:rFonts w:ascii="Times New Roman" w:hAnsi="Times New Roman"/>
          <w:b/>
          <w:bCs/>
          <w:spacing w:val="-4"/>
          <w:sz w:val="28"/>
          <w:szCs w:val="28"/>
        </w:rPr>
      </w:pPr>
      <w:r w:rsidRPr="00EB7587">
        <w:rPr>
          <w:rFonts w:ascii="Times New Roman" w:hAnsi="Times New Roman"/>
          <w:b/>
          <w:bCs/>
          <w:spacing w:val="-4"/>
          <w:sz w:val="28"/>
          <w:szCs w:val="28"/>
        </w:rPr>
        <w:t xml:space="preserve">показателей и минимальные значения показателей оценки деятельности  работников ФАП, работников ОСМП </w:t>
      </w:r>
    </w:p>
    <w:p w:rsidR="00947027" w:rsidRPr="00EB7587" w:rsidRDefault="00947027" w:rsidP="00947027">
      <w:pPr>
        <w:pStyle w:val="13"/>
        <w:rPr>
          <w:rFonts w:ascii="Times New Roman" w:hAnsi="Times New Roman"/>
          <w:sz w:val="28"/>
          <w:szCs w:val="28"/>
        </w:rPr>
      </w:pPr>
    </w:p>
    <w:p w:rsidR="00947027" w:rsidRPr="00EB7587" w:rsidRDefault="00947027" w:rsidP="00947027">
      <w:pPr>
        <w:pStyle w:val="13"/>
        <w:numPr>
          <w:ilvl w:val="0"/>
          <w:numId w:val="10"/>
        </w:numPr>
        <w:tabs>
          <w:tab w:val="clear" w:pos="720"/>
          <w:tab w:val="num" w:pos="502"/>
        </w:tabs>
        <w:ind w:left="502"/>
        <w:jc w:val="both"/>
        <w:rPr>
          <w:rFonts w:ascii="Times New Roman" w:hAnsi="Times New Roman"/>
          <w:b/>
          <w:sz w:val="28"/>
          <w:szCs w:val="28"/>
        </w:rPr>
      </w:pPr>
      <w:r w:rsidRPr="00EB7587">
        <w:rPr>
          <w:rFonts w:ascii="Times New Roman" w:hAnsi="Times New Roman"/>
          <w:b/>
          <w:sz w:val="28"/>
          <w:szCs w:val="28"/>
        </w:rPr>
        <w:t>Для оценки качества работы  работников скорой медицинской помощи</w:t>
      </w:r>
    </w:p>
    <w:p w:rsidR="00947027" w:rsidRPr="00EB7587" w:rsidRDefault="00947027" w:rsidP="00947027">
      <w:pPr>
        <w:pStyle w:val="13"/>
        <w:ind w:left="360"/>
        <w:jc w:val="both"/>
        <w:rPr>
          <w:rFonts w:ascii="Times New Roman" w:hAnsi="Times New Roman"/>
          <w:sz w:val="28"/>
          <w:szCs w:val="28"/>
        </w:rPr>
      </w:pPr>
      <w:r w:rsidRPr="00EB7587">
        <w:rPr>
          <w:rFonts w:ascii="Times New Roman" w:hAnsi="Times New Roman"/>
          <w:sz w:val="28"/>
          <w:szCs w:val="28"/>
        </w:rPr>
        <w:t>1.1.специалистов с высшим медицинским образованием, оказывающим скорую медицинскую помощь (далее – врач-специалист) используются следующие показатели:</w:t>
      </w:r>
    </w:p>
    <w:p w:rsidR="00947027" w:rsidRPr="00EB7587" w:rsidRDefault="00947027" w:rsidP="00947027">
      <w:pPr>
        <w:pStyle w:val="13"/>
        <w:ind w:left="720"/>
        <w:rPr>
          <w:rFonts w:ascii="Times New Roman" w:hAnsi="Times New Roman"/>
          <w:sz w:val="28"/>
          <w:szCs w:val="28"/>
        </w:rPr>
      </w:pPr>
    </w:p>
    <w:tbl>
      <w:tblPr>
        <w:tblW w:w="100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4894"/>
        <w:gridCol w:w="1417"/>
        <w:gridCol w:w="992"/>
        <w:gridCol w:w="1134"/>
        <w:gridCol w:w="1006"/>
      </w:tblGrid>
      <w:tr w:rsidR="00947027" w:rsidRPr="00EB7587" w:rsidTr="009910E7">
        <w:trPr>
          <w:trHeight w:val="487"/>
        </w:trPr>
        <w:tc>
          <w:tcPr>
            <w:tcW w:w="608" w:type="dxa"/>
            <w:vMerge w:val="restart"/>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w:t>
            </w:r>
          </w:p>
        </w:tc>
        <w:tc>
          <w:tcPr>
            <w:tcW w:w="4894" w:type="dxa"/>
            <w:vMerge w:val="restart"/>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Примерный перечень показателей оценки деятельности врачей-специалистов</w:t>
            </w:r>
          </w:p>
        </w:tc>
        <w:tc>
          <w:tcPr>
            <w:tcW w:w="1417" w:type="dxa"/>
            <w:vMerge w:val="restart"/>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Норматив</w:t>
            </w:r>
          </w:p>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(минимальные значения показателей оценки деятельности)</w:t>
            </w:r>
          </w:p>
        </w:tc>
        <w:tc>
          <w:tcPr>
            <w:tcW w:w="992" w:type="dxa"/>
            <w:vMerge w:val="restart"/>
          </w:tcPr>
          <w:p w:rsidR="00947027" w:rsidRPr="00F75EE3" w:rsidRDefault="00947027" w:rsidP="009910E7">
            <w:pPr>
              <w:rPr>
                <w:rFonts w:ascii="Times New Roman" w:hAnsi="Times New Roman" w:cs="Times New Roman"/>
                <w:sz w:val="24"/>
                <w:szCs w:val="24"/>
              </w:rPr>
            </w:pPr>
          </w:p>
          <w:p w:rsidR="00947027" w:rsidRPr="00F75EE3" w:rsidRDefault="00947027" w:rsidP="009910E7">
            <w:pPr>
              <w:rPr>
                <w:rFonts w:ascii="Times New Roman" w:hAnsi="Times New Roman" w:cs="Times New Roman"/>
                <w:sz w:val="24"/>
                <w:szCs w:val="24"/>
              </w:rPr>
            </w:pPr>
          </w:p>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Оценка показателя</w:t>
            </w:r>
          </w:p>
        </w:tc>
        <w:tc>
          <w:tcPr>
            <w:tcW w:w="2140" w:type="dxa"/>
            <w:gridSpan w:val="2"/>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 xml:space="preserve">Оценка показателя </w:t>
            </w:r>
          </w:p>
        </w:tc>
      </w:tr>
      <w:tr w:rsidR="00947027" w:rsidRPr="00EB7587" w:rsidTr="009910E7">
        <w:trPr>
          <w:trHeight w:val="804"/>
        </w:trPr>
        <w:tc>
          <w:tcPr>
            <w:tcW w:w="608" w:type="dxa"/>
            <w:vMerge/>
          </w:tcPr>
          <w:p w:rsidR="00947027" w:rsidRPr="00F75EE3" w:rsidRDefault="00947027" w:rsidP="009910E7">
            <w:pPr>
              <w:pStyle w:val="13"/>
              <w:rPr>
                <w:rFonts w:ascii="Times New Roman" w:hAnsi="Times New Roman"/>
                <w:b/>
                <w:sz w:val="24"/>
                <w:szCs w:val="24"/>
              </w:rPr>
            </w:pPr>
          </w:p>
        </w:tc>
        <w:tc>
          <w:tcPr>
            <w:tcW w:w="4894" w:type="dxa"/>
            <w:vMerge/>
          </w:tcPr>
          <w:p w:rsidR="00947027" w:rsidRPr="00F75EE3" w:rsidRDefault="00947027" w:rsidP="009910E7">
            <w:pPr>
              <w:pStyle w:val="13"/>
              <w:rPr>
                <w:rFonts w:ascii="Times New Roman" w:hAnsi="Times New Roman"/>
                <w:b/>
                <w:sz w:val="24"/>
                <w:szCs w:val="24"/>
              </w:rPr>
            </w:pPr>
          </w:p>
        </w:tc>
        <w:tc>
          <w:tcPr>
            <w:tcW w:w="1417" w:type="dxa"/>
            <w:vMerge/>
          </w:tcPr>
          <w:p w:rsidR="00947027" w:rsidRPr="00F75EE3" w:rsidRDefault="00947027" w:rsidP="009910E7">
            <w:pPr>
              <w:pStyle w:val="13"/>
              <w:jc w:val="center"/>
              <w:rPr>
                <w:rFonts w:ascii="Times New Roman" w:hAnsi="Times New Roman"/>
                <w:b/>
                <w:sz w:val="24"/>
                <w:szCs w:val="24"/>
              </w:rPr>
            </w:pPr>
          </w:p>
        </w:tc>
        <w:tc>
          <w:tcPr>
            <w:tcW w:w="992" w:type="dxa"/>
            <w:vMerge/>
          </w:tcPr>
          <w:p w:rsidR="00947027" w:rsidRPr="00F75EE3" w:rsidRDefault="00947027" w:rsidP="009910E7">
            <w:pPr>
              <w:pStyle w:val="13"/>
              <w:rPr>
                <w:rFonts w:ascii="Times New Roman" w:hAnsi="Times New Roman"/>
                <w:b/>
                <w:sz w:val="24"/>
                <w:szCs w:val="24"/>
              </w:rPr>
            </w:pPr>
          </w:p>
        </w:tc>
        <w:tc>
          <w:tcPr>
            <w:tcW w:w="1134" w:type="dxa"/>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Показатель выполнения</w:t>
            </w:r>
          </w:p>
        </w:tc>
        <w:tc>
          <w:tcPr>
            <w:tcW w:w="1006" w:type="dxa"/>
          </w:tcPr>
          <w:p w:rsidR="00947027" w:rsidRPr="00F75EE3" w:rsidRDefault="00947027" w:rsidP="009910E7">
            <w:pPr>
              <w:rPr>
                <w:rFonts w:ascii="Times New Roman" w:hAnsi="Times New Roman" w:cs="Times New Roman"/>
                <w:sz w:val="24"/>
                <w:szCs w:val="24"/>
              </w:rPr>
            </w:pPr>
            <w:r w:rsidRPr="00F75EE3">
              <w:rPr>
                <w:rFonts w:ascii="Times New Roman" w:hAnsi="Times New Roman" w:cs="Times New Roman"/>
                <w:sz w:val="24"/>
                <w:szCs w:val="24"/>
              </w:rPr>
              <w:t>Понижающий коэффициент</w:t>
            </w:r>
          </w:p>
        </w:tc>
      </w:tr>
      <w:tr w:rsidR="00947027" w:rsidRPr="00EB7587" w:rsidTr="009910E7">
        <w:trPr>
          <w:trHeight w:val="633"/>
        </w:trPr>
        <w:tc>
          <w:tcPr>
            <w:tcW w:w="608" w:type="dxa"/>
            <w:vMerge w:val="restart"/>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1.</w:t>
            </w:r>
          </w:p>
        </w:tc>
        <w:tc>
          <w:tcPr>
            <w:tcW w:w="4894" w:type="dxa"/>
            <w:vMerge w:val="restart"/>
          </w:tcPr>
          <w:p w:rsidR="00947027" w:rsidRPr="00F75EE3" w:rsidRDefault="00947027" w:rsidP="009910E7">
            <w:pPr>
              <w:pStyle w:val="13"/>
              <w:jc w:val="both"/>
              <w:rPr>
                <w:rFonts w:ascii="Times New Roman" w:hAnsi="Times New Roman"/>
                <w:sz w:val="24"/>
                <w:szCs w:val="24"/>
              </w:rPr>
            </w:pPr>
            <w:r w:rsidRPr="00F75EE3">
              <w:rPr>
                <w:rFonts w:ascii="Times New Roman" w:hAnsi="Times New Roman"/>
                <w:sz w:val="24"/>
                <w:szCs w:val="24"/>
              </w:rPr>
              <w:t>Повторные обоснованные вызовы к больным в течение суток (количество случаев)</w:t>
            </w:r>
          </w:p>
        </w:tc>
        <w:tc>
          <w:tcPr>
            <w:tcW w:w="1417" w:type="dxa"/>
            <w:vMerge w:val="restart"/>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vMerge w:val="restart"/>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c>
          <w:tcPr>
            <w:tcW w:w="1134"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w:t>
            </w:r>
          </w:p>
        </w:tc>
        <w:tc>
          <w:tcPr>
            <w:tcW w:w="100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- 5</w:t>
            </w:r>
          </w:p>
        </w:tc>
      </w:tr>
      <w:tr w:rsidR="00947027" w:rsidRPr="00EB7587" w:rsidTr="009910E7">
        <w:trPr>
          <w:trHeight w:val="158"/>
        </w:trPr>
        <w:tc>
          <w:tcPr>
            <w:tcW w:w="608" w:type="dxa"/>
            <w:vMerge/>
          </w:tcPr>
          <w:p w:rsidR="00947027" w:rsidRPr="00F75EE3" w:rsidRDefault="00947027" w:rsidP="009910E7">
            <w:pPr>
              <w:pStyle w:val="13"/>
              <w:rPr>
                <w:rFonts w:ascii="Times New Roman" w:hAnsi="Times New Roman"/>
                <w:sz w:val="24"/>
                <w:szCs w:val="24"/>
              </w:rPr>
            </w:pPr>
          </w:p>
        </w:tc>
        <w:tc>
          <w:tcPr>
            <w:tcW w:w="4894" w:type="dxa"/>
            <w:vMerge/>
          </w:tcPr>
          <w:p w:rsidR="00947027" w:rsidRPr="00F75EE3" w:rsidRDefault="00947027" w:rsidP="009910E7">
            <w:pPr>
              <w:pStyle w:val="13"/>
              <w:jc w:val="both"/>
              <w:rPr>
                <w:rFonts w:ascii="Times New Roman" w:hAnsi="Times New Roman"/>
                <w:sz w:val="24"/>
                <w:szCs w:val="24"/>
              </w:rPr>
            </w:pPr>
          </w:p>
        </w:tc>
        <w:tc>
          <w:tcPr>
            <w:tcW w:w="1417" w:type="dxa"/>
            <w:vMerge/>
          </w:tcPr>
          <w:p w:rsidR="00947027" w:rsidRPr="00F75EE3" w:rsidRDefault="00947027" w:rsidP="009910E7">
            <w:pPr>
              <w:pStyle w:val="13"/>
              <w:jc w:val="center"/>
              <w:rPr>
                <w:rFonts w:ascii="Times New Roman" w:hAnsi="Times New Roman"/>
                <w:sz w:val="24"/>
                <w:szCs w:val="24"/>
              </w:rPr>
            </w:pPr>
          </w:p>
        </w:tc>
        <w:tc>
          <w:tcPr>
            <w:tcW w:w="992" w:type="dxa"/>
            <w:vMerge/>
          </w:tcPr>
          <w:p w:rsidR="00947027" w:rsidRPr="00F75EE3" w:rsidRDefault="00947027" w:rsidP="009910E7">
            <w:pPr>
              <w:pStyle w:val="13"/>
              <w:jc w:val="center"/>
              <w:rPr>
                <w:rFonts w:ascii="Times New Roman" w:hAnsi="Times New Roman"/>
                <w:sz w:val="24"/>
                <w:szCs w:val="24"/>
              </w:rPr>
            </w:pPr>
          </w:p>
        </w:tc>
        <w:tc>
          <w:tcPr>
            <w:tcW w:w="1134"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2 случая и более</w:t>
            </w:r>
          </w:p>
        </w:tc>
        <w:tc>
          <w:tcPr>
            <w:tcW w:w="100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- 10</w:t>
            </w:r>
          </w:p>
        </w:tc>
      </w:tr>
      <w:tr w:rsidR="00947027" w:rsidRPr="00EB7587" w:rsidTr="009910E7">
        <w:trPr>
          <w:trHeight w:val="1104"/>
        </w:trPr>
        <w:tc>
          <w:tcPr>
            <w:tcW w:w="60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2.</w:t>
            </w:r>
          </w:p>
        </w:tc>
        <w:tc>
          <w:tcPr>
            <w:tcW w:w="4894" w:type="dxa"/>
          </w:tcPr>
          <w:p w:rsidR="00947027" w:rsidRPr="00F75EE3" w:rsidRDefault="00947027" w:rsidP="009910E7">
            <w:pPr>
              <w:jc w:val="both"/>
              <w:rPr>
                <w:rFonts w:ascii="Times New Roman" w:hAnsi="Times New Roman" w:cs="Times New Roman"/>
                <w:sz w:val="24"/>
                <w:szCs w:val="24"/>
              </w:rPr>
            </w:pPr>
            <w:r w:rsidRPr="00F75EE3">
              <w:rPr>
                <w:rFonts w:ascii="Times New Roman" w:hAnsi="Times New Roman" w:cs="Times New Roman"/>
                <w:sz w:val="24"/>
                <w:szCs w:val="24"/>
              </w:rPr>
              <w:t>Расхождение диагноза, выставленного врачом скорой медицинской помощи, с диагнозом дежурного врача, врача приемного отделения (количество случаев)</w:t>
            </w:r>
          </w:p>
        </w:tc>
        <w:tc>
          <w:tcPr>
            <w:tcW w:w="1417"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20</w:t>
            </w:r>
          </w:p>
        </w:tc>
        <w:tc>
          <w:tcPr>
            <w:tcW w:w="1134"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 и более</w:t>
            </w:r>
          </w:p>
        </w:tc>
        <w:tc>
          <w:tcPr>
            <w:tcW w:w="100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- 20</w:t>
            </w:r>
          </w:p>
        </w:tc>
      </w:tr>
      <w:tr w:rsidR="00947027" w:rsidRPr="00EB7587" w:rsidTr="009910E7">
        <w:trPr>
          <w:trHeight w:val="828"/>
        </w:trPr>
        <w:tc>
          <w:tcPr>
            <w:tcW w:w="60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3.</w:t>
            </w:r>
          </w:p>
        </w:tc>
        <w:tc>
          <w:tcPr>
            <w:tcW w:w="4894" w:type="dxa"/>
          </w:tcPr>
          <w:p w:rsidR="00947027" w:rsidRPr="00F75EE3" w:rsidRDefault="00947027" w:rsidP="009910E7">
            <w:pPr>
              <w:pStyle w:val="13"/>
              <w:jc w:val="both"/>
              <w:rPr>
                <w:rFonts w:ascii="Times New Roman" w:hAnsi="Times New Roman"/>
                <w:sz w:val="24"/>
                <w:szCs w:val="24"/>
              </w:rPr>
            </w:pPr>
            <w:r w:rsidRPr="00F75EE3">
              <w:rPr>
                <w:rFonts w:ascii="Times New Roman" w:hAnsi="Times New Roman"/>
                <w:sz w:val="24"/>
                <w:szCs w:val="24"/>
              </w:rPr>
              <w:t>Летальные исходы, обусловленные дефектами при оказании скорой медицинской помощи</w:t>
            </w:r>
          </w:p>
        </w:tc>
        <w:tc>
          <w:tcPr>
            <w:tcW w:w="1417" w:type="dxa"/>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30</w:t>
            </w:r>
          </w:p>
        </w:tc>
        <w:tc>
          <w:tcPr>
            <w:tcW w:w="1134"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 и более</w:t>
            </w:r>
          </w:p>
        </w:tc>
        <w:tc>
          <w:tcPr>
            <w:tcW w:w="100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- 30</w:t>
            </w:r>
          </w:p>
        </w:tc>
      </w:tr>
      <w:tr w:rsidR="00947027" w:rsidRPr="00EB7587" w:rsidTr="009910E7">
        <w:trPr>
          <w:trHeight w:val="1104"/>
        </w:trPr>
        <w:tc>
          <w:tcPr>
            <w:tcW w:w="60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lastRenderedPageBreak/>
              <w:t>4.</w:t>
            </w:r>
          </w:p>
        </w:tc>
        <w:tc>
          <w:tcPr>
            <w:tcW w:w="4894"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Обоснованные жалобы пациентов по результатам рассмотрения врачебной комиссии медицинской организации (количество)</w:t>
            </w:r>
          </w:p>
        </w:tc>
        <w:tc>
          <w:tcPr>
            <w:tcW w:w="1417"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c>
          <w:tcPr>
            <w:tcW w:w="1134"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w:t>
            </w: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xml:space="preserve"> и более</w:t>
            </w:r>
          </w:p>
        </w:tc>
        <w:tc>
          <w:tcPr>
            <w:tcW w:w="100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r>
      <w:tr w:rsidR="00947027" w:rsidRPr="00EB7587" w:rsidTr="009910E7">
        <w:trPr>
          <w:trHeight w:val="3115"/>
        </w:trPr>
        <w:tc>
          <w:tcPr>
            <w:tcW w:w="60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5</w:t>
            </w:r>
          </w:p>
        </w:tc>
        <w:tc>
          <w:tcPr>
            <w:tcW w:w="4894"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Неправильное заполнение медицинской документации, дефекты в оказании медицинской помощи по результатам экспертизы. Штрафы</w:t>
            </w:r>
          </w:p>
        </w:tc>
        <w:tc>
          <w:tcPr>
            <w:tcW w:w="1417"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20</w:t>
            </w:r>
          </w:p>
        </w:tc>
        <w:tc>
          <w:tcPr>
            <w:tcW w:w="1134"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w:t>
            </w:r>
          </w:p>
        </w:tc>
        <w:tc>
          <w:tcPr>
            <w:tcW w:w="100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-20</w:t>
            </w:r>
          </w:p>
        </w:tc>
      </w:tr>
      <w:tr w:rsidR="00947027" w:rsidRPr="00EB7587" w:rsidTr="009910E7">
        <w:trPr>
          <w:trHeight w:val="450"/>
        </w:trPr>
        <w:tc>
          <w:tcPr>
            <w:tcW w:w="60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6.</w:t>
            </w:r>
          </w:p>
        </w:tc>
        <w:tc>
          <w:tcPr>
            <w:tcW w:w="4894"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F75EE3">
              <w:rPr>
                <w:rFonts w:ascii="Times New Roman" w:hAnsi="Times New Roman"/>
                <w:sz w:val="24"/>
                <w:szCs w:val="24"/>
              </w:rPr>
              <w:t>.</w:t>
            </w:r>
            <w:proofErr w:type="gramEnd"/>
            <w:r w:rsidRPr="00F75EE3">
              <w:rPr>
                <w:rFonts w:ascii="Times New Roman" w:hAnsi="Times New Roman"/>
                <w:sz w:val="24"/>
                <w:szCs w:val="24"/>
              </w:rPr>
              <w:t xml:space="preserve"> </w:t>
            </w:r>
            <w:proofErr w:type="gramStart"/>
            <w:r w:rsidRPr="00F75EE3">
              <w:rPr>
                <w:rFonts w:ascii="Times New Roman" w:hAnsi="Times New Roman"/>
                <w:sz w:val="24"/>
                <w:szCs w:val="24"/>
              </w:rPr>
              <w:t>н</w:t>
            </w:r>
            <w:proofErr w:type="gramEnd"/>
            <w:r w:rsidRPr="00F75EE3">
              <w:rPr>
                <w:rFonts w:ascii="Times New Roman" w:hAnsi="Times New Roman"/>
                <w:sz w:val="24"/>
                <w:szCs w:val="24"/>
              </w:rPr>
              <w:t>е посещение конференций, семинаров</w:t>
            </w:r>
          </w:p>
        </w:tc>
        <w:tc>
          <w:tcPr>
            <w:tcW w:w="1417" w:type="dxa"/>
          </w:tcPr>
          <w:p w:rsidR="00947027" w:rsidRPr="00F75EE3" w:rsidRDefault="00947027" w:rsidP="009910E7">
            <w:pPr>
              <w:pStyle w:val="13"/>
              <w:jc w:val="center"/>
              <w:rPr>
                <w:rFonts w:ascii="Times New Roman" w:hAnsi="Times New Roman"/>
                <w:sz w:val="24"/>
                <w:szCs w:val="24"/>
              </w:rPr>
            </w:pPr>
          </w:p>
        </w:tc>
        <w:tc>
          <w:tcPr>
            <w:tcW w:w="992" w:type="dxa"/>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c>
          <w:tcPr>
            <w:tcW w:w="1134" w:type="dxa"/>
            <w:vAlign w:val="center"/>
          </w:tcPr>
          <w:p w:rsidR="00947027" w:rsidRPr="00F75EE3" w:rsidRDefault="00947027" w:rsidP="009910E7">
            <w:pPr>
              <w:pStyle w:val="13"/>
              <w:jc w:val="center"/>
              <w:rPr>
                <w:rFonts w:ascii="Times New Roman" w:hAnsi="Times New Roman"/>
                <w:sz w:val="24"/>
                <w:szCs w:val="24"/>
              </w:rPr>
            </w:pPr>
          </w:p>
        </w:tc>
        <w:tc>
          <w:tcPr>
            <w:tcW w:w="100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r>
      <w:tr w:rsidR="00947027" w:rsidRPr="00EB7587" w:rsidTr="009910E7">
        <w:trPr>
          <w:trHeight w:val="362"/>
        </w:trPr>
        <w:tc>
          <w:tcPr>
            <w:tcW w:w="608" w:type="dxa"/>
          </w:tcPr>
          <w:p w:rsidR="00947027" w:rsidRPr="00F75EE3" w:rsidRDefault="00947027" w:rsidP="009910E7">
            <w:pPr>
              <w:pStyle w:val="13"/>
              <w:rPr>
                <w:rFonts w:ascii="Times New Roman" w:hAnsi="Times New Roman"/>
                <w:sz w:val="24"/>
                <w:szCs w:val="24"/>
              </w:rPr>
            </w:pPr>
          </w:p>
        </w:tc>
        <w:tc>
          <w:tcPr>
            <w:tcW w:w="4894"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итого</w:t>
            </w:r>
          </w:p>
        </w:tc>
        <w:tc>
          <w:tcPr>
            <w:tcW w:w="1417" w:type="dxa"/>
          </w:tcPr>
          <w:p w:rsidR="00947027" w:rsidRPr="00F75EE3" w:rsidRDefault="00947027" w:rsidP="009910E7">
            <w:pPr>
              <w:pStyle w:val="13"/>
              <w:jc w:val="center"/>
              <w:rPr>
                <w:rFonts w:ascii="Times New Roman" w:hAnsi="Times New Roman"/>
                <w:sz w:val="24"/>
                <w:szCs w:val="24"/>
              </w:rPr>
            </w:pPr>
          </w:p>
        </w:tc>
        <w:tc>
          <w:tcPr>
            <w:tcW w:w="992" w:type="dxa"/>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100</w:t>
            </w:r>
          </w:p>
        </w:tc>
        <w:tc>
          <w:tcPr>
            <w:tcW w:w="1134" w:type="dxa"/>
            <w:vAlign w:val="center"/>
          </w:tcPr>
          <w:p w:rsidR="00947027" w:rsidRPr="00F75EE3" w:rsidRDefault="00947027" w:rsidP="009910E7">
            <w:pPr>
              <w:pStyle w:val="13"/>
              <w:jc w:val="center"/>
              <w:rPr>
                <w:rFonts w:ascii="Times New Roman" w:hAnsi="Times New Roman"/>
                <w:sz w:val="24"/>
                <w:szCs w:val="24"/>
              </w:rPr>
            </w:pPr>
          </w:p>
        </w:tc>
        <w:tc>
          <w:tcPr>
            <w:tcW w:w="1006" w:type="dxa"/>
            <w:vAlign w:val="center"/>
          </w:tcPr>
          <w:p w:rsidR="00947027" w:rsidRPr="00F75EE3" w:rsidRDefault="00947027" w:rsidP="009910E7">
            <w:pPr>
              <w:pStyle w:val="13"/>
              <w:jc w:val="center"/>
              <w:rPr>
                <w:rFonts w:ascii="Times New Roman" w:hAnsi="Times New Roman"/>
                <w:sz w:val="24"/>
                <w:szCs w:val="24"/>
              </w:rPr>
            </w:pPr>
          </w:p>
        </w:tc>
      </w:tr>
      <w:tr w:rsidR="00947027" w:rsidRPr="00EB7587" w:rsidTr="009910E7">
        <w:trPr>
          <w:trHeight w:val="362"/>
        </w:trPr>
        <w:tc>
          <w:tcPr>
            <w:tcW w:w="608" w:type="dxa"/>
          </w:tcPr>
          <w:p w:rsidR="00947027" w:rsidRPr="00F75EE3" w:rsidRDefault="00947027" w:rsidP="009910E7">
            <w:pPr>
              <w:pStyle w:val="13"/>
              <w:rPr>
                <w:rFonts w:ascii="Times New Roman" w:hAnsi="Times New Roman"/>
                <w:sz w:val="24"/>
                <w:szCs w:val="24"/>
              </w:rPr>
            </w:pPr>
          </w:p>
        </w:tc>
        <w:tc>
          <w:tcPr>
            <w:tcW w:w="4894" w:type="dxa"/>
          </w:tcPr>
          <w:p w:rsidR="00947027" w:rsidRPr="00F75EE3" w:rsidRDefault="00947027" w:rsidP="009910E7">
            <w:pPr>
              <w:jc w:val="both"/>
              <w:rPr>
                <w:rFonts w:ascii="Times New Roman" w:hAnsi="Times New Roman" w:cs="Times New Roman"/>
                <w:sz w:val="24"/>
                <w:szCs w:val="24"/>
              </w:rPr>
            </w:pPr>
            <w:r w:rsidRPr="00F75EE3">
              <w:rPr>
                <w:rFonts w:ascii="Times New Roman" w:hAnsi="Times New Roman" w:cs="Times New Roman"/>
                <w:sz w:val="24"/>
                <w:szCs w:val="24"/>
              </w:rPr>
              <w:t>Показатели дефектов</w:t>
            </w:r>
          </w:p>
        </w:tc>
        <w:tc>
          <w:tcPr>
            <w:tcW w:w="1417" w:type="dxa"/>
          </w:tcPr>
          <w:p w:rsidR="00947027" w:rsidRPr="00F75EE3" w:rsidRDefault="00947027" w:rsidP="009910E7">
            <w:pPr>
              <w:pStyle w:val="13"/>
              <w:jc w:val="center"/>
              <w:rPr>
                <w:rFonts w:ascii="Times New Roman" w:hAnsi="Times New Roman"/>
                <w:sz w:val="24"/>
                <w:szCs w:val="24"/>
              </w:rPr>
            </w:pPr>
          </w:p>
        </w:tc>
        <w:tc>
          <w:tcPr>
            <w:tcW w:w="992" w:type="dxa"/>
          </w:tcPr>
          <w:p w:rsidR="00947027" w:rsidRPr="00F75EE3" w:rsidRDefault="00947027" w:rsidP="009910E7">
            <w:pPr>
              <w:pStyle w:val="13"/>
              <w:jc w:val="center"/>
              <w:rPr>
                <w:rFonts w:ascii="Times New Roman" w:hAnsi="Times New Roman"/>
                <w:sz w:val="24"/>
                <w:szCs w:val="24"/>
              </w:rPr>
            </w:pPr>
          </w:p>
        </w:tc>
        <w:tc>
          <w:tcPr>
            <w:tcW w:w="1134" w:type="dxa"/>
            <w:vAlign w:val="center"/>
          </w:tcPr>
          <w:p w:rsidR="00947027" w:rsidRPr="00F75EE3" w:rsidRDefault="00947027" w:rsidP="009910E7">
            <w:pPr>
              <w:pStyle w:val="13"/>
              <w:jc w:val="center"/>
              <w:rPr>
                <w:rFonts w:ascii="Times New Roman" w:hAnsi="Times New Roman"/>
                <w:sz w:val="24"/>
                <w:szCs w:val="24"/>
              </w:rPr>
            </w:pPr>
          </w:p>
        </w:tc>
        <w:tc>
          <w:tcPr>
            <w:tcW w:w="1006" w:type="dxa"/>
            <w:vAlign w:val="center"/>
          </w:tcPr>
          <w:p w:rsidR="00947027" w:rsidRPr="00F75EE3" w:rsidRDefault="00947027" w:rsidP="009910E7">
            <w:pPr>
              <w:pStyle w:val="13"/>
              <w:jc w:val="center"/>
              <w:rPr>
                <w:rFonts w:ascii="Times New Roman" w:hAnsi="Times New Roman"/>
                <w:sz w:val="24"/>
                <w:szCs w:val="24"/>
              </w:rPr>
            </w:pPr>
          </w:p>
        </w:tc>
      </w:tr>
      <w:tr w:rsidR="00947027" w:rsidRPr="00EB7587" w:rsidTr="009910E7">
        <w:trPr>
          <w:trHeight w:val="362"/>
        </w:trPr>
        <w:tc>
          <w:tcPr>
            <w:tcW w:w="608" w:type="dxa"/>
          </w:tcPr>
          <w:p w:rsidR="00947027" w:rsidRPr="00F75EE3" w:rsidRDefault="00947027" w:rsidP="009910E7">
            <w:pPr>
              <w:pStyle w:val="13"/>
              <w:rPr>
                <w:rFonts w:ascii="Times New Roman" w:hAnsi="Times New Roman"/>
                <w:sz w:val="24"/>
                <w:szCs w:val="24"/>
              </w:rPr>
            </w:pPr>
          </w:p>
        </w:tc>
        <w:tc>
          <w:tcPr>
            <w:tcW w:w="4894"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1. Повторно выявленные дефекты в оказании медицинской помощи и заполнении мед</w:t>
            </w:r>
            <w:proofErr w:type="gramStart"/>
            <w:r w:rsidRPr="00F75EE3">
              <w:rPr>
                <w:rFonts w:ascii="Times New Roman" w:hAnsi="Times New Roman"/>
                <w:sz w:val="24"/>
                <w:szCs w:val="24"/>
              </w:rPr>
              <w:t>.</w:t>
            </w:r>
            <w:proofErr w:type="gramEnd"/>
            <w:r w:rsidRPr="00F75EE3">
              <w:rPr>
                <w:rFonts w:ascii="Times New Roman" w:hAnsi="Times New Roman"/>
                <w:sz w:val="24"/>
                <w:szCs w:val="24"/>
              </w:rPr>
              <w:t xml:space="preserve"> </w:t>
            </w:r>
            <w:proofErr w:type="gramStart"/>
            <w:r w:rsidRPr="00F75EE3">
              <w:rPr>
                <w:rFonts w:ascii="Times New Roman" w:hAnsi="Times New Roman"/>
                <w:sz w:val="24"/>
                <w:szCs w:val="24"/>
              </w:rPr>
              <w:t>д</w:t>
            </w:r>
            <w:proofErr w:type="gramEnd"/>
            <w:r w:rsidRPr="00F75EE3">
              <w:rPr>
                <w:rFonts w:ascii="Times New Roman" w:hAnsi="Times New Roman"/>
                <w:sz w:val="24"/>
                <w:szCs w:val="24"/>
              </w:rPr>
              <w:t>окументации, а также штрафы по п. 3.2.3; 3.2.4; 3.2.5; 3.3.2; 3.4; 3.6; 3.7; 3.8; 3.11; 3.14; 4.1; 4.6.</w:t>
            </w:r>
          </w:p>
        </w:tc>
        <w:tc>
          <w:tcPr>
            <w:tcW w:w="1417" w:type="dxa"/>
          </w:tcPr>
          <w:p w:rsidR="00947027" w:rsidRPr="00F75EE3" w:rsidRDefault="00947027" w:rsidP="009910E7">
            <w:pPr>
              <w:pStyle w:val="13"/>
              <w:jc w:val="center"/>
              <w:rPr>
                <w:rFonts w:ascii="Times New Roman" w:hAnsi="Times New Roman"/>
                <w:sz w:val="24"/>
                <w:szCs w:val="24"/>
              </w:rPr>
            </w:pPr>
          </w:p>
        </w:tc>
        <w:tc>
          <w:tcPr>
            <w:tcW w:w="992" w:type="dxa"/>
          </w:tcPr>
          <w:p w:rsidR="00947027" w:rsidRPr="00F75EE3" w:rsidRDefault="00947027" w:rsidP="009910E7">
            <w:pPr>
              <w:pStyle w:val="13"/>
              <w:jc w:val="center"/>
              <w:rPr>
                <w:rFonts w:ascii="Times New Roman" w:hAnsi="Times New Roman"/>
                <w:sz w:val="24"/>
                <w:szCs w:val="24"/>
              </w:rPr>
            </w:pPr>
          </w:p>
        </w:tc>
        <w:tc>
          <w:tcPr>
            <w:tcW w:w="1134" w:type="dxa"/>
            <w:vAlign w:val="center"/>
          </w:tcPr>
          <w:p w:rsidR="00947027" w:rsidRPr="00F75EE3" w:rsidRDefault="00947027" w:rsidP="009910E7">
            <w:pPr>
              <w:pStyle w:val="13"/>
              <w:jc w:val="center"/>
              <w:rPr>
                <w:rFonts w:ascii="Times New Roman" w:hAnsi="Times New Roman"/>
                <w:sz w:val="24"/>
                <w:szCs w:val="24"/>
              </w:rPr>
            </w:pPr>
          </w:p>
        </w:tc>
        <w:tc>
          <w:tcPr>
            <w:tcW w:w="1006" w:type="dxa"/>
            <w:vAlign w:val="center"/>
          </w:tcPr>
          <w:p w:rsidR="00947027" w:rsidRPr="00F75EE3" w:rsidRDefault="00947027" w:rsidP="009910E7">
            <w:pPr>
              <w:pStyle w:val="13"/>
              <w:jc w:val="center"/>
              <w:rPr>
                <w:rFonts w:ascii="Times New Roman" w:hAnsi="Times New Roman"/>
                <w:sz w:val="24"/>
                <w:szCs w:val="24"/>
                <w:lang w:val="en-US"/>
              </w:rPr>
            </w:pPr>
            <w:r w:rsidRPr="00F75EE3">
              <w:rPr>
                <w:rFonts w:ascii="Times New Roman" w:hAnsi="Times New Roman"/>
                <w:sz w:val="24"/>
                <w:szCs w:val="24"/>
                <w:lang w:val="en-US"/>
              </w:rPr>
              <w:t>-45</w:t>
            </w:r>
          </w:p>
        </w:tc>
      </w:tr>
    </w:tbl>
    <w:p w:rsidR="00947027" w:rsidRPr="00EB7587" w:rsidRDefault="00947027" w:rsidP="00947027">
      <w:pPr>
        <w:pStyle w:val="13"/>
        <w:jc w:val="center"/>
        <w:rPr>
          <w:rFonts w:ascii="Times New Roman" w:hAnsi="Times New Roman"/>
          <w:b/>
          <w:sz w:val="28"/>
          <w:szCs w:val="28"/>
        </w:rPr>
      </w:pPr>
    </w:p>
    <w:p w:rsidR="00947027" w:rsidRPr="00EB7587" w:rsidRDefault="00947027" w:rsidP="00947027">
      <w:pPr>
        <w:pStyle w:val="13"/>
        <w:ind w:left="360"/>
        <w:jc w:val="both"/>
        <w:rPr>
          <w:rFonts w:ascii="Times New Roman" w:hAnsi="Times New Roman"/>
          <w:sz w:val="28"/>
          <w:szCs w:val="28"/>
        </w:rPr>
      </w:pPr>
      <w:r w:rsidRPr="00EB7587">
        <w:rPr>
          <w:rFonts w:ascii="Times New Roman" w:hAnsi="Times New Roman"/>
          <w:sz w:val="28"/>
          <w:szCs w:val="28"/>
        </w:rPr>
        <w:t xml:space="preserve">1.2.Для оценки качества работы специалистов со </w:t>
      </w:r>
      <w:proofErr w:type="gramStart"/>
      <w:r w:rsidRPr="00EB7587">
        <w:rPr>
          <w:rFonts w:ascii="Times New Roman" w:hAnsi="Times New Roman"/>
          <w:sz w:val="28"/>
          <w:szCs w:val="28"/>
        </w:rPr>
        <w:t>средним медицинским образованием, оказывающим скорую медицинскую помощь используются</w:t>
      </w:r>
      <w:proofErr w:type="gramEnd"/>
      <w:r w:rsidRPr="00EB7587">
        <w:rPr>
          <w:rFonts w:ascii="Times New Roman" w:hAnsi="Times New Roman"/>
          <w:sz w:val="28"/>
          <w:szCs w:val="28"/>
        </w:rPr>
        <w:t xml:space="preserve"> следующие показатели:</w:t>
      </w:r>
    </w:p>
    <w:p w:rsidR="00947027" w:rsidRPr="00EB7587" w:rsidRDefault="00947027" w:rsidP="00947027">
      <w:pPr>
        <w:pStyle w:val="afd"/>
        <w:jc w:val="center"/>
        <w:rPr>
          <w:rFonts w:ascii="Times New Roman" w:hAnsi="Times New Roman"/>
          <w:b/>
          <w:sz w:val="28"/>
          <w:szCs w:val="28"/>
        </w:rPr>
      </w:pPr>
      <w:r w:rsidRPr="00EB7587">
        <w:rPr>
          <w:rFonts w:ascii="Times New Roman" w:hAnsi="Times New Roman"/>
          <w:b/>
          <w:sz w:val="28"/>
          <w:szCs w:val="28"/>
        </w:rPr>
        <w:t>ПЕРЕЧЕНЬ</w:t>
      </w:r>
    </w:p>
    <w:p w:rsidR="00947027" w:rsidRPr="00EB7587" w:rsidRDefault="00947027" w:rsidP="0002683E">
      <w:pPr>
        <w:pStyle w:val="afd"/>
        <w:jc w:val="center"/>
        <w:rPr>
          <w:rFonts w:ascii="Times New Roman" w:hAnsi="Times New Roman"/>
          <w:b/>
          <w:sz w:val="28"/>
          <w:szCs w:val="28"/>
        </w:rPr>
      </w:pPr>
      <w:r w:rsidRPr="00EB7587">
        <w:rPr>
          <w:rFonts w:ascii="Times New Roman" w:hAnsi="Times New Roman"/>
          <w:b/>
          <w:sz w:val="28"/>
          <w:szCs w:val="28"/>
        </w:rPr>
        <w:t xml:space="preserve">показателей и минимальные значения показателей оценки деятельности  работников ФАП, работников </w:t>
      </w:r>
      <w:proofErr w:type="spellStart"/>
      <w:r w:rsidRPr="00EB7587">
        <w:rPr>
          <w:rFonts w:ascii="Times New Roman" w:hAnsi="Times New Roman"/>
          <w:b/>
          <w:sz w:val="28"/>
          <w:szCs w:val="28"/>
        </w:rPr>
        <w:t>ОСМПДля</w:t>
      </w:r>
      <w:proofErr w:type="spellEnd"/>
      <w:r w:rsidRPr="00EB7587">
        <w:rPr>
          <w:rFonts w:ascii="Times New Roman" w:hAnsi="Times New Roman"/>
          <w:b/>
          <w:sz w:val="28"/>
          <w:szCs w:val="28"/>
        </w:rPr>
        <w:t xml:space="preserve"> оценки качества работы  работников скорой медицинской помощи</w:t>
      </w:r>
    </w:p>
    <w:p w:rsidR="00947027" w:rsidRPr="00EB7587" w:rsidRDefault="00947027" w:rsidP="00947027">
      <w:pPr>
        <w:pStyle w:val="13"/>
        <w:jc w:val="center"/>
        <w:rPr>
          <w:rFonts w:ascii="Times New Roman" w:hAnsi="Times New Roman"/>
          <w:b/>
          <w:sz w:val="28"/>
          <w:szCs w:val="28"/>
        </w:rPr>
      </w:pPr>
    </w:p>
    <w:p w:rsidR="00947027" w:rsidRPr="00EB7587" w:rsidRDefault="00947027" w:rsidP="00947027">
      <w:pPr>
        <w:pStyle w:val="13"/>
        <w:ind w:left="360"/>
        <w:jc w:val="both"/>
        <w:rPr>
          <w:rFonts w:ascii="Times New Roman" w:hAnsi="Times New Roman"/>
          <w:sz w:val="28"/>
          <w:szCs w:val="28"/>
        </w:rPr>
      </w:pPr>
      <w:r w:rsidRPr="00EB7587">
        <w:rPr>
          <w:rFonts w:ascii="Times New Roman" w:hAnsi="Times New Roman"/>
          <w:sz w:val="28"/>
          <w:szCs w:val="28"/>
        </w:rPr>
        <w:t xml:space="preserve">1.2.Для оценки качества работы специалистов со </w:t>
      </w:r>
      <w:proofErr w:type="gramStart"/>
      <w:r w:rsidRPr="00EB7587">
        <w:rPr>
          <w:rFonts w:ascii="Times New Roman" w:hAnsi="Times New Roman"/>
          <w:sz w:val="28"/>
          <w:szCs w:val="28"/>
        </w:rPr>
        <w:t>средним медицинским образованием, оказывающим скорую медицинскую помощь используются</w:t>
      </w:r>
      <w:proofErr w:type="gramEnd"/>
      <w:r w:rsidRPr="00EB7587">
        <w:rPr>
          <w:rFonts w:ascii="Times New Roman" w:hAnsi="Times New Roman"/>
          <w:sz w:val="28"/>
          <w:szCs w:val="28"/>
        </w:rPr>
        <w:t xml:space="preserve"> следующие показатели:</w:t>
      </w:r>
    </w:p>
    <w:p w:rsidR="00947027" w:rsidRPr="00EB7587" w:rsidRDefault="00947027" w:rsidP="00947027">
      <w:pPr>
        <w:pStyle w:val="13"/>
        <w:ind w:left="360"/>
        <w:jc w:val="both"/>
        <w:rPr>
          <w:rFonts w:ascii="Times New Roman" w:hAnsi="Times New Roman"/>
          <w:sz w:val="28"/>
          <w:szCs w:val="28"/>
        </w:rPr>
      </w:pPr>
    </w:p>
    <w:p w:rsidR="00947027" w:rsidRPr="00EB7587" w:rsidRDefault="00947027" w:rsidP="00947027">
      <w:pPr>
        <w:ind w:firstLine="360"/>
        <w:jc w:val="both"/>
        <w:rPr>
          <w:rFonts w:ascii="Times New Roman" w:eastAsia="Calibri" w:hAnsi="Times New Roman" w:cs="Times New Roman"/>
          <w:b/>
          <w:sz w:val="28"/>
          <w:szCs w:val="28"/>
        </w:rPr>
      </w:pPr>
      <w:r w:rsidRPr="00EB7587">
        <w:rPr>
          <w:rFonts w:ascii="Times New Roman" w:eastAsia="Calibri" w:hAnsi="Times New Roman" w:cs="Times New Roman"/>
          <w:b/>
          <w:sz w:val="28"/>
          <w:szCs w:val="28"/>
        </w:rPr>
        <w:t>1.2.1 для  заведующего ОСМП-фельдшера, фельдшеров ОСМП</w:t>
      </w:r>
    </w:p>
    <w:p w:rsidR="00947027" w:rsidRPr="00EB7587" w:rsidRDefault="00947027" w:rsidP="00947027">
      <w:pPr>
        <w:ind w:firstLine="360"/>
        <w:jc w:val="both"/>
        <w:rPr>
          <w:rFonts w:ascii="Times New Roman" w:eastAsia="Calibri" w:hAnsi="Times New Roman" w:cs="Times New Roman"/>
          <w:b/>
          <w:sz w:val="28"/>
          <w:szCs w:val="2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4894"/>
        <w:gridCol w:w="1552"/>
        <w:gridCol w:w="992"/>
        <w:gridCol w:w="1418"/>
        <w:gridCol w:w="1276"/>
      </w:tblGrid>
      <w:tr w:rsidR="00947027" w:rsidRPr="00F75EE3" w:rsidTr="009910E7">
        <w:trPr>
          <w:trHeight w:val="487"/>
        </w:trPr>
        <w:tc>
          <w:tcPr>
            <w:tcW w:w="608" w:type="dxa"/>
            <w:vMerge w:val="restart"/>
          </w:tcPr>
          <w:p w:rsidR="00947027" w:rsidRPr="00F75EE3" w:rsidRDefault="00947027" w:rsidP="009910E7">
            <w:pPr>
              <w:pStyle w:val="13"/>
              <w:rPr>
                <w:rFonts w:ascii="Times New Roman" w:hAnsi="Times New Roman"/>
                <w:b/>
                <w:sz w:val="24"/>
                <w:szCs w:val="24"/>
              </w:rPr>
            </w:pPr>
          </w:p>
        </w:tc>
        <w:tc>
          <w:tcPr>
            <w:tcW w:w="4894" w:type="dxa"/>
            <w:vMerge w:val="restart"/>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Примерный перечень показателей оценки деятельности врачей-специалистов</w:t>
            </w:r>
          </w:p>
        </w:tc>
        <w:tc>
          <w:tcPr>
            <w:tcW w:w="1552" w:type="dxa"/>
            <w:vMerge w:val="restart"/>
          </w:tcPr>
          <w:p w:rsidR="00947027" w:rsidRPr="00F75EE3" w:rsidRDefault="00947027" w:rsidP="009910E7">
            <w:pPr>
              <w:rPr>
                <w:rFonts w:ascii="Times New Roman" w:eastAsia="Calibri" w:hAnsi="Times New Roman" w:cs="Times New Roman"/>
                <w:b/>
                <w:sz w:val="24"/>
                <w:szCs w:val="24"/>
              </w:rPr>
            </w:pPr>
            <w:r w:rsidRPr="00F75EE3">
              <w:rPr>
                <w:rFonts w:ascii="Times New Roman" w:eastAsia="Calibri" w:hAnsi="Times New Roman" w:cs="Times New Roman"/>
                <w:b/>
                <w:sz w:val="24"/>
                <w:szCs w:val="24"/>
              </w:rPr>
              <w:t>Норматив</w:t>
            </w:r>
          </w:p>
          <w:p w:rsidR="00947027" w:rsidRPr="00F75EE3" w:rsidRDefault="00947027" w:rsidP="009910E7">
            <w:pPr>
              <w:rPr>
                <w:rFonts w:ascii="Times New Roman" w:eastAsia="Calibri" w:hAnsi="Times New Roman" w:cs="Times New Roman"/>
                <w:b/>
                <w:sz w:val="24"/>
                <w:szCs w:val="24"/>
              </w:rPr>
            </w:pPr>
            <w:r w:rsidRPr="00F75EE3">
              <w:rPr>
                <w:rFonts w:ascii="Times New Roman" w:eastAsia="Calibri" w:hAnsi="Times New Roman" w:cs="Times New Roman"/>
                <w:b/>
                <w:sz w:val="24"/>
                <w:szCs w:val="24"/>
              </w:rPr>
              <w:t xml:space="preserve">(минимальные значения </w:t>
            </w:r>
            <w:r w:rsidRPr="00F75EE3">
              <w:rPr>
                <w:rFonts w:ascii="Times New Roman" w:eastAsia="Calibri" w:hAnsi="Times New Roman" w:cs="Times New Roman"/>
                <w:b/>
                <w:sz w:val="24"/>
                <w:szCs w:val="24"/>
              </w:rPr>
              <w:lastRenderedPageBreak/>
              <w:t>показателей оценки деятельности)</w:t>
            </w:r>
          </w:p>
        </w:tc>
        <w:tc>
          <w:tcPr>
            <w:tcW w:w="992" w:type="dxa"/>
            <w:vMerge w:val="restart"/>
          </w:tcPr>
          <w:p w:rsidR="00947027" w:rsidRPr="00F75EE3" w:rsidRDefault="00947027" w:rsidP="009910E7">
            <w:pPr>
              <w:rPr>
                <w:rFonts w:ascii="Times New Roman" w:eastAsia="Calibri" w:hAnsi="Times New Roman" w:cs="Times New Roman"/>
                <w:b/>
                <w:sz w:val="24"/>
                <w:szCs w:val="24"/>
              </w:rPr>
            </w:pPr>
          </w:p>
          <w:p w:rsidR="00947027" w:rsidRPr="00F75EE3" w:rsidRDefault="00947027" w:rsidP="009910E7">
            <w:pPr>
              <w:rPr>
                <w:rFonts w:ascii="Times New Roman" w:eastAsia="Calibri" w:hAnsi="Times New Roman" w:cs="Times New Roman"/>
                <w:b/>
                <w:sz w:val="24"/>
                <w:szCs w:val="24"/>
              </w:rPr>
            </w:pPr>
          </w:p>
          <w:p w:rsidR="00947027" w:rsidRPr="00F75EE3" w:rsidRDefault="00947027" w:rsidP="009910E7">
            <w:pPr>
              <w:rPr>
                <w:rFonts w:ascii="Times New Roman" w:eastAsia="Calibri" w:hAnsi="Times New Roman" w:cs="Times New Roman"/>
                <w:b/>
                <w:sz w:val="24"/>
                <w:szCs w:val="24"/>
              </w:rPr>
            </w:pPr>
            <w:r w:rsidRPr="00F75EE3">
              <w:rPr>
                <w:rFonts w:ascii="Times New Roman" w:eastAsia="Calibri" w:hAnsi="Times New Roman" w:cs="Times New Roman"/>
                <w:b/>
                <w:sz w:val="24"/>
                <w:szCs w:val="24"/>
              </w:rPr>
              <w:t>Оценк</w:t>
            </w:r>
            <w:r w:rsidRPr="00F75EE3">
              <w:rPr>
                <w:rFonts w:ascii="Times New Roman" w:eastAsia="Calibri" w:hAnsi="Times New Roman" w:cs="Times New Roman"/>
                <w:b/>
                <w:sz w:val="24"/>
                <w:szCs w:val="24"/>
              </w:rPr>
              <w:lastRenderedPageBreak/>
              <w:t>а показателя</w:t>
            </w:r>
          </w:p>
        </w:tc>
        <w:tc>
          <w:tcPr>
            <w:tcW w:w="2694" w:type="dxa"/>
            <w:gridSpan w:val="2"/>
          </w:tcPr>
          <w:p w:rsidR="00947027" w:rsidRPr="00F75EE3" w:rsidRDefault="00947027" w:rsidP="009910E7">
            <w:pPr>
              <w:rPr>
                <w:rFonts w:ascii="Times New Roman" w:eastAsia="Calibri" w:hAnsi="Times New Roman" w:cs="Times New Roman"/>
                <w:b/>
                <w:sz w:val="24"/>
                <w:szCs w:val="24"/>
              </w:rPr>
            </w:pPr>
            <w:r w:rsidRPr="00F75EE3">
              <w:rPr>
                <w:rFonts w:ascii="Times New Roman" w:eastAsia="Calibri" w:hAnsi="Times New Roman" w:cs="Times New Roman"/>
                <w:b/>
                <w:sz w:val="24"/>
                <w:szCs w:val="24"/>
              </w:rPr>
              <w:lastRenderedPageBreak/>
              <w:t xml:space="preserve">Оценка показателя </w:t>
            </w:r>
          </w:p>
        </w:tc>
      </w:tr>
      <w:tr w:rsidR="00947027" w:rsidRPr="00F75EE3" w:rsidTr="009910E7">
        <w:trPr>
          <w:trHeight w:val="804"/>
        </w:trPr>
        <w:tc>
          <w:tcPr>
            <w:tcW w:w="608" w:type="dxa"/>
            <w:vMerge/>
          </w:tcPr>
          <w:p w:rsidR="00947027" w:rsidRPr="00F75EE3" w:rsidRDefault="00947027" w:rsidP="009910E7">
            <w:pPr>
              <w:pStyle w:val="13"/>
              <w:rPr>
                <w:rFonts w:ascii="Times New Roman" w:hAnsi="Times New Roman"/>
                <w:b/>
                <w:sz w:val="24"/>
                <w:szCs w:val="24"/>
              </w:rPr>
            </w:pPr>
          </w:p>
        </w:tc>
        <w:tc>
          <w:tcPr>
            <w:tcW w:w="4894" w:type="dxa"/>
            <w:vMerge/>
          </w:tcPr>
          <w:p w:rsidR="00947027" w:rsidRPr="00F75EE3" w:rsidRDefault="00947027" w:rsidP="009910E7">
            <w:pPr>
              <w:pStyle w:val="13"/>
              <w:rPr>
                <w:rFonts w:ascii="Times New Roman" w:hAnsi="Times New Roman"/>
                <w:b/>
                <w:sz w:val="24"/>
                <w:szCs w:val="24"/>
              </w:rPr>
            </w:pPr>
          </w:p>
        </w:tc>
        <w:tc>
          <w:tcPr>
            <w:tcW w:w="1552" w:type="dxa"/>
            <w:vMerge/>
          </w:tcPr>
          <w:p w:rsidR="00947027" w:rsidRPr="00F75EE3" w:rsidRDefault="00947027" w:rsidP="009910E7">
            <w:pPr>
              <w:pStyle w:val="13"/>
              <w:jc w:val="center"/>
              <w:rPr>
                <w:rFonts w:ascii="Times New Roman" w:hAnsi="Times New Roman"/>
                <w:b/>
                <w:sz w:val="24"/>
                <w:szCs w:val="24"/>
              </w:rPr>
            </w:pPr>
          </w:p>
        </w:tc>
        <w:tc>
          <w:tcPr>
            <w:tcW w:w="992" w:type="dxa"/>
            <w:vMerge/>
          </w:tcPr>
          <w:p w:rsidR="00947027" w:rsidRPr="00F75EE3" w:rsidRDefault="00947027" w:rsidP="009910E7">
            <w:pPr>
              <w:pStyle w:val="13"/>
              <w:rPr>
                <w:rFonts w:ascii="Times New Roman" w:hAnsi="Times New Roman"/>
                <w:b/>
                <w:sz w:val="24"/>
                <w:szCs w:val="24"/>
              </w:rPr>
            </w:pPr>
          </w:p>
        </w:tc>
        <w:tc>
          <w:tcPr>
            <w:tcW w:w="1418" w:type="dxa"/>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Показатель выполнен</w:t>
            </w:r>
            <w:r w:rsidRPr="00F75EE3">
              <w:rPr>
                <w:rFonts w:ascii="Times New Roman" w:hAnsi="Times New Roman"/>
                <w:b/>
                <w:sz w:val="24"/>
                <w:szCs w:val="24"/>
              </w:rPr>
              <w:lastRenderedPageBreak/>
              <w:t>ия</w:t>
            </w:r>
          </w:p>
        </w:tc>
        <w:tc>
          <w:tcPr>
            <w:tcW w:w="1276" w:type="dxa"/>
          </w:tcPr>
          <w:p w:rsidR="00947027" w:rsidRPr="00F75EE3" w:rsidRDefault="00947027" w:rsidP="009910E7">
            <w:pPr>
              <w:rPr>
                <w:rFonts w:ascii="Times New Roman" w:eastAsia="Calibri" w:hAnsi="Times New Roman" w:cs="Times New Roman"/>
                <w:b/>
                <w:sz w:val="24"/>
                <w:szCs w:val="24"/>
              </w:rPr>
            </w:pPr>
            <w:r w:rsidRPr="00F75EE3">
              <w:rPr>
                <w:rFonts w:ascii="Times New Roman" w:eastAsia="Calibri" w:hAnsi="Times New Roman" w:cs="Times New Roman"/>
                <w:b/>
                <w:sz w:val="24"/>
                <w:szCs w:val="24"/>
              </w:rPr>
              <w:lastRenderedPageBreak/>
              <w:t>Понижающий коэффиц</w:t>
            </w:r>
            <w:r w:rsidRPr="00F75EE3">
              <w:rPr>
                <w:rFonts w:ascii="Times New Roman" w:eastAsia="Calibri" w:hAnsi="Times New Roman" w:cs="Times New Roman"/>
                <w:b/>
                <w:sz w:val="24"/>
                <w:szCs w:val="24"/>
              </w:rPr>
              <w:lastRenderedPageBreak/>
              <w:t>иент</w:t>
            </w:r>
          </w:p>
        </w:tc>
      </w:tr>
      <w:tr w:rsidR="00947027" w:rsidRPr="00F75EE3" w:rsidTr="009910E7">
        <w:trPr>
          <w:trHeight w:val="633"/>
        </w:trPr>
        <w:tc>
          <w:tcPr>
            <w:tcW w:w="608" w:type="dxa"/>
            <w:vMerge w:val="restart"/>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lastRenderedPageBreak/>
              <w:t>1.</w:t>
            </w:r>
          </w:p>
        </w:tc>
        <w:tc>
          <w:tcPr>
            <w:tcW w:w="4894" w:type="dxa"/>
            <w:vMerge w:val="restart"/>
          </w:tcPr>
          <w:p w:rsidR="00947027" w:rsidRPr="00F75EE3" w:rsidRDefault="00947027" w:rsidP="009910E7">
            <w:pPr>
              <w:pStyle w:val="13"/>
              <w:jc w:val="both"/>
              <w:rPr>
                <w:rFonts w:ascii="Times New Roman" w:hAnsi="Times New Roman"/>
                <w:sz w:val="24"/>
                <w:szCs w:val="24"/>
              </w:rPr>
            </w:pPr>
            <w:r w:rsidRPr="00F75EE3">
              <w:rPr>
                <w:rFonts w:ascii="Times New Roman" w:hAnsi="Times New Roman"/>
                <w:sz w:val="24"/>
                <w:szCs w:val="24"/>
              </w:rPr>
              <w:t>Повторные обоснованные вызовы к больным в течение суток (количество случаев)</w:t>
            </w:r>
          </w:p>
        </w:tc>
        <w:tc>
          <w:tcPr>
            <w:tcW w:w="1552" w:type="dxa"/>
            <w:vMerge w:val="restart"/>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vMerge w:val="restart"/>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c>
          <w:tcPr>
            <w:tcW w:w="1418"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w:t>
            </w:r>
          </w:p>
        </w:tc>
        <w:tc>
          <w:tcPr>
            <w:tcW w:w="127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- 5</w:t>
            </w:r>
          </w:p>
        </w:tc>
      </w:tr>
      <w:tr w:rsidR="00947027" w:rsidRPr="00F75EE3" w:rsidTr="009910E7">
        <w:trPr>
          <w:trHeight w:val="158"/>
        </w:trPr>
        <w:tc>
          <w:tcPr>
            <w:tcW w:w="608" w:type="dxa"/>
            <w:vMerge/>
          </w:tcPr>
          <w:p w:rsidR="00947027" w:rsidRPr="00F75EE3" w:rsidRDefault="00947027" w:rsidP="009910E7">
            <w:pPr>
              <w:pStyle w:val="13"/>
              <w:rPr>
                <w:rFonts w:ascii="Times New Roman" w:hAnsi="Times New Roman"/>
                <w:sz w:val="24"/>
                <w:szCs w:val="24"/>
              </w:rPr>
            </w:pPr>
          </w:p>
        </w:tc>
        <w:tc>
          <w:tcPr>
            <w:tcW w:w="4894" w:type="dxa"/>
            <w:vMerge/>
          </w:tcPr>
          <w:p w:rsidR="00947027" w:rsidRPr="00F75EE3" w:rsidRDefault="00947027" w:rsidP="009910E7">
            <w:pPr>
              <w:pStyle w:val="13"/>
              <w:jc w:val="both"/>
              <w:rPr>
                <w:rFonts w:ascii="Times New Roman" w:hAnsi="Times New Roman"/>
                <w:sz w:val="24"/>
                <w:szCs w:val="24"/>
              </w:rPr>
            </w:pPr>
          </w:p>
        </w:tc>
        <w:tc>
          <w:tcPr>
            <w:tcW w:w="1552" w:type="dxa"/>
            <w:vMerge/>
          </w:tcPr>
          <w:p w:rsidR="00947027" w:rsidRPr="00F75EE3" w:rsidRDefault="00947027" w:rsidP="009910E7">
            <w:pPr>
              <w:pStyle w:val="13"/>
              <w:jc w:val="center"/>
              <w:rPr>
                <w:rFonts w:ascii="Times New Roman" w:hAnsi="Times New Roman"/>
                <w:sz w:val="24"/>
                <w:szCs w:val="24"/>
              </w:rPr>
            </w:pPr>
          </w:p>
        </w:tc>
        <w:tc>
          <w:tcPr>
            <w:tcW w:w="992" w:type="dxa"/>
            <w:vMerge/>
          </w:tcPr>
          <w:p w:rsidR="00947027" w:rsidRPr="00F75EE3" w:rsidRDefault="00947027" w:rsidP="009910E7">
            <w:pPr>
              <w:pStyle w:val="13"/>
              <w:jc w:val="center"/>
              <w:rPr>
                <w:rFonts w:ascii="Times New Roman" w:hAnsi="Times New Roman"/>
                <w:sz w:val="24"/>
                <w:szCs w:val="24"/>
              </w:rPr>
            </w:pPr>
          </w:p>
        </w:tc>
        <w:tc>
          <w:tcPr>
            <w:tcW w:w="1418"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2 случая и более</w:t>
            </w:r>
          </w:p>
        </w:tc>
        <w:tc>
          <w:tcPr>
            <w:tcW w:w="127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- 10</w:t>
            </w:r>
          </w:p>
        </w:tc>
      </w:tr>
      <w:tr w:rsidR="00947027" w:rsidRPr="00F75EE3" w:rsidTr="009910E7">
        <w:trPr>
          <w:trHeight w:val="1104"/>
        </w:trPr>
        <w:tc>
          <w:tcPr>
            <w:tcW w:w="60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2.</w:t>
            </w:r>
          </w:p>
        </w:tc>
        <w:tc>
          <w:tcPr>
            <w:tcW w:w="4894" w:type="dxa"/>
          </w:tcPr>
          <w:p w:rsidR="00947027" w:rsidRPr="00F75EE3" w:rsidRDefault="00947027" w:rsidP="009910E7">
            <w:pPr>
              <w:jc w:val="both"/>
              <w:rPr>
                <w:rFonts w:ascii="Times New Roman" w:eastAsia="Calibri" w:hAnsi="Times New Roman" w:cs="Times New Roman"/>
                <w:sz w:val="24"/>
                <w:szCs w:val="24"/>
              </w:rPr>
            </w:pPr>
            <w:r w:rsidRPr="00F75EE3">
              <w:rPr>
                <w:rFonts w:ascii="Times New Roman" w:eastAsia="Calibri" w:hAnsi="Times New Roman" w:cs="Times New Roman"/>
                <w:sz w:val="24"/>
                <w:szCs w:val="24"/>
              </w:rPr>
              <w:t>Расхождени</w:t>
            </w:r>
            <w:r w:rsidRPr="00F75EE3">
              <w:rPr>
                <w:rFonts w:ascii="Times New Roman" w:hAnsi="Times New Roman" w:cs="Times New Roman"/>
                <w:sz w:val="24"/>
                <w:szCs w:val="24"/>
              </w:rPr>
              <w:t>е диагноза, выставленного  фельдшером</w:t>
            </w:r>
            <w:r w:rsidRPr="00F75EE3">
              <w:rPr>
                <w:rFonts w:ascii="Times New Roman" w:eastAsia="Calibri" w:hAnsi="Times New Roman" w:cs="Times New Roman"/>
                <w:sz w:val="24"/>
                <w:szCs w:val="24"/>
              </w:rPr>
              <w:t xml:space="preserve"> скорой медицинской помощи, с диагнозом дежурного врача, врача приемного отделения (количество случаев)</w:t>
            </w:r>
          </w:p>
        </w:tc>
        <w:tc>
          <w:tcPr>
            <w:tcW w:w="1552"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5</w:t>
            </w:r>
          </w:p>
        </w:tc>
        <w:tc>
          <w:tcPr>
            <w:tcW w:w="1418"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 и более</w:t>
            </w:r>
          </w:p>
        </w:tc>
        <w:tc>
          <w:tcPr>
            <w:tcW w:w="127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- 5</w:t>
            </w:r>
          </w:p>
        </w:tc>
      </w:tr>
      <w:tr w:rsidR="00947027" w:rsidRPr="00F75EE3" w:rsidTr="009910E7">
        <w:trPr>
          <w:trHeight w:val="828"/>
        </w:trPr>
        <w:tc>
          <w:tcPr>
            <w:tcW w:w="60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3.</w:t>
            </w:r>
          </w:p>
        </w:tc>
        <w:tc>
          <w:tcPr>
            <w:tcW w:w="4894" w:type="dxa"/>
          </w:tcPr>
          <w:p w:rsidR="00947027" w:rsidRPr="00F75EE3" w:rsidRDefault="00947027" w:rsidP="009910E7">
            <w:pPr>
              <w:pStyle w:val="13"/>
              <w:jc w:val="both"/>
              <w:rPr>
                <w:rFonts w:ascii="Times New Roman" w:hAnsi="Times New Roman"/>
                <w:sz w:val="24"/>
                <w:szCs w:val="24"/>
              </w:rPr>
            </w:pPr>
            <w:r w:rsidRPr="00F75EE3">
              <w:rPr>
                <w:rFonts w:ascii="Times New Roman" w:hAnsi="Times New Roman"/>
                <w:sz w:val="24"/>
                <w:szCs w:val="24"/>
              </w:rPr>
              <w:t>Летальные исходы, обусловленные дефектами при оказании скорой медицинской помощи</w:t>
            </w:r>
          </w:p>
        </w:tc>
        <w:tc>
          <w:tcPr>
            <w:tcW w:w="1552" w:type="dxa"/>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c>
          <w:tcPr>
            <w:tcW w:w="1418"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 и более</w:t>
            </w:r>
          </w:p>
        </w:tc>
        <w:tc>
          <w:tcPr>
            <w:tcW w:w="127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- 10</w:t>
            </w:r>
          </w:p>
        </w:tc>
      </w:tr>
      <w:tr w:rsidR="00947027" w:rsidRPr="00F75EE3" w:rsidTr="009910E7">
        <w:trPr>
          <w:trHeight w:val="1104"/>
        </w:trPr>
        <w:tc>
          <w:tcPr>
            <w:tcW w:w="60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4.</w:t>
            </w:r>
          </w:p>
        </w:tc>
        <w:tc>
          <w:tcPr>
            <w:tcW w:w="4894"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Обоснованные жалобы пациентов, нарушение этики и деонтологии.</w:t>
            </w:r>
          </w:p>
        </w:tc>
        <w:tc>
          <w:tcPr>
            <w:tcW w:w="1552"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c>
          <w:tcPr>
            <w:tcW w:w="1418"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w:t>
            </w: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xml:space="preserve"> и более</w:t>
            </w:r>
          </w:p>
        </w:tc>
        <w:tc>
          <w:tcPr>
            <w:tcW w:w="127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r>
      <w:tr w:rsidR="00947027" w:rsidRPr="00F75EE3" w:rsidTr="009910E7">
        <w:trPr>
          <w:trHeight w:val="450"/>
        </w:trPr>
        <w:tc>
          <w:tcPr>
            <w:tcW w:w="60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5</w:t>
            </w:r>
          </w:p>
        </w:tc>
        <w:tc>
          <w:tcPr>
            <w:tcW w:w="4894"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 xml:space="preserve">Неправильное заполнение медицинской документации, дефекты в оказании медицинской помощи по результатам экспертизы. Штрафы, </w:t>
            </w:r>
          </w:p>
          <w:p w:rsidR="00947027" w:rsidRPr="00F75EE3" w:rsidRDefault="00947027" w:rsidP="009910E7">
            <w:pPr>
              <w:pStyle w:val="13"/>
              <w:rPr>
                <w:rFonts w:ascii="Times New Roman" w:hAnsi="Times New Roman"/>
                <w:sz w:val="24"/>
                <w:szCs w:val="24"/>
              </w:rPr>
            </w:pPr>
          </w:p>
          <w:p w:rsidR="00947027" w:rsidRPr="00F75EE3" w:rsidRDefault="00947027" w:rsidP="009910E7">
            <w:pPr>
              <w:pStyle w:val="13"/>
              <w:rPr>
                <w:rFonts w:ascii="Times New Roman" w:hAnsi="Times New Roman"/>
                <w:sz w:val="24"/>
                <w:szCs w:val="24"/>
              </w:rPr>
            </w:pPr>
          </w:p>
          <w:p w:rsidR="00947027" w:rsidRPr="00F75EE3" w:rsidRDefault="00947027" w:rsidP="009910E7">
            <w:pPr>
              <w:pStyle w:val="13"/>
              <w:rPr>
                <w:rFonts w:ascii="Times New Roman" w:hAnsi="Times New Roman"/>
                <w:sz w:val="24"/>
                <w:szCs w:val="24"/>
              </w:rPr>
            </w:pPr>
          </w:p>
        </w:tc>
        <w:tc>
          <w:tcPr>
            <w:tcW w:w="1552"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5</w:t>
            </w:r>
          </w:p>
        </w:tc>
        <w:tc>
          <w:tcPr>
            <w:tcW w:w="1418"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 и более</w:t>
            </w:r>
          </w:p>
        </w:tc>
        <w:tc>
          <w:tcPr>
            <w:tcW w:w="1276" w:type="dxa"/>
            <w:vAlign w:val="center"/>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-5</w:t>
            </w: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tc>
      </w:tr>
      <w:tr w:rsidR="00947027" w:rsidRPr="00F75EE3" w:rsidTr="009910E7">
        <w:trPr>
          <w:trHeight w:val="450"/>
        </w:trPr>
        <w:tc>
          <w:tcPr>
            <w:tcW w:w="60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6.</w:t>
            </w:r>
          </w:p>
        </w:tc>
        <w:tc>
          <w:tcPr>
            <w:tcW w:w="4894"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нарушение трудовой дисциплины, неисполнение должностных обязанностей, административные взыскания, непосещение конференций, семинаров</w:t>
            </w:r>
          </w:p>
        </w:tc>
        <w:tc>
          <w:tcPr>
            <w:tcW w:w="1552" w:type="dxa"/>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c>
          <w:tcPr>
            <w:tcW w:w="1418"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 и более</w:t>
            </w:r>
          </w:p>
        </w:tc>
        <w:tc>
          <w:tcPr>
            <w:tcW w:w="127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r>
      <w:tr w:rsidR="00947027" w:rsidRPr="00F75EE3" w:rsidTr="009910E7">
        <w:trPr>
          <w:trHeight w:val="362"/>
        </w:trPr>
        <w:tc>
          <w:tcPr>
            <w:tcW w:w="608" w:type="dxa"/>
          </w:tcPr>
          <w:p w:rsidR="00947027" w:rsidRPr="00F75EE3" w:rsidRDefault="00947027" w:rsidP="009910E7">
            <w:pPr>
              <w:pStyle w:val="13"/>
              <w:rPr>
                <w:rFonts w:ascii="Times New Roman" w:hAnsi="Times New Roman"/>
                <w:sz w:val="24"/>
                <w:szCs w:val="24"/>
              </w:rPr>
            </w:pPr>
          </w:p>
        </w:tc>
        <w:tc>
          <w:tcPr>
            <w:tcW w:w="4894"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итого</w:t>
            </w:r>
          </w:p>
        </w:tc>
        <w:tc>
          <w:tcPr>
            <w:tcW w:w="1552" w:type="dxa"/>
          </w:tcPr>
          <w:p w:rsidR="00947027" w:rsidRPr="00F75EE3" w:rsidRDefault="00947027" w:rsidP="009910E7">
            <w:pPr>
              <w:pStyle w:val="13"/>
              <w:jc w:val="center"/>
              <w:rPr>
                <w:rFonts w:ascii="Times New Roman" w:hAnsi="Times New Roman"/>
                <w:sz w:val="24"/>
                <w:szCs w:val="24"/>
              </w:rPr>
            </w:pPr>
          </w:p>
        </w:tc>
        <w:tc>
          <w:tcPr>
            <w:tcW w:w="992" w:type="dxa"/>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50</w:t>
            </w:r>
          </w:p>
        </w:tc>
        <w:tc>
          <w:tcPr>
            <w:tcW w:w="1418" w:type="dxa"/>
            <w:vAlign w:val="center"/>
          </w:tcPr>
          <w:p w:rsidR="00947027" w:rsidRPr="00F75EE3" w:rsidRDefault="00947027" w:rsidP="009910E7">
            <w:pPr>
              <w:pStyle w:val="13"/>
              <w:jc w:val="center"/>
              <w:rPr>
                <w:rFonts w:ascii="Times New Roman" w:hAnsi="Times New Roman"/>
                <w:sz w:val="24"/>
                <w:szCs w:val="24"/>
              </w:rPr>
            </w:pPr>
          </w:p>
        </w:tc>
        <w:tc>
          <w:tcPr>
            <w:tcW w:w="1276" w:type="dxa"/>
            <w:vAlign w:val="center"/>
          </w:tcPr>
          <w:p w:rsidR="00947027" w:rsidRPr="00F75EE3" w:rsidRDefault="00947027" w:rsidP="009910E7">
            <w:pPr>
              <w:pStyle w:val="13"/>
              <w:jc w:val="center"/>
              <w:rPr>
                <w:rFonts w:ascii="Times New Roman" w:hAnsi="Times New Roman"/>
                <w:sz w:val="24"/>
                <w:szCs w:val="24"/>
              </w:rPr>
            </w:pPr>
          </w:p>
        </w:tc>
      </w:tr>
      <w:tr w:rsidR="00947027" w:rsidRPr="00F75EE3" w:rsidTr="009910E7">
        <w:trPr>
          <w:trHeight w:val="362"/>
        </w:trPr>
        <w:tc>
          <w:tcPr>
            <w:tcW w:w="608" w:type="dxa"/>
          </w:tcPr>
          <w:p w:rsidR="00947027" w:rsidRPr="00F75EE3" w:rsidRDefault="00947027" w:rsidP="009910E7">
            <w:pPr>
              <w:pStyle w:val="13"/>
              <w:rPr>
                <w:rFonts w:ascii="Times New Roman" w:hAnsi="Times New Roman"/>
                <w:sz w:val="24"/>
                <w:szCs w:val="24"/>
              </w:rPr>
            </w:pPr>
          </w:p>
        </w:tc>
        <w:tc>
          <w:tcPr>
            <w:tcW w:w="4894" w:type="dxa"/>
          </w:tcPr>
          <w:p w:rsidR="00947027" w:rsidRPr="00F75EE3" w:rsidRDefault="00947027" w:rsidP="009910E7">
            <w:pPr>
              <w:jc w:val="both"/>
              <w:rPr>
                <w:rFonts w:ascii="Times New Roman" w:eastAsia="Calibri" w:hAnsi="Times New Roman" w:cs="Times New Roman"/>
                <w:sz w:val="24"/>
                <w:szCs w:val="24"/>
              </w:rPr>
            </w:pPr>
            <w:r w:rsidRPr="00F75EE3">
              <w:rPr>
                <w:rFonts w:ascii="Times New Roman" w:eastAsia="Calibri" w:hAnsi="Times New Roman" w:cs="Times New Roman"/>
                <w:sz w:val="24"/>
                <w:szCs w:val="24"/>
              </w:rPr>
              <w:t>Показатели дефектов</w:t>
            </w:r>
          </w:p>
        </w:tc>
        <w:tc>
          <w:tcPr>
            <w:tcW w:w="1552" w:type="dxa"/>
          </w:tcPr>
          <w:p w:rsidR="00947027" w:rsidRPr="00F75EE3" w:rsidRDefault="00947027" w:rsidP="009910E7">
            <w:pPr>
              <w:pStyle w:val="13"/>
              <w:jc w:val="center"/>
              <w:rPr>
                <w:rFonts w:ascii="Times New Roman" w:hAnsi="Times New Roman"/>
                <w:sz w:val="24"/>
                <w:szCs w:val="24"/>
              </w:rPr>
            </w:pPr>
          </w:p>
        </w:tc>
        <w:tc>
          <w:tcPr>
            <w:tcW w:w="992" w:type="dxa"/>
          </w:tcPr>
          <w:p w:rsidR="00947027" w:rsidRPr="00F75EE3" w:rsidRDefault="00947027" w:rsidP="009910E7">
            <w:pPr>
              <w:pStyle w:val="13"/>
              <w:jc w:val="center"/>
              <w:rPr>
                <w:rFonts w:ascii="Times New Roman" w:hAnsi="Times New Roman"/>
                <w:sz w:val="24"/>
                <w:szCs w:val="24"/>
              </w:rPr>
            </w:pPr>
          </w:p>
        </w:tc>
        <w:tc>
          <w:tcPr>
            <w:tcW w:w="1418" w:type="dxa"/>
            <w:vAlign w:val="center"/>
          </w:tcPr>
          <w:p w:rsidR="00947027" w:rsidRPr="00F75EE3" w:rsidRDefault="00947027" w:rsidP="009910E7">
            <w:pPr>
              <w:pStyle w:val="13"/>
              <w:jc w:val="center"/>
              <w:rPr>
                <w:rFonts w:ascii="Times New Roman" w:hAnsi="Times New Roman"/>
                <w:sz w:val="24"/>
                <w:szCs w:val="24"/>
              </w:rPr>
            </w:pPr>
          </w:p>
        </w:tc>
        <w:tc>
          <w:tcPr>
            <w:tcW w:w="1276" w:type="dxa"/>
            <w:vAlign w:val="center"/>
          </w:tcPr>
          <w:p w:rsidR="00947027" w:rsidRPr="00F75EE3" w:rsidRDefault="00947027" w:rsidP="009910E7">
            <w:pPr>
              <w:pStyle w:val="13"/>
              <w:jc w:val="center"/>
              <w:rPr>
                <w:rFonts w:ascii="Times New Roman" w:hAnsi="Times New Roman"/>
                <w:sz w:val="24"/>
                <w:szCs w:val="24"/>
              </w:rPr>
            </w:pPr>
          </w:p>
        </w:tc>
      </w:tr>
      <w:tr w:rsidR="00947027" w:rsidRPr="00F75EE3" w:rsidTr="009910E7">
        <w:trPr>
          <w:trHeight w:val="362"/>
        </w:trPr>
        <w:tc>
          <w:tcPr>
            <w:tcW w:w="608" w:type="dxa"/>
          </w:tcPr>
          <w:p w:rsidR="00947027" w:rsidRPr="00F75EE3" w:rsidRDefault="00947027" w:rsidP="009910E7">
            <w:pPr>
              <w:pStyle w:val="13"/>
              <w:rPr>
                <w:rFonts w:ascii="Times New Roman" w:hAnsi="Times New Roman"/>
                <w:sz w:val="24"/>
                <w:szCs w:val="24"/>
              </w:rPr>
            </w:pPr>
          </w:p>
        </w:tc>
        <w:tc>
          <w:tcPr>
            <w:tcW w:w="489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штрафы СМО по п. 3.2.3;  3.3.2; 3.4; 3.5; 3.8; 4.1</w:t>
            </w:r>
          </w:p>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3.2.1.,3.12.,4.2.</w:t>
            </w:r>
          </w:p>
        </w:tc>
        <w:tc>
          <w:tcPr>
            <w:tcW w:w="1552"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992"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418"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276"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-15</w:t>
            </w:r>
          </w:p>
        </w:tc>
      </w:tr>
      <w:tr w:rsidR="00947027" w:rsidRPr="00F75EE3" w:rsidTr="009910E7">
        <w:trPr>
          <w:trHeight w:val="362"/>
        </w:trPr>
        <w:tc>
          <w:tcPr>
            <w:tcW w:w="608" w:type="dxa"/>
          </w:tcPr>
          <w:p w:rsidR="00947027" w:rsidRPr="00F75EE3" w:rsidRDefault="00947027" w:rsidP="009910E7">
            <w:pPr>
              <w:pStyle w:val="13"/>
              <w:rPr>
                <w:rFonts w:ascii="Times New Roman" w:hAnsi="Times New Roman"/>
                <w:sz w:val="24"/>
                <w:szCs w:val="24"/>
              </w:rPr>
            </w:pPr>
          </w:p>
        </w:tc>
        <w:tc>
          <w:tcPr>
            <w:tcW w:w="4894"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Повторно (более двух месяцев) выявленные дефекты в оказании медицинской помощи и заполнении мед</w:t>
            </w:r>
            <w:proofErr w:type="gramStart"/>
            <w:r w:rsidRPr="00F75EE3">
              <w:rPr>
                <w:rFonts w:ascii="Times New Roman" w:hAnsi="Times New Roman"/>
                <w:sz w:val="24"/>
                <w:szCs w:val="24"/>
              </w:rPr>
              <w:t>.</w:t>
            </w:r>
            <w:proofErr w:type="gramEnd"/>
            <w:r w:rsidRPr="00F75EE3">
              <w:rPr>
                <w:rFonts w:ascii="Times New Roman" w:hAnsi="Times New Roman"/>
                <w:sz w:val="24"/>
                <w:szCs w:val="24"/>
              </w:rPr>
              <w:t xml:space="preserve"> </w:t>
            </w:r>
            <w:proofErr w:type="gramStart"/>
            <w:r w:rsidRPr="00F75EE3">
              <w:rPr>
                <w:rFonts w:ascii="Times New Roman" w:hAnsi="Times New Roman"/>
                <w:sz w:val="24"/>
                <w:szCs w:val="24"/>
              </w:rPr>
              <w:t>д</w:t>
            </w:r>
            <w:proofErr w:type="gramEnd"/>
            <w:r w:rsidRPr="00F75EE3">
              <w:rPr>
                <w:rFonts w:ascii="Times New Roman" w:hAnsi="Times New Roman"/>
                <w:sz w:val="24"/>
                <w:szCs w:val="24"/>
              </w:rPr>
              <w:t>окументации, а также штрафы по п. 3.2.4; 3.2.5;  3.6; 3.7;  3.11;  4.6.</w:t>
            </w:r>
          </w:p>
        </w:tc>
        <w:tc>
          <w:tcPr>
            <w:tcW w:w="1552"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992"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418"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276" w:type="dxa"/>
            <w:vAlign w:val="center"/>
          </w:tcPr>
          <w:p w:rsidR="00947027" w:rsidRPr="00F75EE3" w:rsidRDefault="00947027" w:rsidP="009910E7">
            <w:pPr>
              <w:pStyle w:val="afd"/>
              <w:jc w:val="center"/>
              <w:rPr>
                <w:rFonts w:ascii="Times New Roman" w:hAnsi="Times New Roman"/>
                <w:sz w:val="24"/>
                <w:szCs w:val="24"/>
                <w:lang w:val="en-US"/>
              </w:rPr>
            </w:pPr>
            <w:r w:rsidRPr="00F75EE3">
              <w:rPr>
                <w:rFonts w:ascii="Times New Roman" w:hAnsi="Times New Roman"/>
                <w:sz w:val="24"/>
                <w:szCs w:val="24"/>
                <w:lang w:val="en-US"/>
              </w:rPr>
              <w:t>-</w:t>
            </w:r>
            <w:r w:rsidRPr="00F75EE3">
              <w:rPr>
                <w:rFonts w:ascii="Times New Roman" w:hAnsi="Times New Roman"/>
                <w:sz w:val="24"/>
                <w:szCs w:val="24"/>
              </w:rPr>
              <w:t>2</w:t>
            </w:r>
            <w:r w:rsidRPr="00F75EE3">
              <w:rPr>
                <w:rFonts w:ascii="Times New Roman" w:hAnsi="Times New Roman"/>
                <w:sz w:val="24"/>
                <w:szCs w:val="24"/>
                <w:lang w:val="en-US"/>
              </w:rPr>
              <w:t>5</w:t>
            </w:r>
          </w:p>
        </w:tc>
      </w:tr>
    </w:tbl>
    <w:p w:rsidR="00947027" w:rsidRPr="00F75EE3" w:rsidRDefault="00947027" w:rsidP="00947027">
      <w:pPr>
        <w:pStyle w:val="13"/>
        <w:ind w:left="720"/>
        <w:jc w:val="both"/>
        <w:rPr>
          <w:rFonts w:ascii="Times New Roman" w:hAnsi="Times New Roman"/>
          <w:sz w:val="24"/>
          <w:szCs w:val="24"/>
        </w:rPr>
      </w:pPr>
    </w:p>
    <w:p w:rsidR="00F75EE3" w:rsidRDefault="00F75EE3" w:rsidP="00947027">
      <w:pPr>
        <w:pStyle w:val="13"/>
        <w:numPr>
          <w:ilvl w:val="1"/>
          <w:numId w:val="25"/>
        </w:numPr>
        <w:jc w:val="both"/>
        <w:rPr>
          <w:rFonts w:ascii="Times New Roman" w:hAnsi="Times New Roman"/>
          <w:b/>
          <w:sz w:val="28"/>
          <w:szCs w:val="28"/>
        </w:rPr>
      </w:pPr>
    </w:p>
    <w:p w:rsidR="00F75EE3" w:rsidRPr="00ED2E92" w:rsidRDefault="00F75EE3" w:rsidP="00F75EE3">
      <w:pPr>
        <w:pStyle w:val="13"/>
        <w:ind w:left="720"/>
        <w:rPr>
          <w:rFonts w:ascii="Times New Roman" w:hAnsi="Times New Roman"/>
          <w:b/>
          <w:sz w:val="24"/>
          <w:szCs w:val="24"/>
        </w:rPr>
      </w:pPr>
      <w:r w:rsidRPr="00ED2E92">
        <w:rPr>
          <w:rFonts w:ascii="Times New Roman" w:hAnsi="Times New Roman"/>
          <w:b/>
          <w:sz w:val="24"/>
          <w:szCs w:val="24"/>
        </w:rPr>
        <w:t>1.2.2.  Для медицинских сестер по приему вызовов и передаче их бригадам скорой помощи</w:t>
      </w:r>
    </w:p>
    <w:tbl>
      <w:tblPr>
        <w:tblW w:w="1055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6772"/>
        <w:gridCol w:w="1316"/>
        <w:gridCol w:w="1204"/>
        <w:gridCol w:w="652"/>
      </w:tblGrid>
      <w:tr w:rsidR="00F75EE3" w:rsidRPr="00ED2E92" w:rsidTr="00394D9B">
        <w:trPr>
          <w:trHeight w:val="487"/>
        </w:trPr>
        <w:tc>
          <w:tcPr>
            <w:tcW w:w="608" w:type="dxa"/>
            <w:vMerge w:val="restart"/>
          </w:tcPr>
          <w:p w:rsidR="00F75EE3" w:rsidRPr="00ED2E92" w:rsidRDefault="00F75EE3" w:rsidP="00394D9B">
            <w:pPr>
              <w:pStyle w:val="13"/>
              <w:rPr>
                <w:rFonts w:ascii="Times New Roman" w:hAnsi="Times New Roman"/>
                <w:b/>
                <w:sz w:val="24"/>
                <w:szCs w:val="24"/>
              </w:rPr>
            </w:pPr>
            <w:r w:rsidRPr="00ED2E92">
              <w:rPr>
                <w:rFonts w:ascii="Times New Roman" w:hAnsi="Times New Roman"/>
                <w:b/>
                <w:sz w:val="24"/>
                <w:szCs w:val="24"/>
              </w:rPr>
              <w:t>№</w:t>
            </w:r>
          </w:p>
        </w:tc>
        <w:tc>
          <w:tcPr>
            <w:tcW w:w="6772" w:type="dxa"/>
            <w:vMerge w:val="restart"/>
          </w:tcPr>
          <w:p w:rsidR="00F75EE3" w:rsidRPr="00ED2E92" w:rsidRDefault="00F75EE3" w:rsidP="00394D9B">
            <w:pPr>
              <w:pStyle w:val="13"/>
              <w:rPr>
                <w:rFonts w:ascii="Times New Roman" w:hAnsi="Times New Roman"/>
                <w:b/>
                <w:sz w:val="24"/>
                <w:szCs w:val="24"/>
              </w:rPr>
            </w:pPr>
            <w:r w:rsidRPr="00ED2E92">
              <w:rPr>
                <w:rFonts w:ascii="Times New Roman" w:hAnsi="Times New Roman"/>
                <w:b/>
                <w:sz w:val="24"/>
                <w:szCs w:val="24"/>
              </w:rPr>
              <w:t>Примерный перечень показателей оценки деятельности специалистов со средним медицинским образованием</w:t>
            </w:r>
          </w:p>
        </w:tc>
        <w:tc>
          <w:tcPr>
            <w:tcW w:w="1316" w:type="dxa"/>
            <w:vMerge w:val="restart"/>
          </w:tcPr>
          <w:p w:rsidR="00F75EE3" w:rsidRPr="00ED2E92" w:rsidRDefault="00F75EE3" w:rsidP="00394D9B">
            <w:pPr>
              <w:pStyle w:val="13"/>
              <w:jc w:val="center"/>
              <w:rPr>
                <w:rFonts w:ascii="Times New Roman" w:hAnsi="Times New Roman"/>
                <w:b/>
                <w:sz w:val="24"/>
                <w:szCs w:val="24"/>
              </w:rPr>
            </w:pPr>
            <w:r w:rsidRPr="00ED2E92">
              <w:rPr>
                <w:rFonts w:ascii="Times New Roman" w:hAnsi="Times New Roman"/>
                <w:b/>
                <w:sz w:val="24"/>
                <w:szCs w:val="24"/>
              </w:rPr>
              <w:t>Норматив</w:t>
            </w:r>
          </w:p>
          <w:p w:rsidR="00F75EE3" w:rsidRPr="00ED2E92" w:rsidRDefault="00F75EE3" w:rsidP="00394D9B">
            <w:pPr>
              <w:pStyle w:val="13"/>
              <w:jc w:val="center"/>
              <w:rPr>
                <w:rFonts w:ascii="Times New Roman" w:hAnsi="Times New Roman"/>
                <w:b/>
                <w:sz w:val="24"/>
                <w:szCs w:val="24"/>
              </w:rPr>
            </w:pPr>
            <w:r w:rsidRPr="00ED2E92">
              <w:rPr>
                <w:rFonts w:ascii="Times New Roman" w:hAnsi="Times New Roman"/>
                <w:b/>
                <w:sz w:val="24"/>
                <w:szCs w:val="24"/>
              </w:rPr>
              <w:t xml:space="preserve">(минимальные </w:t>
            </w:r>
            <w:r w:rsidRPr="00ED2E92">
              <w:rPr>
                <w:rFonts w:ascii="Times New Roman" w:hAnsi="Times New Roman"/>
                <w:b/>
                <w:sz w:val="24"/>
                <w:szCs w:val="24"/>
              </w:rPr>
              <w:lastRenderedPageBreak/>
              <w:t>значения показателей оценки деятельности)</w:t>
            </w:r>
          </w:p>
        </w:tc>
        <w:tc>
          <w:tcPr>
            <w:tcW w:w="1856" w:type="dxa"/>
            <w:gridSpan w:val="2"/>
          </w:tcPr>
          <w:p w:rsidR="00F75EE3" w:rsidRPr="00ED2E92" w:rsidRDefault="00F75EE3" w:rsidP="00394D9B">
            <w:pPr>
              <w:pStyle w:val="13"/>
              <w:rPr>
                <w:rFonts w:ascii="Times New Roman" w:hAnsi="Times New Roman"/>
                <w:b/>
                <w:sz w:val="24"/>
                <w:szCs w:val="24"/>
              </w:rPr>
            </w:pPr>
            <w:r w:rsidRPr="00ED2E92">
              <w:rPr>
                <w:rFonts w:ascii="Times New Roman" w:hAnsi="Times New Roman"/>
                <w:b/>
                <w:sz w:val="24"/>
                <w:szCs w:val="24"/>
              </w:rPr>
              <w:lastRenderedPageBreak/>
              <w:t xml:space="preserve">Шкала оценки показателя </w:t>
            </w:r>
          </w:p>
        </w:tc>
      </w:tr>
      <w:tr w:rsidR="00F75EE3" w:rsidRPr="00ED2E92" w:rsidTr="00394D9B">
        <w:trPr>
          <w:trHeight w:val="804"/>
        </w:trPr>
        <w:tc>
          <w:tcPr>
            <w:tcW w:w="608" w:type="dxa"/>
            <w:vMerge/>
          </w:tcPr>
          <w:p w:rsidR="00F75EE3" w:rsidRPr="00ED2E92" w:rsidRDefault="00F75EE3" w:rsidP="00394D9B">
            <w:pPr>
              <w:pStyle w:val="13"/>
              <w:rPr>
                <w:rFonts w:ascii="Times New Roman" w:hAnsi="Times New Roman"/>
                <w:b/>
                <w:sz w:val="24"/>
                <w:szCs w:val="24"/>
              </w:rPr>
            </w:pPr>
          </w:p>
        </w:tc>
        <w:tc>
          <w:tcPr>
            <w:tcW w:w="6772" w:type="dxa"/>
            <w:vMerge/>
          </w:tcPr>
          <w:p w:rsidR="00F75EE3" w:rsidRPr="00ED2E92" w:rsidRDefault="00F75EE3" w:rsidP="00394D9B">
            <w:pPr>
              <w:pStyle w:val="13"/>
              <w:rPr>
                <w:rFonts w:ascii="Times New Roman" w:hAnsi="Times New Roman"/>
                <w:b/>
                <w:sz w:val="24"/>
                <w:szCs w:val="24"/>
              </w:rPr>
            </w:pPr>
          </w:p>
        </w:tc>
        <w:tc>
          <w:tcPr>
            <w:tcW w:w="1316" w:type="dxa"/>
            <w:vMerge/>
          </w:tcPr>
          <w:p w:rsidR="00F75EE3" w:rsidRPr="00ED2E92" w:rsidRDefault="00F75EE3" w:rsidP="00394D9B">
            <w:pPr>
              <w:pStyle w:val="13"/>
              <w:jc w:val="center"/>
              <w:rPr>
                <w:rFonts w:ascii="Times New Roman" w:hAnsi="Times New Roman"/>
                <w:b/>
                <w:sz w:val="24"/>
                <w:szCs w:val="24"/>
              </w:rPr>
            </w:pPr>
          </w:p>
        </w:tc>
        <w:tc>
          <w:tcPr>
            <w:tcW w:w="1204" w:type="dxa"/>
          </w:tcPr>
          <w:p w:rsidR="00F75EE3" w:rsidRPr="00ED2E92" w:rsidRDefault="00F75EE3" w:rsidP="00394D9B">
            <w:pPr>
              <w:pStyle w:val="13"/>
              <w:rPr>
                <w:rFonts w:ascii="Times New Roman" w:hAnsi="Times New Roman"/>
                <w:b/>
                <w:sz w:val="24"/>
                <w:szCs w:val="24"/>
              </w:rPr>
            </w:pPr>
            <w:r w:rsidRPr="00ED2E92">
              <w:rPr>
                <w:rFonts w:ascii="Times New Roman" w:hAnsi="Times New Roman"/>
                <w:b/>
                <w:sz w:val="24"/>
                <w:szCs w:val="24"/>
              </w:rPr>
              <w:t>Процент выполне</w:t>
            </w:r>
            <w:r w:rsidRPr="00ED2E92">
              <w:rPr>
                <w:rFonts w:ascii="Times New Roman" w:hAnsi="Times New Roman"/>
                <w:b/>
                <w:sz w:val="24"/>
                <w:szCs w:val="24"/>
              </w:rPr>
              <w:lastRenderedPageBreak/>
              <w:t>ния</w:t>
            </w:r>
          </w:p>
        </w:tc>
        <w:tc>
          <w:tcPr>
            <w:tcW w:w="652" w:type="dxa"/>
          </w:tcPr>
          <w:p w:rsidR="00F75EE3" w:rsidRPr="00ED2E92" w:rsidRDefault="00F75EE3" w:rsidP="00394D9B">
            <w:pPr>
              <w:pStyle w:val="13"/>
              <w:rPr>
                <w:rFonts w:ascii="Times New Roman" w:hAnsi="Times New Roman"/>
                <w:b/>
                <w:sz w:val="24"/>
                <w:szCs w:val="24"/>
              </w:rPr>
            </w:pPr>
            <w:r w:rsidRPr="00ED2E92">
              <w:rPr>
                <w:rFonts w:ascii="Times New Roman" w:hAnsi="Times New Roman"/>
                <w:b/>
                <w:sz w:val="24"/>
                <w:szCs w:val="24"/>
              </w:rPr>
              <w:lastRenderedPageBreak/>
              <w:t>балл</w:t>
            </w:r>
          </w:p>
        </w:tc>
      </w:tr>
      <w:tr w:rsidR="00F75EE3" w:rsidRPr="00ED2E92" w:rsidTr="00394D9B">
        <w:trPr>
          <w:trHeight w:val="379"/>
        </w:trPr>
        <w:tc>
          <w:tcPr>
            <w:tcW w:w="608" w:type="dxa"/>
            <w:vMerge w:val="restart"/>
          </w:tcPr>
          <w:p w:rsidR="00F75EE3" w:rsidRPr="00ED2E92" w:rsidRDefault="00F75EE3" w:rsidP="00394D9B">
            <w:pPr>
              <w:pStyle w:val="13"/>
              <w:rPr>
                <w:rFonts w:ascii="Times New Roman" w:hAnsi="Times New Roman"/>
                <w:sz w:val="24"/>
                <w:szCs w:val="24"/>
              </w:rPr>
            </w:pPr>
            <w:r w:rsidRPr="00ED2E92">
              <w:rPr>
                <w:rFonts w:ascii="Times New Roman" w:hAnsi="Times New Roman"/>
                <w:sz w:val="24"/>
                <w:szCs w:val="24"/>
              </w:rPr>
              <w:lastRenderedPageBreak/>
              <w:t>1.</w:t>
            </w:r>
          </w:p>
        </w:tc>
        <w:tc>
          <w:tcPr>
            <w:tcW w:w="6772" w:type="dxa"/>
            <w:vMerge w:val="restart"/>
          </w:tcPr>
          <w:p w:rsidR="00F75EE3" w:rsidRPr="00ED2E92" w:rsidRDefault="00F75EE3" w:rsidP="00394D9B">
            <w:pPr>
              <w:pStyle w:val="13"/>
              <w:jc w:val="both"/>
              <w:rPr>
                <w:rFonts w:ascii="Times New Roman" w:hAnsi="Times New Roman"/>
                <w:sz w:val="24"/>
                <w:szCs w:val="24"/>
              </w:rPr>
            </w:pPr>
            <w:r w:rsidRPr="00ED2E92">
              <w:rPr>
                <w:rFonts w:ascii="Times New Roman" w:hAnsi="Times New Roman"/>
                <w:sz w:val="24"/>
                <w:szCs w:val="24"/>
              </w:rPr>
              <w:t>Несвоевременный прием и передача вызовов бригадам скорой медицинской помощи</w:t>
            </w:r>
          </w:p>
          <w:p w:rsidR="00F75EE3" w:rsidRPr="00ED2E92" w:rsidRDefault="00F75EE3" w:rsidP="00394D9B">
            <w:pPr>
              <w:pStyle w:val="13"/>
              <w:jc w:val="both"/>
              <w:rPr>
                <w:rFonts w:ascii="Times New Roman" w:hAnsi="Times New Roman"/>
                <w:sz w:val="24"/>
                <w:szCs w:val="24"/>
              </w:rPr>
            </w:pPr>
          </w:p>
        </w:tc>
        <w:tc>
          <w:tcPr>
            <w:tcW w:w="1316" w:type="dxa"/>
            <w:vMerge w:val="restart"/>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1случай и более</w:t>
            </w:r>
          </w:p>
        </w:tc>
        <w:tc>
          <w:tcPr>
            <w:tcW w:w="1204"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0 случаев</w:t>
            </w:r>
          </w:p>
        </w:tc>
        <w:tc>
          <w:tcPr>
            <w:tcW w:w="652"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10</w:t>
            </w:r>
          </w:p>
        </w:tc>
      </w:tr>
      <w:tr w:rsidR="00F75EE3" w:rsidRPr="00ED2E92" w:rsidTr="00394D9B">
        <w:trPr>
          <w:trHeight w:val="342"/>
        </w:trPr>
        <w:tc>
          <w:tcPr>
            <w:tcW w:w="608" w:type="dxa"/>
            <w:vMerge/>
          </w:tcPr>
          <w:p w:rsidR="00F75EE3" w:rsidRPr="00ED2E92" w:rsidRDefault="00F75EE3" w:rsidP="00394D9B">
            <w:pPr>
              <w:pStyle w:val="13"/>
              <w:rPr>
                <w:rFonts w:ascii="Times New Roman" w:hAnsi="Times New Roman"/>
                <w:sz w:val="24"/>
                <w:szCs w:val="24"/>
              </w:rPr>
            </w:pPr>
          </w:p>
        </w:tc>
        <w:tc>
          <w:tcPr>
            <w:tcW w:w="6772" w:type="dxa"/>
            <w:vMerge/>
          </w:tcPr>
          <w:p w:rsidR="00F75EE3" w:rsidRPr="00ED2E92" w:rsidRDefault="00F75EE3" w:rsidP="00394D9B">
            <w:pPr>
              <w:pStyle w:val="13"/>
              <w:jc w:val="both"/>
              <w:rPr>
                <w:rFonts w:ascii="Times New Roman" w:hAnsi="Times New Roman"/>
                <w:sz w:val="24"/>
                <w:szCs w:val="24"/>
              </w:rPr>
            </w:pPr>
          </w:p>
        </w:tc>
        <w:tc>
          <w:tcPr>
            <w:tcW w:w="1316" w:type="dxa"/>
            <w:vMerge/>
          </w:tcPr>
          <w:p w:rsidR="00F75EE3" w:rsidRPr="00ED2E92" w:rsidRDefault="00F75EE3" w:rsidP="00394D9B">
            <w:pPr>
              <w:pStyle w:val="13"/>
              <w:jc w:val="center"/>
              <w:rPr>
                <w:rFonts w:ascii="Times New Roman" w:hAnsi="Times New Roman"/>
                <w:sz w:val="24"/>
                <w:szCs w:val="24"/>
              </w:rPr>
            </w:pPr>
          </w:p>
        </w:tc>
        <w:tc>
          <w:tcPr>
            <w:tcW w:w="1204"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 xml:space="preserve">1 случай </w:t>
            </w:r>
          </w:p>
        </w:tc>
        <w:tc>
          <w:tcPr>
            <w:tcW w:w="652"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0</w:t>
            </w:r>
          </w:p>
        </w:tc>
      </w:tr>
      <w:tr w:rsidR="00F75EE3" w:rsidRPr="00ED2E92" w:rsidTr="00394D9B">
        <w:trPr>
          <w:trHeight w:val="342"/>
        </w:trPr>
        <w:tc>
          <w:tcPr>
            <w:tcW w:w="608" w:type="dxa"/>
            <w:vMerge/>
          </w:tcPr>
          <w:p w:rsidR="00F75EE3" w:rsidRPr="00ED2E92" w:rsidRDefault="00F75EE3" w:rsidP="00394D9B">
            <w:pPr>
              <w:pStyle w:val="13"/>
              <w:rPr>
                <w:rFonts w:ascii="Times New Roman" w:hAnsi="Times New Roman"/>
                <w:sz w:val="24"/>
                <w:szCs w:val="24"/>
              </w:rPr>
            </w:pPr>
          </w:p>
        </w:tc>
        <w:tc>
          <w:tcPr>
            <w:tcW w:w="6772" w:type="dxa"/>
            <w:vMerge/>
          </w:tcPr>
          <w:p w:rsidR="00F75EE3" w:rsidRPr="00ED2E92" w:rsidRDefault="00F75EE3" w:rsidP="00394D9B">
            <w:pPr>
              <w:pStyle w:val="13"/>
              <w:jc w:val="both"/>
              <w:rPr>
                <w:rFonts w:ascii="Times New Roman" w:hAnsi="Times New Roman"/>
                <w:sz w:val="24"/>
                <w:szCs w:val="24"/>
              </w:rPr>
            </w:pPr>
          </w:p>
        </w:tc>
        <w:tc>
          <w:tcPr>
            <w:tcW w:w="1316" w:type="dxa"/>
            <w:vMerge/>
          </w:tcPr>
          <w:p w:rsidR="00F75EE3" w:rsidRPr="00ED2E92" w:rsidRDefault="00F75EE3" w:rsidP="00394D9B">
            <w:pPr>
              <w:pStyle w:val="13"/>
              <w:jc w:val="center"/>
              <w:rPr>
                <w:rFonts w:ascii="Times New Roman" w:hAnsi="Times New Roman"/>
                <w:sz w:val="24"/>
                <w:szCs w:val="24"/>
              </w:rPr>
            </w:pPr>
          </w:p>
        </w:tc>
        <w:tc>
          <w:tcPr>
            <w:tcW w:w="1204" w:type="dxa"/>
            <w:vAlign w:val="center"/>
          </w:tcPr>
          <w:p w:rsidR="00F75EE3" w:rsidRPr="00ED2E92" w:rsidRDefault="00F75EE3" w:rsidP="00394D9B">
            <w:pPr>
              <w:pStyle w:val="13"/>
              <w:jc w:val="center"/>
              <w:rPr>
                <w:rFonts w:ascii="Times New Roman" w:hAnsi="Times New Roman"/>
                <w:sz w:val="24"/>
                <w:szCs w:val="24"/>
              </w:rPr>
            </w:pPr>
          </w:p>
        </w:tc>
        <w:tc>
          <w:tcPr>
            <w:tcW w:w="652" w:type="dxa"/>
            <w:vAlign w:val="center"/>
          </w:tcPr>
          <w:p w:rsidR="00F75EE3" w:rsidRPr="00ED2E92" w:rsidRDefault="00F75EE3" w:rsidP="00394D9B">
            <w:pPr>
              <w:pStyle w:val="13"/>
              <w:jc w:val="center"/>
              <w:rPr>
                <w:rFonts w:ascii="Times New Roman" w:hAnsi="Times New Roman"/>
                <w:sz w:val="24"/>
                <w:szCs w:val="24"/>
              </w:rPr>
            </w:pPr>
          </w:p>
        </w:tc>
      </w:tr>
      <w:tr w:rsidR="00F75EE3" w:rsidRPr="00ED2E92" w:rsidTr="00394D9B">
        <w:trPr>
          <w:trHeight w:val="533"/>
        </w:trPr>
        <w:tc>
          <w:tcPr>
            <w:tcW w:w="608" w:type="dxa"/>
            <w:vMerge w:val="restart"/>
          </w:tcPr>
          <w:p w:rsidR="00F75EE3" w:rsidRPr="00ED2E92" w:rsidRDefault="00F75EE3" w:rsidP="00394D9B">
            <w:pPr>
              <w:pStyle w:val="13"/>
              <w:rPr>
                <w:rFonts w:ascii="Times New Roman" w:hAnsi="Times New Roman"/>
                <w:sz w:val="24"/>
                <w:szCs w:val="24"/>
              </w:rPr>
            </w:pPr>
            <w:r w:rsidRPr="00ED2E92">
              <w:rPr>
                <w:rFonts w:ascii="Times New Roman" w:hAnsi="Times New Roman"/>
                <w:sz w:val="24"/>
                <w:szCs w:val="24"/>
              </w:rPr>
              <w:t>2.</w:t>
            </w:r>
          </w:p>
        </w:tc>
        <w:tc>
          <w:tcPr>
            <w:tcW w:w="6772" w:type="dxa"/>
            <w:vMerge w:val="restart"/>
          </w:tcPr>
          <w:p w:rsidR="00F75EE3" w:rsidRPr="00ED2E92" w:rsidRDefault="00F75EE3" w:rsidP="00394D9B">
            <w:pPr>
              <w:jc w:val="both"/>
              <w:rPr>
                <w:sz w:val="24"/>
                <w:szCs w:val="24"/>
              </w:rPr>
            </w:pPr>
            <w:r w:rsidRPr="00ED2E92">
              <w:rPr>
                <w:sz w:val="24"/>
                <w:szCs w:val="24"/>
              </w:rPr>
              <w:t>Нарушение трудовой дисциплины, несоблюдение правил внутреннего рас</w:t>
            </w:r>
            <w:r>
              <w:rPr>
                <w:sz w:val="24"/>
                <w:szCs w:val="24"/>
              </w:rPr>
              <w:t>порядка, несоблюдение этики и део</w:t>
            </w:r>
            <w:r w:rsidRPr="00ED2E92">
              <w:rPr>
                <w:sz w:val="24"/>
                <w:szCs w:val="24"/>
              </w:rPr>
              <w:t>нтологии</w:t>
            </w:r>
          </w:p>
          <w:p w:rsidR="00F75EE3" w:rsidRPr="00ED2E92" w:rsidRDefault="00F75EE3" w:rsidP="00394D9B">
            <w:pPr>
              <w:pStyle w:val="13"/>
              <w:jc w:val="both"/>
              <w:rPr>
                <w:rFonts w:ascii="Times New Roman" w:hAnsi="Times New Roman"/>
                <w:sz w:val="24"/>
                <w:szCs w:val="24"/>
              </w:rPr>
            </w:pPr>
          </w:p>
        </w:tc>
        <w:tc>
          <w:tcPr>
            <w:tcW w:w="1316" w:type="dxa"/>
            <w:vMerge w:val="restart"/>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1 случай и более</w:t>
            </w:r>
          </w:p>
        </w:tc>
        <w:tc>
          <w:tcPr>
            <w:tcW w:w="1204"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0 случаев</w:t>
            </w:r>
          </w:p>
        </w:tc>
        <w:tc>
          <w:tcPr>
            <w:tcW w:w="652"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10</w:t>
            </w:r>
          </w:p>
        </w:tc>
      </w:tr>
      <w:tr w:rsidR="00F75EE3" w:rsidRPr="00ED2E92" w:rsidTr="00394D9B">
        <w:trPr>
          <w:trHeight w:val="533"/>
        </w:trPr>
        <w:tc>
          <w:tcPr>
            <w:tcW w:w="608" w:type="dxa"/>
            <w:vMerge/>
          </w:tcPr>
          <w:p w:rsidR="00F75EE3" w:rsidRPr="00ED2E92" w:rsidRDefault="00F75EE3" w:rsidP="00394D9B">
            <w:pPr>
              <w:pStyle w:val="13"/>
              <w:rPr>
                <w:rFonts w:ascii="Times New Roman" w:hAnsi="Times New Roman"/>
                <w:sz w:val="24"/>
                <w:szCs w:val="24"/>
              </w:rPr>
            </w:pPr>
          </w:p>
        </w:tc>
        <w:tc>
          <w:tcPr>
            <w:tcW w:w="6772" w:type="dxa"/>
            <w:vMerge/>
          </w:tcPr>
          <w:p w:rsidR="00F75EE3" w:rsidRPr="00ED2E92" w:rsidRDefault="00F75EE3" w:rsidP="00394D9B">
            <w:pPr>
              <w:jc w:val="both"/>
              <w:rPr>
                <w:sz w:val="24"/>
                <w:szCs w:val="24"/>
              </w:rPr>
            </w:pPr>
          </w:p>
        </w:tc>
        <w:tc>
          <w:tcPr>
            <w:tcW w:w="1316" w:type="dxa"/>
            <w:vMerge/>
          </w:tcPr>
          <w:p w:rsidR="00F75EE3" w:rsidRPr="00ED2E92" w:rsidRDefault="00F75EE3" w:rsidP="00394D9B">
            <w:pPr>
              <w:pStyle w:val="13"/>
              <w:jc w:val="center"/>
              <w:rPr>
                <w:rFonts w:ascii="Times New Roman" w:hAnsi="Times New Roman"/>
                <w:sz w:val="24"/>
                <w:szCs w:val="24"/>
              </w:rPr>
            </w:pPr>
          </w:p>
        </w:tc>
        <w:tc>
          <w:tcPr>
            <w:tcW w:w="1204"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1 случай</w:t>
            </w:r>
          </w:p>
        </w:tc>
        <w:tc>
          <w:tcPr>
            <w:tcW w:w="652" w:type="dxa"/>
            <w:vAlign w:val="center"/>
          </w:tcPr>
          <w:p w:rsidR="00F75EE3" w:rsidRPr="00ED2E92" w:rsidRDefault="00F75EE3" w:rsidP="00394D9B">
            <w:pPr>
              <w:pStyle w:val="13"/>
              <w:rPr>
                <w:rFonts w:ascii="Times New Roman" w:hAnsi="Times New Roman"/>
                <w:sz w:val="24"/>
                <w:szCs w:val="24"/>
              </w:rPr>
            </w:pPr>
            <w:r w:rsidRPr="00ED2E92">
              <w:rPr>
                <w:rFonts w:ascii="Times New Roman" w:hAnsi="Times New Roman"/>
                <w:sz w:val="24"/>
                <w:szCs w:val="24"/>
              </w:rPr>
              <w:t>0</w:t>
            </w:r>
          </w:p>
        </w:tc>
      </w:tr>
      <w:tr w:rsidR="00F75EE3" w:rsidRPr="00ED2E92" w:rsidTr="00394D9B">
        <w:trPr>
          <w:trHeight w:val="414"/>
        </w:trPr>
        <w:tc>
          <w:tcPr>
            <w:tcW w:w="608" w:type="dxa"/>
            <w:vMerge/>
          </w:tcPr>
          <w:p w:rsidR="00F75EE3" w:rsidRPr="00ED2E92" w:rsidRDefault="00F75EE3" w:rsidP="00394D9B">
            <w:pPr>
              <w:pStyle w:val="13"/>
              <w:rPr>
                <w:rFonts w:ascii="Times New Roman" w:hAnsi="Times New Roman"/>
                <w:sz w:val="24"/>
                <w:szCs w:val="24"/>
              </w:rPr>
            </w:pPr>
          </w:p>
        </w:tc>
        <w:tc>
          <w:tcPr>
            <w:tcW w:w="6772" w:type="dxa"/>
            <w:vMerge/>
          </w:tcPr>
          <w:p w:rsidR="00F75EE3" w:rsidRPr="00ED2E92" w:rsidRDefault="00F75EE3" w:rsidP="00394D9B">
            <w:pPr>
              <w:pStyle w:val="13"/>
              <w:jc w:val="both"/>
              <w:rPr>
                <w:rFonts w:ascii="Times New Roman" w:hAnsi="Times New Roman"/>
                <w:sz w:val="24"/>
                <w:szCs w:val="24"/>
              </w:rPr>
            </w:pPr>
          </w:p>
        </w:tc>
        <w:tc>
          <w:tcPr>
            <w:tcW w:w="1316" w:type="dxa"/>
            <w:vMerge/>
          </w:tcPr>
          <w:p w:rsidR="00F75EE3" w:rsidRPr="00ED2E92" w:rsidRDefault="00F75EE3" w:rsidP="00394D9B">
            <w:pPr>
              <w:pStyle w:val="13"/>
              <w:jc w:val="center"/>
              <w:rPr>
                <w:rFonts w:ascii="Times New Roman" w:hAnsi="Times New Roman"/>
                <w:sz w:val="24"/>
                <w:szCs w:val="24"/>
              </w:rPr>
            </w:pPr>
          </w:p>
        </w:tc>
        <w:tc>
          <w:tcPr>
            <w:tcW w:w="1204" w:type="dxa"/>
            <w:vAlign w:val="center"/>
          </w:tcPr>
          <w:p w:rsidR="00F75EE3" w:rsidRPr="00ED2E92" w:rsidRDefault="00F75EE3" w:rsidP="00394D9B">
            <w:pPr>
              <w:pStyle w:val="13"/>
              <w:jc w:val="center"/>
              <w:rPr>
                <w:rFonts w:ascii="Times New Roman" w:hAnsi="Times New Roman"/>
                <w:sz w:val="24"/>
                <w:szCs w:val="24"/>
              </w:rPr>
            </w:pPr>
          </w:p>
        </w:tc>
        <w:tc>
          <w:tcPr>
            <w:tcW w:w="652" w:type="dxa"/>
            <w:vAlign w:val="center"/>
          </w:tcPr>
          <w:p w:rsidR="00F75EE3" w:rsidRPr="00ED2E92" w:rsidRDefault="00F75EE3" w:rsidP="00394D9B">
            <w:pPr>
              <w:pStyle w:val="13"/>
              <w:jc w:val="center"/>
              <w:rPr>
                <w:rFonts w:ascii="Times New Roman" w:hAnsi="Times New Roman"/>
                <w:sz w:val="24"/>
                <w:szCs w:val="24"/>
              </w:rPr>
            </w:pPr>
          </w:p>
        </w:tc>
      </w:tr>
      <w:tr w:rsidR="00F75EE3" w:rsidRPr="00ED2E92" w:rsidTr="00394D9B">
        <w:trPr>
          <w:trHeight w:val="450"/>
        </w:trPr>
        <w:tc>
          <w:tcPr>
            <w:tcW w:w="608" w:type="dxa"/>
            <w:vMerge w:val="restart"/>
          </w:tcPr>
          <w:p w:rsidR="00F75EE3" w:rsidRPr="00ED2E92" w:rsidRDefault="00F75EE3" w:rsidP="00394D9B">
            <w:pPr>
              <w:pStyle w:val="13"/>
              <w:rPr>
                <w:rFonts w:ascii="Times New Roman" w:hAnsi="Times New Roman"/>
                <w:sz w:val="24"/>
                <w:szCs w:val="24"/>
              </w:rPr>
            </w:pPr>
            <w:r w:rsidRPr="00ED2E92">
              <w:rPr>
                <w:rFonts w:ascii="Times New Roman" w:hAnsi="Times New Roman"/>
                <w:sz w:val="24"/>
                <w:szCs w:val="24"/>
              </w:rPr>
              <w:t>3.</w:t>
            </w:r>
          </w:p>
        </w:tc>
        <w:tc>
          <w:tcPr>
            <w:tcW w:w="6772" w:type="dxa"/>
            <w:vMerge w:val="restart"/>
          </w:tcPr>
          <w:p w:rsidR="00F75EE3" w:rsidRPr="00ED2E92" w:rsidRDefault="00F75EE3" w:rsidP="00394D9B">
            <w:pPr>
              <w:pStyle w:val="13"/>
              <w:rPr>
                <w:rFonts w:ascii="Times New Roman" w:hAnsi="Times New Roman"/>
                <w:sz w:val="24"/>
                <w:szCs w:val="24"/>
              </w:rPr>
            </w:pPr>
            <w:r w:rsidRPr="00ED2E92">
              <w:rPr>
                <w:rFonts w:ascii="Times New Roman" w:hAnsi="Times New Roman"/>
                <w:sz w:val="24"/>
                <w:szCs w:val="24"/>
              </w:rPr>
              <w:t xml:space="preserve">Обоснованные жалобы пациентов по результатам рассмотрения врачебной комиссии медицинской организации (количество), в том числе жалобы на отказ в приеме вызова </w:t>
            </w:r>
          </w:p>
        </w:tc>
        <w:tc>
          <w:tcPr>
            <w:tcW w:w="1316" w:type="dxa"/>
            <w:vMerge w:val="restart"/>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1 случай</w:t>
            </w:r>
          </w:p>
          <w:p w:rsidR="00F75EE3" w:rsidRPr="00ED2E92" w:rsidRDefault="00F75EE3" w:rsidP="00394D9B">
            <w:pPr>
              <w:pStyle w:val="13"/>
              <w:rPr>
                <w:rFonts w:ascii="Times New Roman" w:hAnsi="Times New Roman"/>
                <w:sz w:val="24"/>
                <w:szCs w:val="24"/>
              </w:rPr>
            </w:pPr>
            <w:r w:rsidRPr="00ED2E92">
              <w:rPr>
                <w:rFonts w:ascii="Times New Roman" w:hAnsi="Times New Roman"/>
                <w:sz w:val="24"/>
                <w:szCs w:val="24"/>
              </w:rPr>
              <w:t xml:space="preserve"> и более</w:t>
            </w:r>
          </w:p>
        </w:tc>
        <w:tc>
          <w:tcPr>
            <w:tcW w:w="1204"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0 случаев</w:t>
            </w:r>
          </w:p>
        </w:tc>
        <w:tc>
          <w:tcPr>
            <w:tcW w:w="652"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15</w:t>
            </w:r>
          </w:p>
        </w:tc>
      </w:tr>
      <w:tr w:rsidR="00F75EE3" w:rsidRPr="00ED2E92" w:rsidTr="00394D9B">
        <w:trPr>
          <w:trHeight w:val="450"/>
        </w:trPr>
        <w:tc>
          <w:tcPr>
            <w:tcW w:w="608" w:type="dxa"/>
            <w:vMerge/>
          </w:tcPr>
          <w:p w:rsidR="00F75EE3" w:rsidRPr="00ED2E92" w:rsidRDefault="00F75EE3" w:rsidP="00394D9B">
            <w:pPr>
              <w:pStyle w:val="13"/>
              <w:rPr>
                <w:rFonts w:ascii="Times New Roman" w:hAnsi="Times New Roman"/>
                <w:sz w:val="24"/>
                <w:szCs w:val="24"/>
              </w:rPr>
            </w:pPr>
          </w:p>
        </w:tc>
        <w:tc>
          <w:tcPr>
            <w:tcW w:w="6772" w:type="dxa"/>
            <w:vMerge/>
          </w:tcPr>
          <w:p w:rsidR="00F75EE3" w:rsidRPr="00ED2E92" w:rsidRDefault="00F75EE3" w:rsidP="00394D9B">
            <w:pPr>
              <w:pStyle w:val="13"/>
              <w:rPr>
                <w:rFonts w:ascii="Times New Roman" w:hAnsi="Times New Roman"/>
                <w:sz w:val="24"/>
                <w:szCs w:val="24"/>
              </w:rPr>
            </w:pPr>
          </w:p>
        </w:tc>
        <w:tc>
          <w:tcPr>
            <w:tcW w:w="1316" w:type="dxa"/>
            <w:vMerge/>
          </w:tcPr>
          <w:p w:rsidR="00F75EE3" w:rsidRPr="00ED2E92" w:rsidRDefault="00F75EE3" w:rsidP="00394D9B">
            <w:pPr>
              <w:pStyle w:val="13"/>
              <w:jc w:val="center"/>
              <w:rPr>
                <w:rFonts w:ascii="Times New Roman" w:hAnsi="Times New Roman"/>
                <w:sz w:val="24"/>
                <w:szCs w:val="24"/>
              </w:rPr>
            </w:pPr>
          </w:p>
        </w:tc>
        <w:tc>
          <w:tcPr>
            <w:tcW w:w="1204"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1 случай</w:t>
            </w:r>
          </w:p>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 xml:space="preserve"> и более</w:t>
            </w:r>
          </w:p>
        </w:tc>
        <w:tc>
          <w:tcPr>
            <w:tcW w:w="652"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0</w:t>
            </w:r>
          </w:p>
        </w:tc>
      </w:tr>
      <w:tr w:rsidR="00F75EE3" w:rsidRPr="00ED2E92" w:rsidTr="00394D9B">
        <w:trPr>
          <w:trHeight w:val="362"/>
        </w:trPr>
        <w:tc>
          <w:tcPr>
            <w:tcW w:w="608" w:type="dxa"/>
          </w:tcPr>
          <w:p w:rsidR="00F75EE3" w:rsidRPr="00ED2E92" w:rsidRDefault="00F75EE3" w:rsidP="00394D9B">
            <w:pPr>
              <w:pStyle w:val="13"/>
              <w:rPr>
                <w:rFonts w:ascii="Times New Roman" w:hAnsi="Times New Roman"/>
                <w:sz w:val="24"/>
                <w:szCs w:val="24"/>
              </w:rPr>
            </w:pPr>
            <w:r w:rsidRPr="00ED2E92">
              <w:rPr>
                <w:rFonts w:ascii="Times New Roman" w:hAnsi="Times New Roman"/>
                <w:sz w:val="24"/>
                <w:szCs w:val="24"/>
              </w:rPr>
              <w:t>4.</w:t>
            </w:r>
          </w:p>
        </w:tc>
        <w:tc>
          <w:tcPr>
            <w:tcW w:w="6772" w:type="dxa"/>
          </w:tcPr>
          <w:p w:rsidR="00F75EE3" w:rsidRPr="00ED2E92" w:rsidRDefault="00F75EE3" w:rsidP="00394D9B">
            <w:pPr>
              <w:pStyle w:val="13"/>
              <w:rPr>
                <w:rFonts w:ascii="Times New Roman" w:hAnsi="Times New Roman"/>
                <w:sz w:val="24"/>
                <w:szCs w:val="24"/>
              </w:rPr>
            </w:pPr>
            <w:r w:rsidRPr="00ED2E92">
              <w:rPr>
                <w:rFonts w:ascii="Times New Roman" w:hAnsi="Times New Roman"/>
                <w:sz w:val="24"/>
                <w:szCs w:val="24"/>
              </w:rPr>
              <w:t>Некачественное заполнение медицинской документации</w:t>
            </w:r>
            <w:proofErr w:type="gramStart"/>
            <w:r w:rsidRPr="00ED2E92">
              <w:rPr>
                <w:rFonts w:ascii="Times New Roman" w:hAnsi="Times New Roman"/>
                <w:sz w:val="24"/>
                <w:szCs w:val="24"/>
              </w:rPr>
              <w:t>,(</w:t>
            </w:r>
            <w:proofErr w:type="gramEnd"/>
            <w:r w:rsidRPr="00ED2E92">
              <w:rPr>
                <w:rFonts w:ascii="Times New Roman" w:hAnsi="Times New Roman"/>
                <w:sz w:val="24"/>
                <w:szCs w:val="24"/>
              </w:rPr>
              <w:t xml:space="preserve">журнала вызовов, журнала регистрации вызовов, не связанных с медицинским обслуживанием ) </w:t>
            </w:r>
          </w:p>
        </w:tc>
        <w:tc>
          <w:tcPr>
            <w:tcW w:w="1316" w:type="dxa"/>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1 случай и более</w:t>
            </w:r>
          </w:p>
        </w:tc>
        <w:tc>
          <w:tcPr>
            <w:tcW w:w="1204"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0 случаев</w:t>
            </w:r>
          </w:p>
        </w:tc>
        <w:tc>
          <w:tcPr>
            <w:tcW w:w="652"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15</w:t>
            </w:r>
          </w:p>
        </w:tc>
      </w:tr>
      <w:tr w:rsidR="00F75EE3" w:rsidRPr="00ED2E92" w:rsidTr="00394D9B">
        <w:trPr>
          <w:trHeight w:val="362"/>
        </w:trPr>
        <w:tc>
          <w:tcPr>
            <w:tcW w:w="608" w:type="dxa"/>
          </w:tcPr>
          <w:p w:rsidR="00F75EE3" w:rsidRPr="00ED2E92" w:rsidRDefault="00F75EE3" w:rsidP="00394D9B">
            <w:pPr>
              <w:pStyle w:val="13"/>
              <w:rPr>
                <w:rFonts w:ascii="Times New Roman" w:hAnsi="Times New Roman"/>
                <w:sz w:val="24"/>
                <w:szCs w:val="24"/>
              </w:rPr>
            </w:pPr>
          </w:p>
        </w:tc>
        <w:tc>
          <w:tcPr>
            <w:tcW w:w="6772" w:type="dxa"/>
          </w:tcPr>
          <w:p w:rsidR="00F75EE3" w:rsidRPr="00ED2E92" w:rsidRDefault="00F75EE3" w:rsidP="00394D9B">
            <w:pPr>
              <w:pStyle w:val="13"/>
              <w:rPr>
                <w:rFonts w:ascii="Times New Roman" w:hAnsi="Times New Roman"/>
                <w:sz w:val="24"/>
                <w:szCs w:val="24"/>
              </w:rPr>
            </w:pPr>
            <w:r w:rsidRPr="00ED2E92">
              <w:rPr>
                <w:rFonts w:ascii="Times New Roman" w:hAnsi="Times New Roman"/>
                <w:sz w:val="24"/>
                <w:szCs w:val="24"/>
              </w:rPr>
              <w:t>ИТОГО:</w:t>
            </w:r>
          </w:p>
        </w:tc>
        <w:tc>
          <w:tcPr>
            <w:tcW w:w="1316" w:type="dxa"/>
          </w:tcPr>
          <w:p w:rsidR="00F75EE3" w:rsidRPr="00ED2E92" w:rsidRDefault="00F75EE3" w:rsidP="00394D9B">
            <w:pPr>
              <w:pStyle w:val="13"/>
              <w:jc w:val="center"/>
              <w:rPr>
                <w:rFonts w:ascii="Times New Roman" w:hAnsi="Times New Roman"/>
                <w:sz w:val="24"/>
                <w:szCs w:val="24"/>
              </w:rPr>
            </w:pPr>
          </w:p>
        </w:tc>
        <w:tc>
          <w:tcPr>
            <w:tcW w:w="1204" w:type="dxa"/>
            <w:vAlign w:val="center"/>
          </w:tcPr>
          <w:p w:rsidR="00F75EE3" w:rsidRPr="00ED2E92" w:rsidRDefault="00F75EE3" w:rsidP="00394D9B">
            <w:pPr>
              <w:pStyle w:val="13"/>
              <w:jc w:val="center"/>
              <w:rPr>
                <w:rFonts w:ascii="Times New Roman" w:hAnsi="Times New Roman"/>
                <w:sz w:val="24"/>
                <w:szCs w:val="24"/>
              </w:rPr>
            </w:pPr>
          </w:p>
        </w:tc>
        <w:tc>
          <w:tcPr>
            <w:tcW w:w="652" w:type="dxa"/>
            <w:vAlign w:val="center"/>
          </w:tcPr>
          <w:p w:rsidR="00F75EE3" w:rsidRPr="00ED2E92" w:rsidRDefault="00F75EE3" w:rsidP="00394D9B">
            <w:pPr>
              <w:pStyle w:val="13"/>
              <w:jc w:val="center"/>
              <w:rPr>
                <w:rFonts w:ascii="Times New Roman" w:hAnsi="Times New Roman"/>
                <w:sz w:val="24"/>
                <w:szCs w:val="24"/>
              </w:rPr>
            </w:pPr>
            <w:r w:rsidRPr="00ED2E92">
              <w:rPr>
                <w:rFonts w:ascii="Times New Roman" w:hAnsi="Times New Roman"/>
                <w:sz w:val="24"/>
                <w:szCs w:val="24"/>
              </w:rPr>
              <w:t>50</w:t>
            </w:r>
          </w:p>
        </w:tc>
      </w:tr>
    </w:tbl>
    <w:p w:rsidR="00F75EE3" w:rsidRDefault="00F75EE3" w:rsidP="00947027">
      <w:pPr>
        <w:pStyle w:val="13"/>
        <w:numPr>
          <w:ilvl w:val="1"/>
          <w:numId w:val="25"/>
        </w:numPr>
        <w:jc w:val="both"/>
        <w:rPr>
          <w:rFonts w:ascii="Times New Roman" w:hAnsi="Times New Roman"/>
          <w:b/>
          <w:sz w:val="28"/>
          <w:szCs w:val="28"/>
        </w:rPr>
      </w:pPr>
    </w:p>
    <w:p w:rsidR="00F75EE3" w:rsidRDefault="00F75EE3" w:rsidP="00947027">
      <w:pPr>
        <w:pStyle w:val="13"/>
        <w:numPr>
          <w:ilvl w:val="1"/>
          <w:numId w:val="25"/>
        </w:numPr>
        <w:jc w:val="both"/>
        <w:rPr>
          <w:rFonts w:ascii="Times New Roman" w:hAnsi="Times New Roman"/>
          <w:b/>
          <w:sz w:val="28"/>
          <w:szCs w:val="28"/>
        </w:rPr>
      </w:pPr>
    </w:p>
    <w:p w:rsidR="00947027" w:rsidRPr="00EB7587" w:rsidRDefault="00947027" w:rsidP="00947027">
      <w:pPr>
        <w:pStyle w:val="13"/>
        <w:numPr>
          <w:ilvl w:val="1"/>
          <w:numId w:val="25"/>
        </w:numPr>
        <w:jc w:val="both"/>
        <w:rPr>
          <w:rFonts w:ascii="Times New Roman" w:hAnsi="Times New Roman"/>
          <w:b/>
          <w:sz w:val="28"/>
          <w:szCs w:val="28"/>
        </w:rPr>
      </w:pPr>
      <w:r w:rsidRPr="00EB7587">
        <w:rPr>
          <w:rFonts w:ascii="Times New Roman" w:hAnsi="Times New Roman"/>
          <w:b/>
          <w:sz w:val="28"/>
          <w:szCs w:val="28"/>
        </w:rPr>
        <w:t>2.Для оценки качества работы работников ФАП</w:t>
      </w:r>
    </w:p>
    <w:p w:rsidR="00947027" w:rsidRPr="00EB7587" w:rsidRDefault="00947027" w:rsidP="00947027">
      <w:pPr>
        <w:pStyle w:val="13"/>
        <w:numPr>
          <w:ilvl w:val="1"/>
          <w:numId w:val="25"/>
        </w:numPr>
        <w:jc w:val="both"/>
        <w:rPr>
          <w:rFonts w:ascii="Times New Roman" w:hAnsi="Times New Roman"/>
          <w:b/>
          <w:sz w:val="28"/>
          <w:szCs w:val="28"/>
        </w:rPr>
      </w:pPr>
    </w:p>
    <w:p w:rsidR="00947027" w:rsidRPr="00EB7587" w:rsidRDefault="00947027" w:rsidP="00947027">
      <w:pPr>
        <w:pStyle w:val="13"/>
        <w:numPr>
          <w:ilvl w:val="1"/>
          <w:numId w:val="25"/>
        </w:numPr>
        <w:jc w:val="center"/>
        <w:rPr>
          <w:rFonts w:ascii="Times New Roman" w:hAnsi="Times New Roman"/>
          <w:b/>
          <w:sz w:val="28"/>
          <w:szCs w:val="28"/>
        </w:rPr>
      </w:pPr>
      <w:r w:rsidRPr="00EB7587">
        <w:rPr>
          <w:rFonts w:ascii="Times New Roman" w:hAnsi="Times New Roman"/>
          <w:b/>
          <w:sz w:val="28"/>
          <w:szCs w:val="28"/>
        </w:rPr>
        <w:t xml:space="preserve">для  заведующих ФАП, фельдшеров и медицинских сестер ФАП  </w:t>
      </w:r>
    </w:p>
    <w:p w:rsidR="00947027" w:rsidRPr="00EB7587" w:rsidRDefault="00947027" w:rsidP="00947027">
      <w:pPr>
        <w:pStyle w:val="13"/>
        <w:numPr>
          <w:ilvl w:val="1"/>
          <w:numId w:val="25"/>
        </w:numPr>
        <w:jc w:val="center"/>
        <w:rPr>
          <w:rFonts w:ascii="Times New Roman" w:hAnsi="Times New Roman"/>
          <w:b/>
          <w:sz w:val="28"/>
          <w:szCs w:val="28"/>
        </w:rPr>
      </w:pPr>
      <w:r w:rsidRPr="00EB7587">
        <w:rPr>
          <w:rFonts w:ascii="Times New Roman" w:hAnsi="Times New Roman"/>
          <w:b/>
          <w:sz w:val="28"/>
          <w:szCs w:val="28"/>
        </w:rPr>
        <w:t xml:space="preserve"> используются следующие  показатели</w:t>
      </w:r>
    </w:p>
    <w:p w:rsidR="00947027" w:rsidRPr="00EB7587" w:rsidRDefault="00947027" w:rsidP="00947027">
      <w:pPr>
        <w:pStyle w:val="13"/>
        <w:numPr>
          <w:ilvl w:val="1"/>
          <w:numId w:val="25"/>
        </w:numPr>
        <w:jc w:val="both"/>
        <w:rPr>
          <w:rFonts w:ascii="Times New Roman" w:hAnsi="Times New Roman"/>
          <w:sz w:val="28"/>
          <w:szCs w:val="28"/>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819"/>
        <w:gridCol w:w="1560"/>
        <w:gridCol w:w="1134"/>
        <w:gridCol w:w="1559"/>
        <w:gridCol w:w="1276"/>
      </w:tblGrid>
      <w:tr w:rsidR="00947027" w:rsidRPr="00EB7587" w:rsidTr="009910E7">
        <w:trPr>
          <w:trHeight w:val="487"/>
        </w:trPr>
        <w:tc>
          <w:tcPr>
            <w:tcW w:w="568" w:type="dxa"/>
            <w:vMerge w:val="restart"/>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w:t>
            </w:r>
          </w:p>
        </w:tc>
        <w:tc>
          <w:tcPr>
            <w:tcW w:w="4819" w:type="dxa"/>
            <w:vMerge w:val="restart"/>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Примерный перечень показателей оценки деятельности врачей-специалистов</w:t>
            </w:r>
          </w:p>
        </w:tc>
        <w:tc>
          <w:tcPr>
            <w:tcW w:w="1560" w:type="dxa"/>
            <w:vMerge w:val="restart"/>
          </w:tcPr>
          <w:p w:rsidR="00947027" w:rsidRPr="00F75EE3" w:rsidRDefault="00947027" w:rsidP="009910E7">
            <w:pPr>
              <w:pStyle w:val="13"/>
              <w:jc w:val="center"/>
              <w:rPr>
                <w:rFonts w:ascii="Times New Roman" w:hAnsi="Times New Roman"/>
                <w:b/>
                <w:sz w:val="24"/>
                <w:szCs w:val="24"/>
              </w:rPr>
            </w:pPr>
            <w:r w:rsidRPr="00F75EE3">
              <w:rPr>
                <w:rFonts w:ascii="Times New Roman" w:hAnsi="Times New Roman"/>
                <w:b/>
                <w:sz w:val="24"/>
                <w:szCs w:val="24"/>
              </w:rPr>
              <w:t>Норматив</w:t>
            </w:r>
          </w:p>
          <w:p w:rsidR="00947027" w:rsidRPr="00F75EE3" w:rsidRDefault="00947027" w:rsidP="009910E7">
            <w:pPr>
              <w:pStyle w:val="13"/>
              <w:jc w:val="center"/>
              <w:rPr>
                <w:rFonts w:ascii="Times New Roman" w:hAnsi="Times New Roman"/>
                <w:b/>
                <w:sz w:val="24"/>
                <w:szCs w:val="24"/>
              </w:rPr>
            </w:pPr>
            <w:r w:rsidRPr="00F75EE3">
              <w:rPr>
                <w:rFonts w:ascii="Times New Roman" w:hAnsi="Times New Roman"/>
                <w:b/>
                <w:sz w:val="24"/>
                <w:szCs w:val="24"/>
              </w:rPr>
              <w:t>(минимальные значения показателей оценки деятельности)</w:t>
            </w:r>
          </w:p>
        </w:tc>
        <w:tc>
          <w:tcPr>
            <w:tcW w:w="1134" w:type="dxa"/>
            <w:vMerge w:val="restart"/>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Оценка показателя</w:t>
            </w:r>
          </w:p>
        </w:tc>
        <w:tc>
          <w:tcPr>
            <w:tcW w:w="2835" w:type="dxa"/>
            <w:gridSpan w:val="2"/>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 xml:space="preserve">Оценка показателя </w:t>
            </w:r>
          </w:p>
        </w:tc>
      </w:tr>
      <w:tr w:rsidR="00947027" w:rsidRPr="00EB7587" w:rsidTr="009910E7">
        <w:trPr>
          <w:trHeight w:val="804"/>
        </w:trPr>
        <w:tc>
          <w:tcPr>
            <w:tcW w:w="568" w:type="dxa"/>
            <w:vMerge/>
          </w:tcPr>
          <w:p w:rsidR="00947027" w:rsidRPr="00F75EE3" w:rsidRDefault="00947027" w:rsidP="009910E7">
            <w:pPr>
              <w:pStyle w:val="13"/>
              <w:rPr>
                <w:rFonts w:ascii="Times New Roman" w:hAnsi="Times New Roman"/>
                <w:b/>
                <w:sz w:val="24"/>
                <w:szCs w:val="24"/>
              </w:rPr>
            </w:pPr>
          </w:p>
        </w:tc>
        <w:tc>
          <w:tcPr>
            <w:tcW w:w="4819" w:type="dxa"/>
            <w:vMerge/>
          </w:tcPr>
          <w:p w:rsidR="00947027" w:rsidRPr="00F75EE3" w:rsidRDefault="00947027" w:rsidP="009910E7">
            <w:pPr>
              <w:pStyle w:val="13"/>
              <w:rPr>
                <w:rFonts w:ascii="Times New Roman" w:hAnsi="Times New Roman"/>
                <w:b/>
                <w:sz w:val="24"/>
                <w:szCs w:val="24"/>
              </w:rPr>
            </w:pPr>
          </w:p>
        </w:tc>
        <w:tc>
          <w:tcPr>
            <w:tcW w:w="1560" w:type="dxa"/>
            <w:vMerge/>
          </w:tcPr>
          <w:p w:rsidR="00947027" w:rsidRPr="00F75EE3" w:rsidRDefault="00947027" w:rsidP="009910E7">
            <w:pPr>
              <w:pStyle w:val="13"/>
              <w:jc w:val="center"/>
              <w:rPr>
                <w:rFonts w:ascii="Times New Roman" w:hAnsi="Times New Roman"/>
                <w:b/>
                <w:sz w:val="24"/>
                <w:szCs w:val="24"/>
              </w:rPr>
            </w:pPr>
          </w:p>
        </w:tc>
        <w:tc>
          <w:tcPr>
            <w:tcW w:w="1134" w:type="dxa"/>
            <w:vMerge/>
          </w:tcPr>
          <w:p w:rsidR="00947027" w:rsidRPr="00F75EE3" w:rsidRDefault="00947027" w:rsidP="009910E7">
            <w:pPr>
              <w:pStyle w:val="13"/>
              <w:rPr>
                <w:rFonts w:ascii="Times New Roman" w:hAnsi="Times New Roman"/>
                <w:b/>
                <w:sz w:val="24"/>
                <w:szCs w:val="24"/>
              </w:rPr>
            </w:pPr>
          </w:p>
        </w:tc>
        <w:tc>
          <w:tcPr>
            <w:tcW w:w="1559" w:type="dxa"/>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Показатель выполнения</w:t>
            </w:r>
          </w:p>
        </w:tc>
        <w:tc>
          <w:tcPr>
            <w:tcW w:w="1276" w:type="dxa"/>
          </w:tcPr>
          <w:p w:rsidR="00947027" w:rsidRPr="00F75EE3" w:rsidRDefault="00947027" w:rsidP="009910E7">
            <w:pPr>
              <w:pStyle w:val="13"/>
              <w:rPr>
                <w:rFonts w:ascii="Times New Roman" w:hAnsi="Times New Roman"/>
                <w:b/>
                <w:sz w:val="24"/>
                <w:szCs w:val="24"/>
              </w:rPr>
            </w:pPr>
            <w:r w:rsidRPr="00F75EE3">
              <w:rPr>
                <w:rFonts w:ascii="Times New Roman" w:hAnsi="Times New Roman"/>
                <w:b/>
                <w:sz w:val="24"/>
                <w:szCs w:val="24"/>
              </w:rPr>
              <w:t>Понижающий коэффициент</w:t>
            </w:r>
          </w:p>
        </w:tc>
      </w:tr>
      <w:tr w:rsidR="00947027" w:rsidRPr="00EB7587" w:rsidTr="009910E7">
        <w:trPr>
          <w:trHeight w:val="1036"/>
        </w:trPr>
        <w:tc>
          <w:tcPr>
            <w:tcW w:w="568" w:type="dxa"/>
            <w:vMerge w:val="restart"/>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1.</w:t>
            </w:r>
          </w:p>
        </w:tc>
        <w:tc>
          <w:tcPr>
            <w:tcW w:w="4819" w:type="dxa"/>
            <w:vMerge w:val="restart"/>
          </w:tcPr>
          <w:p w:rsidR="00947027" w:rsidRPr="00F75EE3" w:rsidRDefault="00947027" w:rsidP="009910E7">
            <w:pPr>
              <w:jc w:val="both"/>
              <w:rPr>
                <w:rFonts w:ascii="Times New Roman" w:eastAsia="Calibri" w:hAnsi="Times New Roman" w:cs="Times New Roman"/>
                <w:bCs/>
                <w:sz w:val="24"/>
                <w:szCs w:val="24"/>
              </w:rPr>
            </w:pPr>
            <w:r w:rsidRPr="00F75EE3">
              <w:rPr>
                <w:rFonts w:ascii="Times New Roman" w:eastAsia="Calibri" w:hAnsi="Times New Roman" w:cs="Times New Roman"/>
                <w:bCs/>
                <w:sz w:val="24"/>
                <w:szCs w:val="24"/>
              </w:rPr>
              <w:t xml:space="preserve">Процент выполнения нормативного плана посещений </w:t>
            </w:r>
          </w:p>
          <w:p w:rsidR="00947027" w:rsidRPr="00F75EE3" w:rsidRDefault="00947027" w:rsidP="009910E7">
            <w:pPr>
              <w:jc w:val="both"/>
              <w:rPr>
                <w:rFonts w:ascii="Times New Roman" w:eastAsia="Calibri" w:hAnsi="Times New Roman" w:cs="Times New Roman"/>
                <w:bCs/>
                <w:sz w:val="24"/>
                <w:szCs w:val="24"/>
                <w:u w:val="single"/>
              </w:rPr>
            </w:pPr>
            <w:r w:rsidRPr="00F75EE3">
              <w:rPr>
                <w:rFonts w:ascii="Times New Roman" w:eastAsia="Calibri" w:hAnsi="Times New Roman" w:cs="Times New Roman"/>
                <w:bCs/>
                <w:sz w:val="24"/>
                <w:szCs w:val="24"/>
                <w:u w:val="single"/>
              </w:rPr>
              <w:t xml:space="preserve">Число фактически выполненных посещений                                  </w:t>
            </w:r>
            <w:r w:rsidRPr="00F75EE3">
              <w:rPr>
                <w:rFonts w:ascii="Times New Roman" w:eastAsia="Calibri" w:hAnsi="Times New Roman" w:cs="Times New Roman"/>
                <w:sz w:val="24"/>
                <w:szCs w:val="24"/>
              </w:rPr>
              <w:t>× 100%</w:t>
            </w:r>
          </w:p>
          <w:p w:rsidR="00947027" w:rsidRPr="00F75EE3" w:rsidRDefault="00947027" w:rsidP="009910E7">
            <w:pPr>
              <w:jc w:val="both"/>
              <w:rPr>
                <w:rFonts w:ascii="Times New Roman" w:eastAsia="Calibri" w:hAnsi="Times New Roman" w:cs="Times New Roman"/>
                <w:bCs/>
                <w:sz w:val="24"/>
                <w:szCs w:val="24"/>
              </w:rPr>
            </w:pPr>
            <w:r w:rsidRPr="00F75EE3">
              <w:rPr>
                <w:rFonts w:ascii="Times New Roman" w:eastAsia="Calibri" w:hAnsi="Times New Roman" w:cs="Times New Roman"/>
                <w:bCs/>
                <w:sz w:val="24"/>
                <w:szCs w:val="24"/>
              </w:rPr>
              <w:t>Число посещений в месяц по плану</w:t>
            </w:r>
          </w:p>
        </w:tc>
        <w:tc>
          <w:tcPr>
            <w:tcW w:w="1560" w:type="dxa"/>
            <w:vMerge w:val="restart"/>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 xml:space="preserve"> </w:t>
            </w:r>
          </w:p>
          <w:p w:rsidR="00947027" w:rsidRPr="00F75EE3" w:rsidRDefault="00947027" w:rsidP="009910E7">
            <w:pPr>
              <w:pStyle w:val="13"/>
              <w:rPr>
                <w:rFonts w:ascii="Times New Roman" w:hAnsi="Times New Roman"/>
                <w:sz w:val="24"/>
                <w:szCs w:val="24"/>
              </w:rPr>
            </w:pPr>
          </w:p>
          <w:p w:rsidR="00947027" w:rsidRPr="00F75EE3" w:rsidRDefault="00947027" w:rsidP="009910E7">
            <w:pPr>
              <w:pStyle w:val="13"/>
              <w:rPr>
                <w:rFonts w:ascii="Times New Roman" w:hAnsi="Times New Roman"/>
                <w:sz w:val="24"/>
                <w:szCs w:val="24"/>
              </w:rPr>
            </w:pPr>
          </w:p>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100 %</w:t>
            </w:r>
          </w:p>
          <w:p w:rsidR="00947027" w:rsidRPr="00F75EE3" w:rsidRDefault="00947027" w:rsidP="009910E7">
            <w:pPr>
              <w:pStyle w:val="13"/>
              <w:jc w:val="center"/>
              <w:rPr>
                <w:rFonts w:ascii="Times New Roman" w:hAnsi="Times New Roman"/>
                <w:sz w:val="24"/>
                <w:szCs w:val="24"/>
              </w:rPr>
            </w:pPr>
          </w:p>
        </w:tc>
        <w:tc>
          <w:tcPr>
            <w:tcW w:w="1134" w:type="dxa"/>
            <w:vMerge w:val="restart"/>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7</w:t>
            </w:r>
          </w:p>
        </w:tc>
        <w:tc>
          <w:tcPr>
            <w:tcW w:w="1559"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95%-99%</w:t>
            </w:r>
          </w:p>
        </w:tc>
        <w:tc>
          <w:tcPr>
            <w:tcW w:w="127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- 3</w:t>
            </w:r>
          </w:p>
        </w:tc>
      </w:tr>
      <w:tr w:rsidR="00947027" w:rsidRPr="00EB7587" w:rsidTr="009910E7">
        <w:trPr>
          <w:trHeight w:val="342"/>
        </w:trPr>
        <w:tc>
          <w:tcPr>
            <w:tcW w:w="568" w:type="dxa"/>
            <w:vMerge/>
          </w:tcPr>
          <w:p w:rsidR="00947027" w:rsidRPr="00F75EE3" w:rsidRDefault="00947027" w:rsidP="009910E7">
            <w:pPr>
              <w:pStyle w:val="13"/>
              <w:rPr>
                <w:rFonts w:ascii="Times New Roman" w:hAnsi="Times New Roman"/>
                <w:sz w:val="24"/>
                <w:szCs w:val="24"/>
              </w:rPr>
            </w:pPr>
          </w:p>
        </w:tc>
        <w:tc>
          <w:tcPr>
            <w:tcW w:w="4819" w:type="dxa"/>
            <w:vMerge/>
          </w:tcPr>
          <w:p w:rsidR="00947027" w:rsidRPr="00F75EE3" w:rsidRDefault="00947027" w:rsidP="009910E7">
            <w:pPr>
              <w:pStyle w:val="13"/>
              <w:jc w:val="both"/>
              <w:rPr>
                <w:rFonts w:ascii="Times New Roman" w:hAnsi="Times New Roman"/>
                <w:sz w:val="24"/>
                <w:szCs w:val="24"/>
              </w:rPr>
            </w:pPr>
          </w:p>
        </w:tc>
        <w:tc>
          <w:tcPr>
            <w:tcW w:w="1560" w:type="dxa"/>
            <w:vMerge/>
          </w:tcPr>
          <w:p w:rsidR="00947027" w:rsidRPr="00F75EE3" w:rsidRDefault="00947027" w:rsidP="009910E7">
            <w:pPr>
              <w:pStyle w:val="13"/>
              <w:jc w:val="center"/>
              <w:rPr>
                <w:rFonts w:ascii="Times New Roman" w:hAnsi="Times New Roman"/>
                <w:sz w:val="24"/>
                <w:szCs w:val="24"/>
              </w:rPr>
            </w:pPr>
          </w:p>
        </w:tc>
        <w:tc>
          <w:tcPr>
            <w:tcW w:w="1134" w:type="dxa"/>
            <w:vMerge/>
          </w:tcPr>
          <w:p w:rsidR="00947027" w:rsidRPr="00F75EE3" w:rsidRDefault="00947027" w:rsidP="009910E7">
            <w:pPr>
              <w:pStyle w:val="13"/>
              <w:jc w:val="center"/>
              <w:rPr>
                <w:rFonts w:ascii="Times New Roman" w:hAnsi="Times New Roman"/>
                <w:sz w:val="24"/>
                <w:szCs w:val="24"/>
              </w:rPr>
            </w:pPr>
          </w:p>
        </w:tc>
        <w:tc>
          <w:tcPr>
            <w:tcW w:w="1559"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94% и менее</w:t>
            </w:r>
          </w:p>
        </w:tc>
        <w:tc>
          <w:tcPr>
            <w:tcW w:w="127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- 7</w:t>
            </w:r>
          </w:p>
        </w:tc>
      </w:tr>
      <w:tr w:rsidR="00947027" w:rsidRPr="00EB7587" w:rsidTr="009910E7">
        <w:trPr>
          <w:trHeight w:val="2041"/>
        </w:trPr>
        <w:tc>
          <w:tcPr>
            <w:tcW w:w="56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lastRenderedPageBreak/>
              <w:t>2.</w:t>
            </w:r>
          </w:p>
        </w:tc>
        <w:tc>
          <w:tcPr>
            <w:tcW w:w="4819" w:type="dxa"/>
          </w:tcPr>
          <w:p w:rsidR="00947027" w:rsidRPr="00F75EE3" w:rsidRDefault="00947027" w:rsidP="009910E7">
            <w:pPr>
              <w:pStyle w:val="13"/>
              <w:jc w:val="both"/>
              <w:rPr>
                <w:rFonts w:ascii="Times New Roman" w:hAnsi="Times New Roman"/>
                <w:sz w:val="24"/>
                <w:szCs w:val="24"/>
              </w:rPr>
            </w:pPr>
            <w:r w:rsidRPr="00F75EE3">
              <w:rPr>
                <w:rFonts w:ascii="Times New Roman" w:hAnsi="Times New Roman"/>
                <w:sz w:val="24"/>
                <w:szCs w:val="24"/>
              </w:rPr>
              <w:t>Процент охвата диспансеризацией определенных гру</w:t>
            </w:r>
            <w:proofErr w:type="gramStart"/>
            <w:r w:rsidRPr="00F75EE3">
              <w:rPr>
                <w:rFonts w:ascii="Times New Roman" w:hAnsi="Times New Roman"/>
                <w:sz w:val="24"/>
                <w:szCs w:val="24"/>
              </w:rPr>
              <w:t>пп взр</w:t>
            </w:r>
            <w:proofErr w:type="gramEnd"/>
            <w:r w:rsidRPr="00F75EE3">
              <w:rPr>
                <w:rFonts w:ascii="Times New Roman" w:hAnsi="Times New Roman"/>
                <w:sz w:val="24"/>
                <w:szCs w:val="24"/>
              </w:rPr>
              <w:t>ослого населения за отчетный период</w:t>
            </w:r>
          </w:p>
          <w:p w:rsidR="00947027" w:rsidRPr="00F75EE3" w:rsidRDefault="00947027" w:rsidP="009910E7">
            <w:pPr>
              <w:pStyle w:val="13"/>
              <w:rPr>
                <w:rFonts w:ascii="Times New Roman" w:hAnsi="Times New Roman"/>
                <w:sz w:val="24"/>
                <w:szCs w:val="24"/>
              </w:rPr>
            </w:pPr>
          </w:p>
          <w:p w:rsidR="00947027" w:rsidRPr="00F75EE3" w:rsidRDefault="00947027" w:rsidP="009910E7">
            <w:pPr>
              <w:pStyle w:val="13"/>
              <w:rPr>
                <w:rFonts w:ascii="Times New Roman" w:hAnsi="Times New Roman"/>
                <w:b/>
                <w:sz w:val="24"/>
                <w:szCs w:val="24"/>
                <w:u w:val="single"/>
              </w:rPr>
            </w:pPr>
            <w:r w:rsidRPr="00F75EE3">
              <w:rPr>
                <w:rFonts w:ascii="Times New Roman" w:hAnsi="Times New Roman"/>
                <w:sz w:val="24"/>
                <w:szCs w:val="24"/>
              </w:rPr>
              <w:t xml:space="preserve"> </w:t>
            </w:r>
            <w:r w:rsidRPr="00F75EE3">
              <w:rPr>
                <w:rFonts w:ascii="Times New Roman" w:hAnsi="Times New Roman"/>
                <w:sz w:val="24"/>
                <w:szCs w:val="24"/>
                <w:u w:val="single"/>
              </w:rPr>
              <w:t xml:space="preserve">Число осмотренных пациентов                                              </w:t>
            </w:r>
            <w:r w:rsidRPr="00F75EE3">
              <w:rPr>
                <w:rFonts w:ascii="Times New Roman" w:hAnsi="Times New Roman"/>
                <w:b/>
                <w:sz w:val="24"/>
                <w:szCs w:val="24"/>
              </w:rPr>
              <w:t xml:space="preserve">× </w:t>
            </w:r>
            <w:r w:rsidRPr="00F75EE3">
              <w:rPr>
                <w:rFonts w:ascii="Times New Roman" w:hAnsi="Times New Roman"/>
                <w:sz w:val="24"/>
                <w:szCs w:val="24"/>
              </w:rPr>
              <w:t>100%</w:t>
            </w:r>
          </w:p>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 xml:space="preserve"> Число пациентов, подлежащих диспансерному осмотру по плану за месяц</w:t>
            </w:r>
          </w:p>
        </w:tc>
        <w:tc>
          <w:tcPr>
            <w:tcW w:w="1560"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97 %</w:t>
            </w:r>
          </w:p>
        </w:tc>
        <w:tc>
          <w:tcPr>
            <w:tcW w:w="1134"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7</w:t>
            </w:r>
          </w:p>
        </w:tc>
        <w:tc>
          <w:tcPr>
            <w:tcW w:w="1559"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95-96%</w:t>
            </w: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94% и менее</w:t>
            </w:r>
          </w:p>
        </w:tc>
        <w:tc>
          <w:tcPr>
            <w:tcW w:w="1276" w:type="dxa"/>
            <w:vAlign w:val="center"/>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-3</w:t>
            </w:r>
          </w:p>
          <w:p w:rsidR="00947027" w:rsidRPr="00F75EE3" w:rsidRDefault="00947027" w:rsidP="009910E7">
            <w:pPr>
              <w:pStyle w:val="13"/>
              <w:rPr>
                <w:rFonts w:ascii="Times New Roman" w:hAnsi="Times New Roman"/>
                <w:sz w:val="24"/>
                <w:szCs w:val="24"/>
              </w:rPr>
            </w:pPr>
          </w:p>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-7</w:t>
            </w:r>
          </w:p>
        </w:tc>
      </w:tr>
      <w:tr w:rsidR="00947027" w:rsidRPr="00EB7587" w:rsidTr="009910E7">
        <w:trPr>
          <w:trHeight w:val="678"/>
        </w:trPr>
        <w:tc>
          <w:tcPr>
            <w:tcW w:w="56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3.</w:t>
            </w:r>
          </w:p>
        </w:tc>
        <w:tc>
          <w:tcPr>
            <w:tcW w:w="4819" w:type="dxa"/>
          </w:tcPr>
          <w:p w:rsidR="00947027" w:rsidRPr="00F75EE3" w:rsidRDefault="00947027" w:rsidP="009910E7">
            <w:pPr>
              <w:pStyle w:val="13"/>
              <w:rPr>
                <w:rFonts w:ascii="Times New Roman" w:hAnsi="Times New Roman"/>
                <w:spacing w:val="-7"/>
                <w:sz w:val="24"/>
                <w:szCs w:val="24"/>
              </w:rPr>
            </w:pPr>
            <w:r w:rsidRPr="00F75EE3">
              <w:rPr>
                <w:rFonts w:ascii="Times New Roman" w:hAnsi="Times New Roman"/>
                <w:spacing w:val="-7"/>
                <w:sz w:val="24"/>
                <w:szCs w:val="24"/>
              </w:rPr>
              <w:t xml:space="preserve">Процент охвата </w:t>
            </w:r>
            <w:proofErr w:type="spellStart"/>
            <w:r w:rsidRPr="00F75EE3">
              <w:rPr>
                <w:rFonts w:ascii="Times New Roman" w:hAnsi="Times New Roman"/>
                <w:spacing w:val="-7"/>
                <w:sz w:val="24"/>
                <w:szCs w:val="24"/>
              </w:rPr>
              <w:t>флюороосмотром</w:t>
            </w:r>
            <w:proofErr w:type="spellEnd"/>
            <w:r w:rsidRPr="00F75EE3">
              <w:rPr>
                <w:rFonts w:ascii="Times New Roman" w:hAnsi="Times New Roman"/>
                <w:spacing w:val="-7"/>
                <w:sz w:val="24"/>
                <w:szCs w:val="24"/>
              </w:rPr>
              <w:t xml:space="preserve"> прикрепленного населения</w:t>
            </w:r>
          </w:p>
        </w:tc>
        <w:tc>
          <w:tcPr>
            <w:tcW w:w="1560" w:type="dxa"/>
          </w:tcPr>
          <w:p w:rsidR="00947027" w:rsidRPr="00F75EE3" w:rsidRDefault="00947027" w:rsidP="009910E7">
            <w:pPr>
              <w:jc w:val="center"/>
              <w:rPr>
                <w:rFonts w:ascii="Times New Roman" w:eastAsia="Calibri" w:hAnsi="Times New Roman" w:cs="Times New Roman"/>
                <w:sz w:val="24"/>
                <w:szCs w:val="24"/>
              </w:rPr>
            </w:pPr>
            <w:r w:rsidRPr="00F75EE3">
              <w:rPr>
                <w:rFonts w:ascii="Times New Roman" w:eastAsia="Calibri" w:hAnsi="Times New Roman" w:cs="Times New Roman"/>
                <w:sz w:val="24"/>
                <w:szCs w:val="24"/>
              </w:rPr>
              <w:t>95-100%</w:t>
            </w:r>
          </w:p>
        </w:tc>
        <w:tc>
          <w:tcPr>
            <w:tcW w:w="1134" w:type="dxa"/>
          </w:tcPr>
          <w:p w:rsidR="00947027" w:rsidRPr="00F75EE3" w:rsidRDefault="00947027" w:rsidP="009910E7">
            <w:pPr>
              <w:jc w:val="center"/>
              <w:rPr>
                <w:rFonts w:ascii="Times New Roman" w:eastAsia="Calibri" w:hAnsi="Times New Roman" w:cs="Times New Roman"/>
                <w:sz w:val="24"/>
                <w:szCs w:val="24"/>
              </w:rPr>
            </w:pPr>
            <w:r w:rsidRPr="00F75EE3">
              <w:rPr>
                <w:rFonts w:ascii="Times New Roman" w:eastAsia="Calibri" w:hAnsi="Times New Roman" w:cs="Times New Roman"/>
                <w:sz w:val="24"/>
                <w:szCs w:val="24"/>
              </w:rPr>
              <w:t>5</w:t>
            </w:r>
          </w:p>
        </w:tc>
        <w:tc>
          <w:tcPr>
            <w:tcW w:w="1559" w:type="dxa"/>
          </w:tcPr>
          <w:p w:rsidR="00947027" w:rsidRPr="00F75EE3" w:rsidRDefault="00947027" w:rsidP="009910E7">
            <w:pPr>
              <w:jc w:val="center"/>
              <w:rPr>
                <w:rFonts w:ascii="Times New Roman" w:eastAsia="Calibri" w:hAnsi="Times New Roman" w:cs="Times New Roman"/>
                <w:sz w:val="24"/>
                <w:szCs w:val="24"/>
              </w:rPr>
            </w:pPr>
            <w:r w:rsidRPr="00F75EE3">
              <w:rPr>
                <w:rFonts w:ascii="Times New Roman" w:eastAsia="Calibri" w:hAnsi="Times New Roman" w:cs="Times New Roman"/>
                <w:sz w:val="24"/>
                <w:szCs w:val="24"/>
              </w:rPr>
              <w:t>Менее 95 %</w:t>
            </w:r>
          </w:p>
        </w:tc>
        <w:tc>
          <w:tcPr>
            <w:tcW w:w="1276" w:type="dxa"/>
          </w:tcPr>
          <w:p w:rsidR="00947027" w:rsidRPr="00F75EE3" w:rsidRDefault="00947027" w:rsidP="009910E7">
            <w:pPr>
              <w:jc w:val="center"/>
              <w:rPr>
                <w:rFonts w:ascii="Times New Roman" w:eastAsia="Calibri" w:hAnsi="Times New Roman" w:cs="Times New Roman"/>
                <w:sz w:val="24"/>
                <w:szCs w:val="24"/>
              </w:rPr>
            </w:pPr>
            <w:r w:rsidRPr="00F75EE3">
              <w:rPr>
                <w:rFonts w:ascii="Times New Roman" w:eastAsia="Calibri" w:hAnsi="Times New Roman" w:cs="Times New Roman"/>
                <w:sz w:val="24"/>
                <w:szCs w:val="24"/>
              </w:rPr>
              <w:t>- 5</w:t>
            </w:r>
          </w:p>
        </w:tc>
      </w:tr>
      <w:tr w:rsidR="00947027" w:rsidRPr="00EB7587" w:rsidTr="009910E7">
        <w:trPr>
          <w:trHeight w:val="362"/>
        </w:trPr>
        <w:tc>
          <w:tcPr>
            <w:tcW w:w="56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4.</w:t>
            </w:r>
          </w:p>
        </w:tc>
        <w:tc>
          <w:tcPr>
            <w:tcW w:w="4819"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 xml:space="preserve">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w:t>
            </w:r>
            <w:proofErr w:type="gramStart"/>
            <w:r w:rsidRPr="00F75EE3">
              <w:rPr>
                <w:rFonts w:ascii="Times New Roman" w:hAnsi="Times New Roman"/>
                <w:sz w:val="24"/>
                <w:szCs w:val="24"/>
              </w:rPr>
              <w:t>по</w:t>
            </w:r>
            <w:proofErr w:type="gramEnd"/>
            <w:r w:rsidRPr="00F75EE3">
              <w:rPr>
                <w:rFonts w:ascii="Times New Roman" w:hAnsi="Times New Roman"/>
                <w:sz w:val="24"/>
                <w:szCs w:val="24"/>
              </w:rPr>
              <w:t xml:space="preserve"> внутреннего контроля. Штрафы</w:t>
            </w:r>
          </w:p>
          <w:p w:rsidR="00947027" w:rsidRPr="00F75EE3" w:rsidRDefault="00947027" w:rsidP="009910E7">
            <w:pPr>
              <w:pStyle w:val="13"/>
              <w:rPr>
                <w:rFonts w:ascii="Times New Roman" w:hAnsi="Times New Roman"/>
                <w:sz w:val="24"/>
                <w:szCs w:val="24"/>
              </w:rPr>
            </w:pPr>
          </w:p>
          <w:p w:rsidR="00947027" w:rsidRPr="00F75EE3" w:rsidRDefault="00947027" w:rsidP="009910E7">
            <w:pPr>
              <w:pStyle w:val="13"/>
              <w:rPr>
                <w:rFonts w:ascii="Times New Roman" w:hAnsi="Times New Roman"/>
                <w:sz w:val="24"/>
                <w:szCs w:val="24"/>
              </w:rPr>
            </w:pPr>
          </w:p>
        </w:tc>
        <w:tc>
          <w:tcPr>
            <w:tcW w:w="1560"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1134"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8</w:t>
            </w:r>
          </w:p>
        </w:tc>
        <w:tc>
          <w:tcPr>
            <w:tcW w:w="1559"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 случай</w:t>
            </w: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2 и более</w:t>
            </w:r>
          </w:p>
        </w:tc>
        <w:tc>
          <w:tcPr>
            <w:tcW w:w="1276" w:type="dxa"/>
            <w:vAlign w:val="center"/>
          </w:tcPr>
          <w:p w:rsidR="00947027" w:rsidRPr="00F75EE3" w:rsidRDefault="00947027" w:rsidP="009910E7">
            <w:pPr>
              <w:pStyle w:val="13"/>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-5</w:t>
            </w: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-8</w:t>
            </w:r>
          </w:p>
          <w:p w:rsidR="00947027" w:rsidRPr="00F75EE3" w:rsidRDefault="00947027" w:rsidP="009910E7">
            <w:pPr>
              <w:pStyle w:val="13"/>
              <w:jc w:val="center"/>
              <w:rPr>
                <w:rFonts w:ascii="Times New Roman" w:hAnsi="Times New Roman"/>
                <w:sz w:val="24"/>
                <w:szCs w:val="24"/>
              </w:rPr>
            </w:pPr>
          </w:p>
        </w:tc>
      </w:tr>
      <w:tr w:rsidR="00947027" w:rsidRPr="00EB7587" w:rsidTr="009910E7">
        <w:trPr>
          <w:trHeight w:val="362"/>
        </w:trPr>
        <w:tc>
          <w:tcPr>
            <w:tcW w:w="56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5.</w:t>
            </w:r>
          </w:p>
        </w:tc>
        <w:tc>
          <w:tcPr>
            <w:tcW w:w="4819"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Обоснованные жалобы пациентов. Нарушение этики и деонтологии.</w:t>
            </w:r>
          </w:p>
        </w:tc>
        <w:tc>
          <w:tcPr>
            <w:tcW w:w="1560"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1134"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w:t>
            </w:r>
          </w:p>
        </w:tc>
        <w:tc>
          <w:tcPr>
            <w:tcW w:w="1559"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xml:space="preserve">1 случай и более </w:t>
            </w:r>
          </w:p>
        </w:tc>
        <w:tc>
          <w:tcPr>
            <w:tcW w:w="127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- 5</w:t>
            </w:r>
          </w:p>
        </w:tc>
      </w:tr>
      <w:tr w:rsidR="00947027" w:rsidRPr="00EB7587" w:rsidTr="009910E7">
        <w:trPr>
          <w:trHeight w:val="362"/>
        </w:trPr>
        <w:tc>
          <w:tcPr>
            <w:tcW w:w="568"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6.</w:t>
            </w:r>
          </w:p>
        </w:tc>
        <w:tc>
          <w:tcPr>
            <w:tcW w:w="4819"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нарушение трудовой дисциплины, неисполнение должностных обязанностей, административные взыскания. Непосещение конференций, семинаров</w:t>
            </w:r>
          </w:p>
          <w:p w:rsidR="00947027" w:rsidRPr="00F75EE3" w:rsidRDefault="00947027" w:rsidP="009910E7">
            <w:pPr>
              <w:pStyle w:val="13"/>
              <w:rPr>
                <w:rFonts w:ascii="Times New Roman" w:hAnsi="Times New Roman"/>
                <w:sz w:val="24"/>
                <w:szCs w:val="24"/>
              </w:rPr>
            </w:pPr>
          </w:p>
        </w:tc>
        <w:tc>
          <w:tcPr>
            <w:tcW w:w="1560" w:type="dxa"/>
          </w:tcPr>
          <w:p w:rsidR="00947027" w:rsidRPr="00F75EE3" w:rsidRDefault="00947027" w:rsidP="009910E7">
            <w:pPr>
              <w:pStyle w:val="13"/>
              <w:rPr>
                <w:rFonts w:ascii="Times New Roman" w:hAnsi="Times New Roman"/>
                <w:sz w:val="24"/>
                <w:szCs w:val="24"/>
              </w:rPr>
            </w:pPr>
          </w:p>
        </w:tc>
        <w:tc>
          <w:tcPr>
            <w:tcW w:w="1134" w:type="dxa"/>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5</w:t>
            </w:r>
          </w:p>
        </w:tc>
        <w:tc>
          <w:tcPr>
            <w:tcW w:w="1559" w:type="dxa"/>
            <w:vAlign w:val="center"/>
          </w:tcPr>
          <w:p w:rsidR="00947027" w:rsidRPr="00F75EE3" w:rsidRDefault="00947027" w:rsidP="009910E7">
            <w:pPr>
              <w:pStyle w:val="13"/>
              <w:jc w:val="center"/>
              <w:rPr>
                <w:rFonts w:ascii="Times New Roman" w:hAnsi="Times New Roman"/>
                <w:sz w:val="24"/>
                <w:szCs w:val="24"/>
              </w:rPr>
            </w:pPr>
          </w:p>
        </w:tc>
        <w:tc>
          <w:tcPr>
            <w:tcW w:w="127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-5</w:t>
            </w:r>
          </w:p>
        </w:tc>
      </w:tr>
      <w:tr w:rsidR="00947027" w:rsidRPr="00EB7587" w:rsidTr="009910E7">
        <w:trPr>
          <w:trHeight w:val="362"/>
        </w:trPr>
        <w:tc>
          <w:tcPr>
            <w:tcW w:w="568" w:type="dxa"/>
            <w:vMerge w:val="restart"/>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7.</w:t>
            </w:r>
          </w:p>
        </w:tc>
        <w:tc>
          <w:tcPr>
            <w:tcW w:w="4819" w:type="dxa"/>
            <w:vMerge w:val="restart"/>
          </w:tcPr>
          <w:p w:rsidR="00947027" w:rsidRPr="00F75EE3" w:rsidRDefault="00947027" w:rsidP="009910E7">
            <w:pPr>
              <w:jc w:val="both"/>
              <w:rPr>
                <w:rFonts w:ascii="Times New Roman" w:hAnsi="Times New Roman" w:cs="Times New Roman"/>
                <w:bCs/>
                <w:sz w:val="24"/>
                <w:szCs w:val="24"/>
              </w:rPr>
            </w:pPr>
            <w:r w:rsidRPr="00F75EE3">
              <w:rPr>
                <w:rFonts w:ascii="Times New Roman" w:hAnsi="Times New Roman" w:cs="Times New Roman"/>
                <w:bCs/>
                <w:sz w:val="24"/>
                <w:szCs w:val="24"/>
              </w:rPr>
              <w:t xml:space="preserve">Процент выполнения нормативного плана посещений по оказанию неотложной  медицинской помощи </w:t>
            </w:r>
          </w:p>
          <w:p w:rsidR="00947027" w:rsidRPr="00F75EE3" w:rsidRDefault="00947027" w:rsidP="009910E7">
            <w:pPr>
              <w:jc w:val="both"/>
              <w:rPr>
                <w:rFonts w:ascii="Times New Roman" w:hAnsi="Times New Roman" w:cs="Times New Roman"/>
                <w:bCs/>
                <w:sz w:val="24"/>
                <w:szCs w:val="24"/>
              </w:rPr>
            </w:pPr>
          </w:p>
          <w:p w:rsidR="00947027" w:rsidRPr="00F75EE3" w:rsidRDefault="00947027" w:rsidP="009910E7">
            <w:pPr>
              <w:jc w:val="both"/>
              <w:rPr>
                <w:rFonts w:ascii="Times New Roman" w:hAnsi="Times New Roman" w:cs="Times New Roman"/>
                <w:bCs/>
                <w:sz w:val="24"/>
                <w:szCs w:val="24"/>
                <w:u w:val="single"/>
              </w:rPr>
            </w:pPr>
            <w:r w:rsidRPr="00F75EE3">
              <w:rPr>
                <w:rFonts w:ascii="Times New Roman" w:hAnsi="Times New Roman" w:cs="Times New Roman"/>
                <w:bCs/>
                <w:sz w:val="24"/>
                <w:szCs w:val="24"/>
                <w:u w:val="single"/>
              </w:rPr>
              <w:t xml:space="preserve">Число фактически выполненных посещений                                  </w:t>
            </w:r>
            <w:r w:rsidRPr="00F75EE3">
              <w:rPr>
                <w:rFonts w:ascii="Times New Roman" w:hAnsi="Times New Roman" w:cs="Times New Roman"/>
                <w:sz w:val="24"/>
                <w:szCs w:val="24"/>
              </w:rPr>
              <w:t>× 100%</w:t>
            </w:r>
          </w:p>
          <w:p w:rsidR="00947027" w:rsidRPr="00F75EE3" w:rsidRDefault="00947027" w:rsidP="009910E7">
            <w:pPr>
              <w:jc w:val="both"/>
              <w:rPr>
                <w:rFonts w:ascii="Times New Roman" w:hAnsi="Times New Roman" w:cs="Times New Roman"/>
                <w:bCs/>
                <w:sz w:val="24"/>
                <w:szCs w:val="24"/>
              </w:rPr>
            </w:pPr>
            <w:r w:rsidRPr="00F75EE3">
              <w:rPr>
                <w:rFonts w:ascii="Times New Roman" w:hAnsi="Times New Roman" w:cs="Times New Roman"/>
                <w:bCs/>
                <w:sz w:val="24"/>
                <w:szCs w:val="24"/>
              </w:rPr>
              <w:t>Число посещений в месяц по плану</w:t>
            </w:r>
          </w:p>
        </w:tc>
        <w:tc>
          <w:tcPr>
            <w:tcW w:w="1560" w:type="dxa"/>
            <w:vMerge w:val="restart"/>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100 %</w:t>
            </w:r>
          </w:p>
        </w:tc>
        <w:tc>
          <w:tcPr>
            <w:tcW w:w="1134" w:type="dxa"/>
            <w:vMerge w:val="restart"/>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8</w:t>
            </w:r>
          </w:p>
        </w:tc>
        <w:tc>
          <w:tcPr>
            <w:tcW w:w="1559" w:type="dxa"/>
            <w:vAlign w:val="center"/>
          </w:tcPr>
          <w:p w:rsidR="00947027" w:rsidRPr="00F75EE3" w:rsidRDefault="00947027" w:rsidP="009910E7">
            <w:pPr>
              <w:pStyle w:val="13"/>
              <w:jc w:val="center"/>
              <w:rPr>
                <w:rFonts w:ascii="Times New Roman" w:hAnsi="Times New Roman"/>
                <w:sz w:val="24"/>
                <w:szCs w:val="24"/>
              </w:rPr>
            </w:pPr>
          </w:p>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95%-96%</w:t>
            </w:r>
          </w:p>
          <w:p w:rsidR="00947027" w:rsidRPr="00F75EE3" w:rsidRDefault="00947027" w:rsidP="009910E7">
            <w:pPr>
              <w:pStyle w:val="13"/>
              <w:jc w:val="center"/>
              <w:rPr>
                <w:rFonts w:ascii="Times New Roman" w:hAnsi="Times New Roman"/>
                <w:sz w:val="24"/>
                <w:szCs w:val="24"/>
              </w:rPr>
            </w:pPr>
          </w:p>
        </w:tc>
        <w:tc>
          <w:tcPr>
            <w:tcW w:w="1276" w:type="dxa"/>
            <w:vAlign w:val="center"/>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-3</w:t>
            </w:r>
          </w:p>
        </w:tc>
      </w:tr>
      <w:tr w:rsidR="00947027" w:rsidRPr="00EB7587" w:rsidTr="009910E7">
        <w:trPr>
          <w:trHeight w:val="362"/>
        </w:trPr>
        <w:tc>
          <w:tcPr>
            <w:tcW w:w="568" w:type="dxa"/>
            <w:vMerge/>
          </w:tcPr>
          <w:p w:rsidR="00947027" w:rsidRPr="00F75EE3" w:rsidRDefault="00947027" w:rsidP="009910E7">
            <w:pPr>
              <w:pStyle w:val="afc"/>
              <w:rPr>
                <w:rFonts w:ascii="Times New Roman" w:hAnsi="Times New Roman" w:cs="Times New Roman"/>
                <w:sz w:val="24"/>
                <w:szCs w:val="24"/>
                <w:lang w:val="ru-RU"/>
              </w:rPr>
            </w:pPr>
          </w:p>
        </w:tc>
        <w:tc>
          <w:tcPr>
            <w:tcW w:w="4819" w:type="dxa"/>
            <w:vMerge/>
          </w:tcPr>
          <w:p w:rsidR="00947027" w:rsidRPr="00F75EE3" w:rsidRDefault="00947027" w:rsidP="009910E7">
            <w:pPr>
              <w:pStyle w:val="13"/>
              <w:rPr>
                <w:rFonts w:ascii="Times New Roman" w:hAnsi="Times New Roman"/>
                <w:sz w:val="24"/>
                <w:szCs w:val="24"/>
              </w:rPr>
            </w:pPr>
          </w:p>
        </w:tc>
        <w:tc>
          <w:tcPr>
            <w:tcW w:w="1560" w:type="dxa"/>
            <w:vMerge/>
          </w:tcPr>
          <w:p w:rsidR="00947027" w:rsidRPr="00F75EE3" w:rsidRDefault="00947027" w:rsidP="009910E7">
            <w:pPr>
              <w:pStyle w:val="13"/>
              <w:jc w:val="center"/>
              <w:rPr>
                <w:rFonts w:ascii="Times New Roman" w:hAnsi="Times New Roman"/>
                <w:sz w:val="24"/>
                <w:szCs w:val="24"/>
              </w:rPr>
            </w:pPr>
          </w:p>
        </w:tc>
        <w:tc>
          <w:tcPr>
            <w:tcW w:w="1134" w:type="dxa"/>
            <w:vMerge/>
          </w:tcPr>
          <w:p w:rsidR="00947027" w:rsidRPr="00F75EE3" w:rsidRDefault="00947027" w:rsidP="009910E7">
            <w:pPr>
              <w:pStyle w:val="13"/>
              <w:jc w:val="center"/>
              <w:rPr>
                <w:rFonts w:ascii="Times New Roman" w:hAnsi="Times New Roman"/>
                <w:sz w:val="24"/>
                <w:szCs w:val="24"/>
              </w:rPr>
            </w:pPr>
          </w:p>
        </w:tc>
        <w:tc>
          <w:tcPr>
            <w:tcW w:w="1559"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94% и менее</w:t>
            </w:r>
          </w:p>
        </w:tc>
        <w:tc>
          <w:tcPr>
            <w:tcW w:w="1276" w:type="dxa"/>
            <w:vAlign w:val="center"/>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- 8</w:t>
            </w:r>
          </w:p>
        </w:tc>
      </w:tr>
      <w:tr w:rsidR="00947027" w:rsidRPr="00EB7587" w:rsidTr="009910E7">
        <w:trPr>
          <w:trHeight w:val="362"/>
        </w:trPr>
        <w:tc>
          <w:tcPr>
            <w:tcW w:w="568" w:type="dxa"/>
          </w:tcPr>
          <w:p w:rsidR="00947027" w:rsidRPr="00F75EE3" w:rsidRDefault="00947027" w:rsidP="009910E7">
            <w:pPr>
              <w:pStyle w:val="afc"/>
              <w:rPr>
                <w:rFonts w:ascii="Times New Roman" w:hAnsi="Times New Roman" w:cs="Times New Roman"/>
                <w:sz w:val="24"/>
                <w:szCs w:val="24"/>
                <w:lang w:val="ru-RU"/>
              </w:rPr>
            </w:pPr>
          </w:p>
        </w:tc>
        <w:tc>
          <w:tcPr>
            <w:tcW w:w="4819"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ИТОГО:</w:t>
            </w:r>
          </w:p>
        </w:tc>
        <w:tc>
          <w:tcPr>
            <w:tcW w:w="1560" w:type="dxa"/>
          </w:tcPr>
          <w:p w:rsidR="00947027" w:rsidRPr="00F75EE3" w:rsidRDefault="00947027" w:rsidP="009910E7">
            <w:pPr>
              <w:pStyle w:val="13"/>
              <w:jc w:val="center"/>
              <w:rPr>
                <w:rFonts w:ascii="Times New Roman" w:hAnsi="Times New Roman"/>
                <w:sz w:val="24"/>
                <w:szCs w:val="24"/>
              </w:rPr>
            </w:pPr>
          </w:p>
        </w:tc>
        <w:tc>
          <w:tcPr>
            <w:tcW w:w="1134" w:type="dxa"/>
          </w:tcPr>
          <w:p w:rsidR="00947027" w:rsidRPr="00F75EE3" w:rsidRDefault="00947027" w:rsidP="009910E7">
            <w:pPr>
              <w:pStyle w:val="13"/>
              <w:jc w:val="center"/>
              <w:rPr>
                <w:rFonts w:ascii="Times New Roman" w:hAnsi="Times New Roman"/>
                <w:sz w:val="24"/>
                <w:szCs w:val="24"/>
              </w:rPr>
            </w:pPr>
            <w:r w:rsidRPr="00F75EE3">
              <w:rPr>
                <w:rFonts w:ascii="Times New Roman" w:hAnsi="Times New Roman"/>
                <w:sz w:val="24"/>
                <w:szCs w:val="24"/>
              </w:rPr>
              <w:t>50</w:t>
            </w:r>
          </w:p>
        </w:tc>
        <w:tc>
          <w:tcPr>
            <w:tcW w:w="1559" w:type="dxa"/>
            <w:vAlign w:val="center"/>
          </w:tcPr>
          <w:p w:rsidR="00947027" w:rsidRPr="00F75EE3" w:rsidRDefault="00947027" w:rsidP="009910E7">
            <w:pPr>
              <w:pStyle w:val="13"/>
              <w:jc w:val="center"/>
              <w:rPr>
                <w:rFonts w:ascii="Times New Roman" w:hAnsi="Times New Roman"/>
                <w:sz w:val="24"/>
                <w:szCs w:val="24"/>
              </w:rPr>
            </w:pPr>
          </w:p>
        </w:tc>
        <w:tc>
          <w:tcPr>
            <w:tcW w:w="1276" w:type="dxa"/>
            <w:vAlign w:val="center"/>
          </w:tcPr>
          <w:p w:rsidR="00947027" w:rsidRPr="00F75EE3" w:rsidRDefault="00947027" w:rsidP="009910E7">
            <w:pPr>
              <w:pStyle w:val="13"/>
              <w:jc w:val="center"/>
              <w:rPr>
                <w:rFonts w:ascii="Times New Roman" w:hAnsi="Times New Roman"/>
                <w:sz w:val="24"/>
                <w:szCs w:val="24"/>
              </w:rPr>
            </w:pPr>
          </w:p>
        </w:tc>
      </w:tr>
      <w:tr w:rsidR="00947027" w:rsidRPr="00EB7587" w:rsidTr="009910E7">
        <w:trPr>
          <w:trHeight w:val="362"/>
        </w:trPr>
        <w:tc>
          <w:tcPr>
            <w:tcW w:w="568" w:type="dxa"/>
          </w:tcPr>
          <w:p w:rsidR="00947027" w:rsidRPr="00F75EE3" w:rsidRDefault="00947027" w:rsidP="009910E7">
            <w:pPr>
              <w:pStyle w:val="afc"/>
              <w:rPr>
                <w:rFonts w:ascii="Times New Roman" w:hAnsi="Times New Roman" w:cs="Times New Roman"/>
                <w:sz w:val="24"/>
                <w:szCs w:val="24"/>
                <w:lang w:val="ru-RU"/>
              </w:rPr>
            </w:pPr>
          </w:p>
        </w:tc>
        <w:tc>
          <w:tcPr>
            <w:tcW w:w="4819" w:type="dxa"/>
          </w:tcPr>
          <w:p w:rsidR="00947027" w:rsidRPr="00F75EE3" w:rsidRDefault="00947027" w:rsidP="009910E7">
            <w:pPr>
              <w:jc w:val="both"/>
              <w:rPr>
                <w:rFonts w:ascii="Times New Roman" w:eastAsia="Calibri" w:hAnsi="Times New Roman" w:cs="Times New Roman"/>
                <w:sz w:val="24"/>
                <w:szCs w:val="24"/>
              </w:rPr>
            </w:pPr>
            <w:r w:rsidRPr="00F75EE3">
              <w:rPr>
                <w:rFonts w:ascii="Times New Roman" w:eastAsia="Calibri" w:hAnsi="Times New Roman" w:cs="Times New Roman"/>
                <w:sz w:val="24"/>
                <w:szCs w:val="24"/>
              </w:rPr>
              <w:t>Показатели дефектов</w:t>
            </w:r>
          </w:p>
        </w:tc>
        <w:tc>
          <w:tcPr>
            <w:tcW w:w="1560" w:type="dxa"/>
          </w:tcPr>
          <w:p w:rsidR="00947027" w:rsidRPr="00F75EE3" w:rsidRDefault="00947027" w:rsidP="009910E7">
            <w:pPr>
              <w:pStyle w:val="13"/>
              <w:jc w:val="center"/>
              <w:rPr>
                <w:rFonts w:ascii="Times New Roman" w:hAnsi="Times New Roman"/>
                <w:sz w:val="24"/>
                <w:szCs w:val="24"/>
              </w:rPr>
            </w:pPr>
          </w:p>
        </w:tc>
        <w:tc>
          <w:tcPr>
            <w:tcW w:w="1134" w:type="dxa"/>
          </w:tcPr>
          <w:p w:rsidR="00947027" w:rsidRPr="00F75EE3" w:rsidRDefault="00947027" w:rsidP="009910E7">
            <w:pPr>
              <w:pStyle w:val="13"/>
              <w:jc w:val="center"/>
              <w:rPr>
                <w:rFonts w:ascii="Times New Roman" w:hAnsi="Times New Roman"/>
                <w:sz w:val="24"/>
                <w:szCs w:val="24"/>
              </w:rPr>
            </w:pPr>
          </w:p>
        </w:tc>
        <w:tc>
          <w:tcPr>
            <w:tcW w:w="1559" w:type="dxa"/>
            <w:vAlign w:val="center"/>
          </w:tcPr>
          <w:p w:rsidR="00947027" w:rsidRPr="00F75EE3" w:rsidRDefault="00947027" w:rsidP="009910E7">
            <w:pPr>
              <w:pStyle w:val="13"/>
              <w:jc w:val="center"/>
              <w:rPr>
                <w:rFonts w:ascii="Times New Roman" w:hAnsi="Times New Roman"/>
                <w:sz w:val="24"/>
                <w:szCs w:val="24"/>
              </w:rPr>
            </w:pPr>
          </w:p>
        </w:tc>
        <w:tc>
          <w:tcPr>
            <w:tcW w:w="1276" w:type="dxa"/>
            <w:vAlign w:val="center"/>
          </w:tcPr>
          <w:p w:rsidR="00947027" w:rsidRPr="00F75EE3" w:rsidRDefault="00947027" w:rsidP="009910E7">
            <w:pPr>
              <w:pStyle w:val="13"/>
              <w:jc w:val="center"/>
              <w:rPr>
                <w:rFonts w:ascii="Times New Roman" w:hAnsi="Times New Roman"/>
                <w:sz w:val="24"/>
                <w:szCs w:val="24"/>
              </w:rPr>
            </w:pPr>
          </w:p>
        </w:tc>
      </w:tr>
      <w:tr w:rsidR="00947027" w:rsidRPr="00EB7587" w:rsidTr="009910E7">
        <w:trPr>
          <w:trHeight w:val="362"/>
        </w:trPr>
        <w:tc>
          <w:tcPr>
            <w:tcW w:w="568" w:type="dxa"/>
          </w:tcPr>
          <w:p w:rsidR="00947027" w:rsidRPr="00F75EE3" w:rsidRDefault="00947027" w:rsidP="009910E7">
            <w:pPr>
              <w:pStyle w:val="afc"/>
              <w:rPr>
                <w:rFonts w:ascii="Times New Roman" w:hAnsi="Times New Roman" w:cs="Times New Roman"/>
                <w:sz w:val="24"/>
                <w:szCs w:val="24"/>
                <w:lang w:val="ru-RU"/>
              </w:rPr>
            </w:pPr>
          </w:p>
        </w:tc>
        <w:tc>
          <w:tcPr>
            <w:tcW w:w="4819"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штрафы СМО по п. 3.2.3;  3.3.2; 3.4; 3.5; 3.8; 4.1</w:t>
            </w:r>
          </w:p>
        </w:tc>
        <w:tc>
          <w:tcPr>
            <w:tcW w:w="1560"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Отсутствие случаев</w:t>
            </w:r>
          </w:p>
        </w:tc>
        <w:tc>
          <w:tcPr>
            <w:tcW w:w="1134"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559"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276"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-15</w:t>
            </w:r>
          </w:p>
        </w:tc>
      </w:tr>
      <w:tr w:rsidR="00947027" w:rsidRPr="00EB7587" w:rsidTr="009910E7">
        <w:trPr>
          <w:trHeight w:val="362"/>
        </w:trPr>
        <w:tc>
          <w:tcPr>
            <w:tcW w:w="568" w:type="dxa"/>
          </w:tcPr>
          <w:p w:rsidR="00947027" w:rsidRPr="00F75EE3" w:rsidRDefault="00947027" w:rsidP="009910E7">
            <w:pPr>
              <w:pStyle w:val="afc"/>
              <w:rPr>
                <w:rFonts w:ascii="Times New Roman" w:hAnsi="Times New Roman" w:cs="Times New Roman"/>
                <w:sz w:val="24"/>
                <w:szCs w:val="24"/>
                <w:lang w:val="ru-RU"/>
              </w:rPr>
            </w:pPr>
          </w:p>
        </w:tc>
        <w:tc>
          <w:tcPr>
            <w:tcW w:w="4819" w:type="dxa"/>
          </w:tcPr>
          <w:p w:rsidR="00947027" w:rsidRPr="00F75EE3" w:rsidRDefault="00947027" w:rsidP="009910E7">
            <w:pPr>
              <w:pStyle w:val="afd"/>
              <w:rPr>
                <w:rFonts w:ascii="Times New Roman" w:hAnsi="Times New Roman"/>
                <w:sz w:val="24"/>
                <w:szCs w:val="24"/>
              </w:rPr>
            </w:pPr>
            <w:r w:rsidRPr="00F75EE3">
              <w:rPr>
                <w:rFonts w:ascii="Times New Roman" w:hAnsi="Times New Roman"/>
                <w:sz w:val="24"/>
                <w:szCs w:val="24"/>
              </w:rPr>
              <w:t>Повторно (более двух месяцев) выявленные дефекты в оказании медицинской помощи и заполнении мед</w:t>
            </w:r>
            <w:proofErr w:type="gramStart"/>
            <w:r w:rsidRPr="00F75EE3">
              <w:rPr>
                <w:rFonts w:ascii="Times New Roman" w:hAnsi="Times New Roman"/>
                <w:sz w:val="24"/>
                <w:szCs w:val="24"/>
              </w:rPr>
              <w:t>.</w:t>
            </w:r>
            <w:proofErr w:type="gramEnd"/>
            <w:r w:rsidRPr="00F75EE3">
              <w:rPr>
                <w:rFonts w:ascii="Times New Roman" w:hAnsi="Times New Roman"/>
                <w:sz w:val="24"/>
                <w:szCs w:val="24"/>
              </w:rPr>
              <w:t xml:space="preserve"> </w:t>
            </w:r>
            <w:proofErr w:type="gramStart"/>
            <w:r w:rsidRPr="00F75EE3">
              <w:rPr>
                <w:rFonts w:ascii="Times New Roman" w:hAnsi="Times New Roman"/>
                <w:sz w:val="24"/>
                <w:szCs w:val="24"/>
              </w:rPr>
              <w:t>д</w:t>
            </w:r>
            <w:proofErr w:type="gramEnd"/>
            <w:r w:rsidRPr="00F75EE3">
              <w:rPr>
                <w:rFonts w:ascii="Times New Roman" w:hAnsi="Times New Roman"/>
                <w:sz w:val="24"/>
                <w:szCs w:val="24"/>
              </w:rPr>
              <w:t>окументации, а также штрафы по п. 3.2.4; 3.2.5;  3.6; 3.7;  3.11;  4.6.</w:t>
            </w:r>
          </w:p>
        </w:tc>
        <w:tc>
          <w:tcPr>
            <w:tcW w:w="1560"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 xml:space="preserve">Отсутствие случаев </w:t>
            </w:r>
          </w:p>
        </w:tc>
        <w:tc>
          <w:tcPr>
            <w:tcW w:w="1134" w:type="dxa"/>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0</w:t>
            </w:r>
          </w:p>
        </w:tc>
        <w:tc>
          <w:tcPr>
            <w:tcW w:w="1559" w:type="dxa"/>
            <w:vAlign w:val="center"/>
          </w:tcPr>
          <w:p w:rsidR="00947027" w:rsidRPr="00F75EE3" w:rsidRDefault="00947027" w:rsidP="009910E7">
            <w:pPr>
              <w:pStyle w:val="afd"/>
              <w:jc w:val="center"/>
              <w:rPr>
                <w:rFonts w:ascii="Times New Roman" w:hAnsi="Times New Roman"/>
                <w:sz w:val="24"/>
                <w:szCs w:val="24"/>
              </w:rPr>
            </w:pPr>
            <w:r w:rsidRPr="00F75EE3">
              <w:rPr>
                <w:rFonts w:ascii="Times New Roman" w:hAnsi="Times New Roman"/>
                <w:sz w:val="24"/>
                <w:szCs w:val="24"/>
              </w:rPr>
              <w:t>1 случай и более</w:t>
            </w:r>
          </w:p>
        </w:tc>
        <w:tc>
          <w:tcPr>
            <w:tcW w:w="1276" w:type="dxa"/>
            <w:vAlign w:val="center"/>
          </w:tcPr>
          <w:p w:rsidR="00947027" w:rsidRPr="00F75EE3" w:rsidRDefault="00947027" w:rsidP="009910E7">
            <w:pPr>
              <w:pStyle w:val="afd"/>
              <w:jc w:val="center"/>
              <w:rPr>
                <w:rFonts w:ascii="Times New Roman" w:hAnsi="Times New Roman"/>
                <w:sz w:val="24"/>
                <w:szCs w:val="24"/>
                <w:lang w:val="en-US"/>
              </w:rPr>
            </w:pPr>
            <w:r w:rsidRPr="00F75EE3">
              <w:rPr>
                <w:rFonts w:ascii="Times New Roman" w:hAnsi="Times New Roman"/>
                <w:sz w:val="24"/>
                <w:szCs w:val="24"/>
                <w:lang w:val="en-US"/>
              </w:rPr>
              <w:t>-</w:t>
            </w:r>
            <w:r w:rsidRPr="00F75EE3">
              <w:rPr>
                <w:rFonts w:ascii="Times New Roman" w:hAnsi="Times New Roman"/>
                <w:sz w:val="24"/>
                <w:szCs w:val="24"/>
              </w:rPr>
              <w:t>2</w:t>
            </w:r>
            <w:r w:rsidRPr="00F75EE3">
              <w:rPr>
                <w:rFonts w:ascii="Times New Roman" w:hAnsi="Times New Roman"/>
                <w:sz w:val="24"/>
                <w:szCs w:val="24"/>
                <w:lang w:val="en-US"/>
              </w:rPr>
              <w:t>5</w:t>
            </w:r>
          </w:p>
        </w:tc>
      </w:tr>
      <w:tr w:rsidR="00947027" w:rsidRPr="00EB7587" w:rsidTr="009910E7">
        <w:trPr>
          <w:trHeight w:val="362"/>
        </w:trPr>
        <w:tc>
          <w:tcPr>
            <w:tcW w:w="568" w:type="dxa"/>
          </w:tcPr>
          <w:p w:rsidR="00947027" w:rsidRPr="00F75EE3" w:rsidRDefault="00947027" w:rsidP="009910E7">
            <w:pPr>
              <w:pStyle w:val="afc"/>
              <w:rPr>
                <w:rFonts w:ascii="Times New Roman" w:hAnsi="Times New Roman" w:cs="Times New Roman"/>
                <w:sz w:val="24"/>
                <w:szCs w:val="24"/>
                <w:lang w:val="ru-RU"/>
              </w:rPr>
            </w:pPr>
          </w:p>
        </w:tc>
        <w:tc>
          <w:tcPr>
            <w:tcW w:w="4819"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2. Роды на дому, у не состоявших на учете беременных.</w:t>
            </w:r>
          </w:p>
        </w:tc>
        <w:tc>
          <w:tcPr>
            <w:tcW w:w="1560" w:type="dxa"/>
          </w:tcPr>
          <w:p w:rsidR="00947027" w:rsidRPr="00F75EE3" w:rsidRDefault="00947027" w:rsidP="009910E7">
            <w:pPr>
              <w:pStyle w:val="13"/>
              <w:jc w:val="center"/>
              <w:rPr>
                <w:rFonts w:ascii="Times New Roman" w:hAnsi="Times New Roman"/>
                <w:sz w:val="24"/>
                <w:szCs w:val="24"/>
              </w:rPr>
            </w:pPr>
          </w:p>
        </w:tc>
        <w:tc>
          <w:tcPr>
            <w:tcW w:w="1134" w:type="dxa"/>
          </w:tcPr>
          <w:p w:rsidR="00947027" w:rsidRPr="00F75EE3" w:rsidRDefault="00947027" w:rsidP="009910E7">
            <w:pPr>
              <w:pStyle w:val="13"/>
              <w:jc w:val="center"/>
              <w:rPr>
                <w:rFonts w:ascii="Times New Roman" w:hAnsi="Times New Roman"/>
                <w:sz w:val="24"/>
                <w:szCs w:val="24"/>
              </w:rPr>
            </w:pPr>
          </w:p>
        </w:tc>
        <w:tc>
          <w:tcPr>
            <w:tcW w:w="1559" w:type="dxa"/>
            <w:vAlign w:val="center"/>
          </w:tcPr>
          <w:p w:rsidR="00947027" w:rsidRPr="00F75EE3" w:rsidRDefault="00947027" w:rsidP="009910E7">
            <w:pPr>
              <w:pStyle w:val="13"/>
              <w:jc w:val="center"/>
              <w:rPr>
                <w:rFonts w:ascii="Times New Roman" w:hAnsi="Times New Roman"/>
                <w:sz w:val="24"/>
                <w:szCs w:val="24"/>
              </w:rPr>
            </w:pPr>
          </w:p>
        </w:tc>
        <w:tc>
          <w:tcPr>
            <w:tcW w:w="1276" w:type="dxa"/>
            <w:vAlign w:val="center"/>
          </w:tcPr>
          <w:p w:rsidR="00947027" w:rsidRPr="00F75EE3" w:rsidRDefault="00947027" w:rsidP="009910E7">
            <w:pPr>
              <w:pStyle w:val="13"/>
              <w:jc w:val="center"/>
              <w:rPr>
                <w:rFonts w:ascii="Times New Roman" w:hAnsi="Times New Roman"/>
                <w:sz w:val="24"/>
                <w:szCs w:val="24"/>
                <w:lang w:val="en-US"/>
              </w:rPr>
            </w:pPr>
            <w:r w:rsidRPr="00F75EE3">
              <w:rPr>
                <w:rFonts w:ascii="Times New Roman" w:hAnsi="Times New Roman"/>
                <w:sz w:val="24"/>
                <w:szCs w:val="24"/>
                <w:lang w:val="en-US"/>
              </w:rPr>
              <w:t>-5</w:t>
            </w:r>
          </w:p>
        </w:tc>
      </w:tr>
      <w:tr w:rsidR="00947027" w:rsidRPr="00EB7587" w:rsidTr="009910E7">
        <w:trPr>
          <w:trHeight w:val="362"/>
        </w:trPr>
        <w:tc>
          <w:tcPr>
            <w:tcW w:w="568" w:type="dxa"/>
          </w:tcPr>
          <w:p w:rsidR="00947027" w:rsidRPr="00F75EE3" w:rsidRDefault="00947027" w:rsidP="009910E7">
            <w:pPr>
              <w:pStyle w:val="afc"/>
              <w:rPr>
                <w:rFonts w:ascii="Times New Roman" w:hAnsi="Times New Roman" w:cs="Times New Roman"/>
                <w:sz w:val="24"/>
                <w:szCs w:val="24"/>
                <w:lang w:val="ru-RU"/>
              </w:rPr>
            </w:pPr>
          </w:p>
        </w:tc>
        <w:tc>
          <w:tcPr>
            <w:tcW w:w="4819" w:type="dxa"/>
          </w:tcPr>
          <w:p w:rsidR="00947027" w:rsidRPr="00F75EE3" w:rsidRDefault="00947027" w:rsidP="009910E7">
            <w:pPr>
              <w:pStyle w:val="13"/>
              <w:rPr>
                <w:rFonts w:ascii="Times New Roman" w:hAnsi="Times New Roman"/>
                <w:sz w:val="24"/>
                <w:szCs w:val="24"/>
              </w:rPr>
            </w:pPr>
            <w:r w:rsidRPr="00F75EE3">
              <w:rPr>
                <w:rFonts w:ascii="Times New Roman" w:hAnsi="Times New Roman"/>
                <w:sz w:val="24"/>
                <w:szCs w:val="24"/>
              </w:rPr>
              <w:t>3. Смертность на дому от ОИМ, ОНМК</w:t>
            </w:r>
          </w:p>
        </w:tc>
        <w:tc>
          <w:tcPr>
            <w:tcW w:w="1560" w:type="dxa"/>
          </w:tcPr>
          <w:p w:rsidR="00947027" w:rsidRPr="00F75EE3" w:rsidRDefault="00947027" w:rsidP="009910E7">
            <w:pPr>
              <w:pStyle w:val="13"/>
              <w:jc w:val="center"/>
              <w:rPr>
                <w:rFonts w:ascii="Times New Roman" w:hAnsi="Times New Roman"/>
                <w:sz w:val="24"/>
                <w:szCs w:val="24"/>
              </w:rPr>
            </w:pPr>
          </w:p>
        </w:tc>
        <w:tc>
          <w:tcPr>
            <w:tcW w:w="1134" w:type="dxa"/>
          </w:tcPr>
          <w:p w:rsidR="00947027" w:rsidRPr="00F75EE3" w:rsidRDefault="00947027" w:rsidP="009910E7">
            <w:pPr>
              <w:pStyle w:val="13"/>
              <w:jc w:val="center"/>
              <w:rPr>
                <w:rFonts w:ascii="Times New Roman" w:hAnsi="Times New Roman"/>
                <w:sz w:val="24"/>
                <w:szCs w:val="24"/>
              </w:rPr>
            </w:pPr>
          </w:p>
        </w:tc>
        <w:tc>
          <w:tcPr>
            <w:tcW w:w="1559" w:type="dxa"/>
            <w:vAlign w:val="center"/>
          </w:tcPr>
          <w:p w:rsidR="00947027" w:rsidRPr="00F75EE3" w:rsidRDefault="00947027" w:rsidP="009910E7">
            <w:pPr>
              <w:pStyle w:val="13"/>
              <w:jc w:val="center"/>
              <w:rPr>
                <w:rFonts w:ascii="Times New Roman" w:hAnsi="Times New Roman"/>
                <w:sz w:val="24"/>
                <w:szCs w:val="24"/>
              </w:rPr>
            </w:pPr>
          </w:p>
        </w:tc>
        <w:tc>
          <w:tcPr>
            <w:tcW w:w="1276" w:type="dxa"/>
            <w:vAlign w:val="center"/>
          </w:tcPr>
          <w:p w:rsidR="00947027" w:rsidRPr="00F75EE3" w:rsidRDefault="00947027" w:rsidP="009910E7">
            <w:pPr>
              <w:pStyle w:val="13"/>
              <w:jc w:val="center"/>
              <w:rPr>
                <w:rFonts w:ascii="Times New Roman" w:hAnsi="Times New Roman"/>
                <w:sz w:val="24"/>
                <w:szCs w:val="24"/>
                <w:lang w:val="en-US"/>
              </w:rPr>
            </w:pPr>
            <w:r w:rsidRPr="00F75EE3">
              <w:rPr>
                <w:rFonts w:ascii="Times New Roman" w:hAnsi="Times New Roman"/>
                <w:sz w:val="24"/>
                <w:szCs w:val="24"/>
                <w:lang w:val="en-US"/>
              </w:rPr>
              <w:t>-10</w:t>
            </w:r>
          </w:p>
        </w:tc>
      </w:tr>
    </w:tbl>
    <w:p w:rsidR="00947027" w:rsidRPr="00EB7587" w:rsidRDefault="00947027" w:rsidP="00947027">
      <w:pPr>
        <w:pStyle w:val="13"/>
        <w:rPr>
          <w:rFonts w:ascii="Times New Roman" w:hAnsi="Times New Roman"/>
          <w:sz w:val="28"/>
          <w:szCs w:val="28"/>
        </w:rPr>
      </w:pPr>
    </w:p>
    <w:p w:rsidR="00947027" w:rsidRPr="00EB7587" w:rsidRDefault="00947027" w:rsidP="00947027">
      <w:pPr>
        <w:jc w:val="right"/>
        <w:rPr>
          <w:rFonts w:ascii="Times New Roman" w:hAnsi="Times New Roman" w:cs="Times New Roman"/>
          <w:b/>
          <w:sz w:val="28"/>
          <w:szCs w:val="28"/>
        </w:rPr>
      </w:pPr>
      <w:r w:rsidRPr="00EB7587">
        <w:rPr>
          <w:rFonts w:ascii="Times New Roman" w:hAnsi="Times New Roman" w:cs="Times New Roman"/>
          <w:b/>
          <w:sz w:val="28"/>
          <w:szCs w:val="28"/>
        </w:rPr>
        <w:t>Приложение №2</w:t>
      </w:r>
    </w:p>
    <w:p w:rsidR="00947027" w:rsidRPr="00EB7587" w:rsidRDefault="00947027" w:rsidP="00947027">
      <w:pPr>
        <w:jc w:val="center"/>
        <w:rPr>
          <w:rFonts w:ascii="Times New Roman" w:hAnsi="Times New Roman" w:cs="Times New Roman"/>
          <w:b/>
          <w:sz w:val="28"/>
          <w:szCs w:val="28"/>
        </w:rPr>
      </w:pP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МЕТОДИКА</w:t>
      </w: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 xml:space="preserve"> оценки  деятельности работников ФАП</w:t>
      </w:r>
      <w:proofErr w:type="gramStart"/>
      <w:r w:rsidRPr="00EB7587">
        <w:rPr>
          <w:rFonts w:ascii="Times New Roman" w:hAnsi="Times New Roman" w:cs="Times New Roman"/>
          <w:b/>
          <w:sz w:val="28"/>
          <w:szCs w:val="28"/>
        </w:rPr>
        <w:t xml:space="preserve"> ,</w:t>
      </w:r>
      <w:proofErr w:type="gramEnd"/>
      <w:r w:rsidRPr="00EB7587">
        <w:rPr>
          <w:rFonts w:ascii="Times New Roman" w:hAnsi="Times New Roman" w:cs="Times New Roman"/>
          <w:b/>
          <w:sz w:val="28"/>
          <w:szCs w:val="28"/>
        </w:rPr>
        <w:t xml:space="preserve"> работников ОСМП </w:t>
      </w:r>
    </w:p>
    <w:p w:rsidR="00947027" w:rsidRPr="00EB7587" w:rsidRDefault="00947027" w:rsidP="00947027">
      <w:pPr>
        <w:ind w:firstLine="708"/>
        <w:jc w:val="both"/>
        <w:rPr>
          <w:rFonts w:ascii="Times New Roman" w:hAnsi="Times New Roman" w:cs="Times New Roman"/>
          <w:sz w:val="28"/>
          <w:szCs w:val="28"/>
        </w:rPr>
      </w:pP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 xml:space="preserve"> Для определения размера стимулирующей выплаты работникам ФАП, ОСМП по итогам работы за отчетный период, рассчитывается стоимость одного балла в рублях:</w:t>
      </w:r>
    </w:p>
    <w:p w:rsidR="00947027" w:rsidRPr="00EB7587" w:rsidRDefault="00947027" w:rsidP="00947027">
      <w:pPr>
        <w:ind w:firstLine="720"/>
        <w:jc w:val="center"/>
        <w:rPr>
          <w:rFonts w:ascii="Times New Roman" w:hAnsi="Times New Roman" w:cs="Times New Roman"/>
          <w:b/>
          <w:sz w:val="28"/>
          <w:szCs w:val="28"/>
        </w:rPr>
      </w:pPr>
    </w:p>
    <w:p w:rsidR="00947027" w:rsidRPr="00EB7587" w:rsidRDefault="00947027" w:rsidP="00947027">
      <w:pPr>
        <w:numPr>
          <w:ilvl w:val="0"/>
          <w:numId w:val="11"/>
        </w:numPr>
        <w:spacing w:after="0" w:line="240" w:lineRule="auto"/>
        <w:rPr>
          <w:rFonts w:ascii="Times New Roman" w:hAnsi="Times New Roman" w:cs="Times New Roman"/>
          <w:b/>
          <w:sz w:val="28"/>
          <w:szCs w:val="28"/>
        </w:rPr>
      </w:pP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(руб.) </w:t>
      </w:r>
      <w:r w:rsidRPr="00EB7587">
        <w:rPr>
          <w:rFonts w:ascii="Times New Roman" w:hAnsi="Times New Roman" w:cs="Times New Roman"/>
          <w:b/>
          <w:sz w:val="28"/>
          <w:szCs w:val="28"/>
        </w:rPr>
        <w:t xml:space="preserve"> = ФОТ </w:t>
      </w:r>
      <w:proofErr w:type="spellStart"/>
      <w:r w:rsidRPr="00EB7587">
        <w:rPr>
          <w:rFonts w:ascii="Times New Roman" w:hAnsi="Times New Roman" w:cs="Times New Roman"/>
          <w:b/>
          <w:sz w:val="28"/>
          <w:szCs w:val="28"/>
        </w:rPr>
        <w:t>стим.вр</w:t>
      </w:r>
      <w:proofErr w:type="spellEnd"/>
      <w:r w:rsidRPr="00EB7587">
        <w:rPr>
          <w:rFonts w:ascii="Times New Roman" w:hAnsi="Times New Roman" w:cs="Times New Roman"/>
          <w:b/>
          <w:sz w:val="28"/>
          <w:szCs w:val="28"/>
        </w:rPr>
        <w:t>/</w:t>
      </w: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w:t>
      </w:r>
      <w:r w:rsidR="00E1665F" w:rsidRPr="00EB7587">
        <w:rPr>
          <w:rFonts w:ascii="Times New Roman" w:hAnsi="Times New Roman" w:cs="Times New Roman"/>
          <w:b/>
          <w:sz w:val="28"/>
          <w:szCs w:val="28"/>
        </w:rPr>
        <w:t>4340</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/100 баллов=</w:t>
      </w:r>
      <w:r w:rsidR="00E1665F" w:rsidRPr="00EB7587">
        <w:rPr>
          <w:rFonts w:ascii="Times New Roman" w:hAnsi="Times New Roman" w:cs="Times New Roman"/>
          <w:b/>
          <w:sz w:val="28"/>
          <w:szCs w:val="28"/>
        </w:rPr>
        <w:t>43,4</w:t>
      </w:r>
      <w:r w:rsidRPr="00EB7587">
        <w:rPr>
          <w:rFonts w:ascii="Times New Roman" w:hAnsi="Times New Roman" w:cs="Times New Roman"/>
          <w:b/>
          <w:sz w:val="28"/>
          <w:szCs w:val="28"/>
        </w:rPr>
        <w:t xml:space="preserve"> руб.</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Где</w:t>
      </w:r>
    </w:p>
    <w:p w:rsidR="00947027" w:rsidRPr="00EB7587" w:rsidRDefault="00947027" w:rsidP="00947027">
      <w:pPr>
        <w:ind w:firstLine="720"/>
        <w:jc w:val="both"/>
        <w:rPr>
          <w:rFonts w:ascii="Times New Roman" w:hAnsi="Times New Roman" w:cs="Times New Roman"/>
          <w:b/>
          <w:sz w:val="28"/>
          <w:szCs w:val="28"/>
        </w:rPr>
      </w:pP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 </w:t>
      </w:r>
      <w:r w:rsidRPr="00EB7587">
        <w:rPr>
          <w:rFonts w:ascii="Times New Roman" w:hAnsi="Times New Roman" w:cs="Times New Roman"/>
          <w:sz w:val="28"/>
          <w:szCs w:val="28"/>
        </w:rPr>
        <w:t>стоимость одного балла в рублях для врача ОСМП</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b/>
          <w:sz w:val="28"/>
          <w:szCs w:val="28"/>
        </w:rPr>
        <w:t xml:space="preserve">     ФОТ </w:t>
      </w:r>
      <w:proofErr w:type="spellStart"/>
      <w:r w:rsidRPr="00EB7587">
        <w:rPr>
          <w:rFonts w:ascii="Times New Roman" w:hAnsi="Times New Roman" w:cs="Times New Roman"/>
          <w:b/>
          <w:sz w:val="28"/>
          <w:szCs w:val="28"/>
        </w:rPr>
        <w:t>стим</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(руб.) </w:t>
      </w:r>
      <w:r w:rsidRPr="00EB7587">
        <w:rPr>
          <w:rFonts w:ascii="Times New Roman" w:hAnsi="Times New Roman" w:cs="Times New Roman"/>
          <w:sz w:val="28"/>
          <w:szCs w:val="28"/>
        </w:rPr>
        <w:t xml:space="preserve">-  ежемесячный фонд оплаты труда, предназначенный для осуществления  ежемесячной стимулирующих выплат врачу  </w:t>
      </w:r>
      <w:r w:rsidR="00E1665F" w:rsidRPr="00EB7587">
        <w:rPr>
          <w:rFonts w:ascii="Times New Roman" w:hAnsi="Times New Roman" w:cs="Times New Roman"/>
          <w:sz w:val="28"/>
          <w:szCs w:val="28"/>
        </w:rPr>
        <w:t>4340,0</w:t>
      </w:r>
      <w:r w:rsidRPr="00EB7587">
        <w:rPr>
          <w:rFonts w:ascii="Times New Roman" w:hAnsi="Times New Roman" w:cs="Times New Roman"/>
          <w:sz w:val="28"/>
          <w:szCs w:val="28"/>
        </w:rPr>
        <w:t xml:space="preserve"> </w:t>
      </w:r>
      <w:proofErr w:type="spellStart"/>
      <w:r w:rsidRPr="00EB7587">
        <w:rPr>
          <w:rFonts w:ascii="Times New Roman" w:hAnsi="Times New Roman" w:cs="Times New Roman"/>
          <w:sz w:val="28"/>
          <w:szCs w:val="28"/>
        </w:rPr>
        <w:t>руб</w:t>
      </w:r>
      <w:proofErr w:type="spellEnd"/>
      <w:r w:rsidRPr="00EB7587">
        <w:rPr>
          <w:rFonts w:ascii="Times New Roman" w:hAnsi="Times New Roman" w:cs="Times New Roman"/>
          <w:sz w:val="28"/>
          <w:szCs w:val="28"/>
        </w:rPr>
        <w:t xml:space="preserve"> (в том числе КОСГУ 211-</w:t>
      </w:r>
      <w:r w:rsidR="00E1665F" w:rsidRPr="00EB7587">
        <w:rPr>
          <w:rFonts w:ascii="Times New Roman" w:hAnsi="Times New Roman" w:cs="Times New Roman"/>
          <w:sz w:val="28"/>
          <w:szCs w:val="28"/>
        </w:rPr>
        <w:t>3333,33</w:t>
      </w:r>
      <w:r w:rsidRPr="00EB7587">
        <w:rPr>
          <w:rFonts w:ascii="Times New Roman" w:hAnsi="Times New Roman" w:cs="Times New Roman"/>
          <w:sz w:val="28"/>
          <w:szCs w:val="28"/>
        </w:rPr>
        <w:t xml:space="preserve"> руб. </w:t>
      </w:r>
      <w:proofErr w:type="gramStart"/>
      <w:r w:rsidRPr="00EB7587">
        <w:rPr>
          <w:rFonts w:ascii="Times New Roman" w:hAnsi="Times New Roman" w:cs="Times New Roman"/>
          <w:sz w:val="28"/>
          <w:szCs w:val="28"/>
        </w:rPr>
        <w:t>-з</w:t>
      </w:r>
      <w:proofErr w:type="gramEnd"/>
      <w:r w:rsidRPr="00EB7587">
        <w:rPr>
          <w:rFonts w:ascii="Times New Roman" w:hAnsi="Times New Roman" w:cs="Times New Roman"/>
          <w:sz w:val="28"/>
          <w:szCs w:val="28"/>
        </w:rPr>
        <w:t>аработная плата , КОСГУ 213-</w:t>
      </w:r>
      <w:r w:rsidR="00E1665F" w:rsidRPr="00EB7587">
        <w:rPr>
          <w:rFonts w:ascii="Times New Roman" w:hAnsi="Times New Roman" w:cs="Times New Roman"/>
          <w:sz w:val="28"/>
          <w:szCs w:val="28"/>
        </w:rPr>
        <w:t>1006,67</w:t>
      </w:r>
      <w:r w:rsidRPr="00EB7587">
        <w:rPr>
          <w:rFonts w:ascii="Times New Roman" w:hAnsi="Times New Roman" w:cs="Times New Roman"/>
          <w:sz w:val="28"/>
          <w:szCs w:val="28"/>
        </w:rPr>
        <w:t xml:space="preserve"> руб.-   начисления   страховых  взносов  на  обязательное  пенсионное страхование,   обязательное  социальное  страхование  на  случай  временной</w:t>
      </w:r>
      <w:r w:rsidR="0002683E" w:rsidRPr="00EB7587">
        <w:rPr>
          <w:rFonts w:ascii="Times New Roman" w:hAnsi="Times New Roman" w:cs="Times New Roman"/>
          <w:sz w:val="28"/>
          <w:szCs w:val="28"/>
        </w:rPr>
        <w:t xml:space="preserve"> </w:t>
      </w:r>
      <w:r w:rsidRPr="00EB7587">
        <w:rPr>
          <w:rFonts w:ascii="Times New Roman" w:hAnsi="Times New Roman" w:cs="Times New Roman"/>
          <w:sz w:val="28"/>
          <w:szCs w:val="28"/>
        </w:rPr>
        <w:t>нетрудоспособности  и  в  связи  с  материнством,  обязательное медицинское</w:t>
      </w:r>
      <w:r w:rsidR="0002683E" w:rsidRPr="00EB7587">
        <w:rPr>
          <w:rFonts w:ascii="Times New Roman" w:hAnsi="Times New Roman" w:cs="Times New Roman"/>
          <w:sz w:val="28"/>
          <w:szCs w:val="28"/>
        </w:rPr>
        <w:t xml:space="preserve"> </w:t>
      </w:r>
      <w:r w:rsidRPr="00EB7587">
        <w:rPr>
          <w:rFonts w:ascii="Times New Roman" w:hAnsi="Times New Roman" w:cs="Times New Roman"/>
          <w:sz w:val="28"/>
          <w:szCs w:val="28"/>
        </w:rPr>
        <w:t>страхование,   а  также  страховых  взносов  по  обязательному  социальному</w:t>
      </w:r>
      <w:r w:rsidR="0002683E" w:rsidRPr="00EB7587">
        <w:rPr>
          <w:rFonts w:ascii="Times New Roman" w:hAnsi="Times New Roman" w:cs="Times New Roman"/>
          <w:sz w:val="28"/>
          <w:szCs w:val="28"/>
        </w:rPr>
        <w:t xml:space="preserve"> </w:t>
      </w:r>
      <w:r w:rsidRPr="00EB7587">
        <w:rPr>
          <w:rFonts w:ascii="Times New Roman" w:hAnsi="Times New Roman" w:cs="Times New Roman"/>
          <w:sz w:val="28"/>
          <w:szCs w:val="28"/>
        </w:rPr>
        <w:t>страхованию  от  несчастных  случаев  на  производстве  и  профессиональных</w:t>
      </w:r>
      <w:r w:rsidR="0002683E" w:rsidRPr="00EB7587">
        <w:rPr>
          <w:rFonts w:ascii="Times New Roman" w:hAnsi="Times New Roman" w:cs="Times New Roman"/>
          <w:sz w:val="28"/>
          <w:szCs w:val="28"/>
        </w:rPr>
        <w:t xml:space="preserve"> </w:t>
      </w:r>
      <w:r w:rsidRPr="00EB7587">
        <w:rPr>
          <w:rFonts w:ascii="Times New Roman" w:hAnsi="Times New Roman" w:cs="Times New Roman"/>
          <w:sz w:val="28"/>
          <w:szCs w:val="28"/>
        </w:rPr>
        <w:t>заболеваний на денежные выплаты.</w:t>
      </w:r>
    </w:p>
    <w:p w:rsidR="00947027" w:rsidRPr="00EB7587" w:rsidRDefault="00947027" w:rsidP="00947027">
      <w:pPr>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sz w:val="28"/>
          <w:szCs w:val="28"/>
        </w:rPr>
        <w:t>- сумма баллов по врачам в соответствие с Приложением 1 п.1 = 100 баллов</w:t>
      </w:r>
    </w:p>
    <w:p w:rsidR="00947027" w:rsidRPr="00EB7587" w:rsidRDefault="00947027" w:rsidP="00947027">
      <w:pPr>
        <w:autoSpaceDE w:val="0"/>
        <w:autoSpaceDN w:val="0"/>
        <w:adjustRightInd w:val="0"/>
        <w:jc w:val="both"/>
        <w:rPr>
          <w:rFonts w:ascii="Times New Roman" w:hAnsi="Times New Roman" w:cs="Times New Roman"/>
          <w:sz w:val="28"/>
          <w:szCs w:val="28"/>
        </w:rPr>
      </w:pPr>
    </w:p>
    <w:p w:rsidR="00947027" w:rsidRPr="00EB7587" w:rsidRDefault="00947027" w:rsidP="00947027">
      <w:pPr>
        <w:ind w:firstLine="720"/>
        <w:rPr>
          <w:rFonts w:ascii="Times New Roman" w:hAnsi="Times New Roman" w:cs="Times New Roman"/>
          <w:b/>
          <w:sz w:val="28"/>
          <w:szCs w:val="28"/>
        </w:rPr>
      </w:pPr>
      <w:r w:rsidRPr="00EB7587">
        <w:rPr>
          <w:rFonts w:ascii="Times New Roman" w:hAnsi="Times New Roman" w:cs="Times New Roman"/>
          <w:sz w:val="28"/>
          <w:szCs w:val="28"/>
        </w:rPr>
        <w:t xml:space="preserve"> </w:t>
      </w:r>
      <w:r w:rsidRPr="00EB7587">
        <w:rPr>
          <w:rFonts w:ascii="Times New Roman" w:hAnsi="Times New Roman" w:cs="Times New Roman"/>
          <w:b/>
          <w:sz w:val="28"/>
          <w:szCs w:val="28"/>
        </w:rPr>
        <w:t xml:space="preserve">2. </w:t>
      </w: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ф-р</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(руб.) </w:t>
      </w:r>
      <w:r w:rsidRPr="00EB7587">
        <w:rPr>
          <w:rFonts w:ascii="Times New Roman" w:hAnsi="Times New Roman" w:cs="Times New Roman"/>
          <w:b/>
          <w:sz w:val="28"/>
          <w:szCs w:val="28"/>
        </w:rPr>
        <w:t xml:space="preserve"> = ФОТ </w:t>
      </w:r>
      <w:proofErr w:type="spellStart"/>
      <w:r w:rsidRPr="00EB7587">
        <w:rPr>
          <w:rFonts w:ascii="Times New Roman" w:hAnsi="Times New Roman" w:cs="Times New Roman"/>
          <w:b/>
          <w:sz w:val="28"/>
          <w:szCs w:val="28"/>
        </w:rPr>
        <w:t>стим.ф-р</w:t>
      </w:r>
      <w:proofErr w:type="spellEnd"/>
      <w:r w:rsidRPr="00EB7587">
        <w:rPr>
          <w:rFonts w:ascii="Times New Roman" w:hAnsi="Times New Roman" w:cs="Times New Roman"/>
          <w:b/>
          <w:sz w:val="28"/>
          <w:szCs w:val="28"/>
        </w:rPr>
        <w:t>/</w:t>
      </w: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ф-р=</w:t>
      </w:r>
      <w:r w:rsidR="00E1665F" w:rsidRPr="00EB7587">
        <w:rPr>
          <w:rFonts w:ascii="Times New Roman" w:hAnsi="Times New Roman" w:cs="Times New Roman"/>
          <w:b/>
          <w:sz w:val="28"/>
          <w:szCs w:val="28"/>
        </w:rPr>
        <w:t>1822,80</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/50баллов=</w:t>
      </w:r>
      <w:r w:rsidR="00E1665F" w:rsidRPr="00EB7587">
        <w:rPr>
          <w:rFonts w:ascii="Times New Roman" w:hAnsi="Times New Roman" w:cs="Times New Roman"/>
          <w:b/>
          <w:sz w:val="28"/>
          <w:szCs w:val="28"/>
        </w:rPr>
        <w:t>36,45</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Где</w:t>
      </w:r>
    </w:p>
    <w:p w:rsidR="00947027" w:rsidRPr="00EB7587" w:rsidRDefault="00947027" w:rsidP="00947027">
      <w:pPr>
        <w:ind w:firstLine="720"/>
        <w:jc w:val="both"/>
        <w:rPr>
          <w:rFonts w:ascii="Times New Roman" w:hAnsi="Times New Roman" w:cs="Times New Roman"/>
          <w:b/>
          <w:sz w:val="28"/>
          <w:szCs w:val="28"/>
        </w:rPr>
      </w:pP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ф-р</w:t>
      </w:r>
      <w:proofErr w:type="spellEnd"/>
      <w:r w:rsidRPr="00EB7587">
        <w:rPr>
          <w:rFonts w:ascii="Times New Roman" w:hAnsi="Times New Roman" w:cs="Times New Roman"/>
          <w:b/>
          <w:sz w:val="28"/>
          <w:szCs w:val="28"/>
        </w:rPr>
        <w:t xml:space="preserve"> - </w:t>
      </w:r>
      <w:r w:rsidRPr="00EB7587">
        <w:rPr>
          <w:rFonts w:ascii="Times New Roman" w:hAnsi="Times New Roman" w:cs="Times New Roman"/>
          <w:sz w:val="28"/>
          <w:szCs w:val="28"/>
        </w:rPr>
        <w:t xml:space="preserve">стоимость одного балла в рублях для  Заведующего ФАП, фельдшера ФАП, </w:t>
      </w:r>
      <w:proofErr w:type="spellStart"/>
      <w:r w:rsidRPr="00EB7587">
        <w:rPr>
          <w:rFonts w:ascii="Times New Roman" w:hAnsi="Times New Roman" w:cs="Times New Roman"/>
          <w:sz w:val="28"/>
          <w:szCs w:val="28"/>
        </w:rPr>
        <w:t>фельдщера</w:t>
      </w:r>
      <w:proofErr w:type="spellEnd"/>
      <w:r w:rsidRPr="00EB7587">
        <w:rPr>
          <w:rFonts w:ascii="Times New Roman" w:hAnsi="Times New Roman" w:cs="Times New Roman"/>
          <w:sz w:val="28"/>
          <w:szCs w:val="28"/>
        </w:rPr>
        <w:t xml:space="preserve">  ОСМП, зав. ОСМП -фельдшера</w:t>
      </w:r>
    </w:p>
    <w:p w:rsidR="00947027" w:rsidRPr="00EB7587" w:rsidRDefault="00947027" w:rsidP="00947027">
      <w:pPr>
        <w:ind w:firstLine="720"/>
        <w:jc w:val="both"/>
        <w:rPr>
          <w:rFonts w:ascii="Times New Roman" w:hAnsi="Times New Roman" w:cs="Times New Roman"/>
          <w:b/>
          <w:sz w:val="28"/>
          <w:szCs w:val="28"/>
        </w:rPr>
      </w:pPr>
      <w:r w:rsidRPr="00EB7587">
        <w:rPr>
          <w:rFonts w:ascii="Times New Roman" w:hAnsi="Times New Roman" w:cs="Times New Roman"/>
          <w:b/>
          <w:sz w:val="28"/>
          <w:szCs w:val="28"/>
        </w:rPr>
        <w:t xml:space="preserve">     ФОТ </w:t>
      </w:r>
      <w:proofErr w:type="spellStart"/>
      <w:r w:rsidRPr="00EB7587">
        <w:rPr>
          <w:rFonts w:ascii="Times New Roman" w:hAnsi="Times New Roman" w:cs="Times New Roman"/>
          <w:b/>
          <w:sz w:val="28"/>
          <w:szCs w:val="28"/>
        </w:rPr>
        <w:t>стим</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ф-р</w:t>
      </w:r>
      <w:proofErr w:type="spellEnd"/>
      <w:r w:rsidRPr="00EB7587">
        <w:rPr>
          <w:rFonts w:ascii="Times New Roman" w:hAnsi="Times New Roman" w:cs="Times New Roman"/>
          <w:b/>
          <w:sz w:val="28"/>
          <w:szCs w:val="28"/>
        </w:rPr>
        <w:t xml:space="preserve"> (руб.) </w:t>
      </w:r>
      <w:r w:rsidRPr="00EB7587">
        <w:rPr>
          <w:rFonts w:ascii="Times New Roman" w:hAnsi="Times New Roman" w:cs="Times New Roman"/>
          <w:sz w:val="28"/>
          <w:szCs w:val="28"/>
        </w:rPr>
        <w:t xml:space="preserve">-  ежемесячный фонд оплаты труда, предназначенный для осуществления  ежемесячной стимулирующих выплат Заведующему ФАП, фельдшеру ФАП, </w:t>
      </w:r>
      <w:proofErr w:type="spellStart"/>
      <w:r w:rsidRPr="00EB7587">
        <w:rPr>
          <w:rFonts w:ascii="Times New Roman" w:hAnsi="Times New Roman" w:cs="Times New Roman"/>
          <w:sz w:val="28"/>
          <w:szCs w:val="28"/>
        </w:rPr>
        <w:t>зав</w:t>
      </w:r>
      <w:proofErr w:type="gramStart"/>
      <w:r w:rsidRPr="00EB7587">
        <w:rPr>
          <w:rFonts w:ascii="Times New Roman" w:hAnsi="Times New Roman" w:cs="Times New Roman"/>
          <w:sz w:val="28"/>
          <w:szCs w:val="28"/>
        </w:rPr>
        <w:t>.О</w:t>
      </w:r>
      <w:proofErr w:type="gramEnd"/>
      <w:r w:rsidRPr="00EB7587">
        <w:rPr>
          <w:rFonts w:ascii="Times New Roman" w:hAnsi="Times New Roman" w:cs="Times New Roman"/>
          <w:sz w:val="28"/>
          <w:szCs w:val="28"/>
        </w:rPr>
        <w:t>СМП</w:t>
      </w:r>
      <w:proofErr w:type="spellEnd"/>
      <w:r w:rsidRPr="00EB7587">
        <w:rPr>
          <w:rFonts w:ascii="Times New Roman" w:hAnsi="Times New Roman" w:cs="Times New Roman"/>
          <w:sz w:val="28"/>
          <w:szCs w:val="28"/>
        </w:rPr>
        <w:t xml:space="preserve">- фельдшеру, фельдшеру ОСМП= </w:t>
      </w:r>
      <w:r w:rsidR="00E1665F" w:rsidRPr="00EB7587">
        <w:rPr>
          <w:rFonts w:ascii="Times New Roman" w:hAnsi="Times New Roman" w:cs="Times New Roman"/>
          <w:sz w:val="28"/>
          <w:szCs w:val="28"/>
        </w:rPr>
        <w:t>1822,8</w:t>
      </w:r>
      <w:r w:rsidRPr="00EB7587">
        <w:rPr>
          <w:rFonts w:ascii="Times New Roman" w:hAnsi="Times New Roman" w:cs="Times New Roman"/>
          <w:sz w:val="28"/>
          <w:szCs w:val="28"/>
        </w:rPr>
        <w:t>руб</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lastRenderedPageBreak/>
        <w:t xml:space="preserve"> (в том числе КОСГУ 211-</w:t>
      </w:r>
      <w:r w:rsidR="00E1665F" w:rsidRPr="00EB7587">
        <w:rPr>
          <w:rFonts w:ascii="Times New Roman" w:hAnsi="Times New Roman" w:cs="Times New Roman"/>
          <w:sz w:val="28"/>
          <w:szCs w:val="28"/>
        </w:rPr>
        <w:t>1400,0</w:t>
      </w:r>
      <w:r w:rsidRPr="00EB7587">
        <w:rPr>
          <w:rFonts w:ascii="Times New Roman" w:hAnsi="Times New Roman" w:cs="Times New Roman"/>
          <w:sz w:val="28"/>
          <w:szCs w:val="28"/>
        </w:rPr>
        <w:t xml:space="preserve"> руб. </w:t>
      </w:r>
      <w:proofErr w:type="gramStart"/>
      <w:r w:rsidRPr="00EB7587">
        <w:rPr>
          <w:rFonts w:ascii="Times New Roman" w:hAnsi="Times New Roman" w:cs="Times New Roman"/>
          <w:sz w:val="28"/>
          <w:szCs w:val="28"/>
        </w:rPr>
        <w:t>-з</w:t>
      </w:r>
      <w:proofErr w:type="gramEnd"/>
      <w:r w:rsidRPr="00EB7587">
        <w:rPr>
          <w:rFonts w:ascii="Times New Roman" w:hAnsi="Times New Roman" w:cs="Times New Roman"/>
          <w:sz w:val="28"/>
          <w:szCs w:val="28"/>
        </w:rPr>
        <w:t>аработная плата. КОСГУ 213-</w:t>
      </w:r>
      <w:r w:rsidR="00E1665F" w:rsidRPr="00EB7587">
        <w:rPr>
          <w:rFonts w:ascii="Times New Roman" w:hAnsi="Times New Roman" w:cs="Times New Roman"/>
          <w:sz w:val="28"/>
          <w:szCs w:val="28"/>
        </w:rPr>
        <w:t>422,80</w:t>
      </w:r>
      <w:r w:rsidRPr="00EB7587">
        <w:rPr>
          <w:rFonts w:ascii="Times New Roman" w:hAnsi="Times New Roman" w:cs="Times New Roman"/>
          <w:sz w:val="28"/>
          <w:szCs w:val="28"/>
        </w:rPr>
        <w:t xml:space="preserve"> 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w:t>
      </w:r>
      <w:r w:rsidR="00E11958" w:rsidRPr="00EB7587">
        <w:rPr>
          <w:rFonts w:ascii="Times New Roman" w:hAnsi="Times New Roman" w:cs="Times New Roman"/>
          <w:sz w:val="28"/>
          <w:szCs w:val="28"/>
        </w:rPr>
        <w:t xml:space="preserve"> </w:t>
      </w:r>
      <w:r w:rsidRPr="00EB7587">
        <w:rPr>
          <w:rFonts w:ascii="Times New Roman" w:hAnsi="Times New Roman" w:cs="Times New Roman"/>
          <w:sz w:val="28"/>
          <w:szCs w:val="28"/>
        </w:rPr>
        <w:t>заболеваний на денежные выплаты.</w:t>
      </w:r>
    </w:p>
    <w:p w:rsidR="00947027" w:rsidRPr="00EB7587" w:rsidRDefault="00947027" w:rsidP="00947027">
      <w:pPr>
        <w:ind w:firstLine="720"/>
        <w:jc w:val="both"/>
        <w:rPr>
          <w:rFonts w:ascii="Times New Roman" w:hAnsi="Times New Roman" w:cs="Times New Roman"/>
          <w:b/>
          <w:sz w:val="28"/>
          <w:szCs w:val="28"/>
        </w:rPr>
      </w:pP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ф-р</w:t>
      </w:r>
      <w:r w:rsidRPr="00EB7587">
        <w:rPr>
          <w:rFonts w:ascii="Times New Roman" w:hAnsi="Times New Roman" w:cs="Times New Roman"/>
          <w:sz w:val="28"/>
          <w:szCs w:val="28"/>
        </w:rPr>
        <w:t xml:space="preserve"> сумма баллов по   Заведующему ФАП, фельдшеру ФАП, фельдшеру ОСМП, зав ОСМП-фельдшеру</w:t>
      </w:r>
    </w:p>
    <w:p w:rsidR="00947027" w:rsidRPr="00EB7587" w:rsidRDefault="00947027" w:rsidP="00947027">
      <w:pPr>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sz w:val="28"/>
          <w:szCs w:val="28"/>
        </w:rPr>
        <w:t xml:space="preserve"> в соответствие с Приложением 1. п.1.2.1.; п.2. = 50 баллов</w:t>
      </w:r>
    </w:p>
    <w:p w:rsidR="00947027" w:rsidRPr="00EB7587" w:rsidRDefault="00947027" w:rsidP="00947027">
      <w:pPr>
        <w:ind w:firstLine="720"/>
        <w:rPr>
          <w:rFonts w:ascii="Times New Roman" w:hAnsi="Times New Roman" w:cs="Times New Roman"/>
          <w:b/>
          <w:sz w:val="28"/>
          <w:szCs w:val="28"/>
        </w:rPr>
      </w:pPr>
      <w:r w:rsidRPr="00EB7587">
        <w:rPr>
          <w:rFonts w:ascii="Times New Roman" w:hAnsi="Times New Roman" w:cs="Times New Roman"/>
          <w:b/>
          <w:sz w:val="28"/>
          <w:szCs w:val="28"/>
        </w:rPr>
        <w:t xml:space="preserve">3. </w:t>
      </w: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мс </w:t>
      </w:r>
      <w:r w:rsidRPr="00EB7587">
        <w:rPr>
          <w:rFonts w:ascii="Times New Roman" w:hAnsi="Times New Roman" w:cs="Times New Roman"/>
          <w:sz w:val="28"/>
          <w:szCs w:val="28"/>
        </w:rPr>
        <w:t xml:space="preserve">(руб.) </w:t>
      </w:r>
      <w:r w:rsidRPr="00EB7587">
        <w:rPr>
          <w:rFonts w:ascii="Times New Roman" w:hAnsi="Times New Roman" w:cs="Times New Roman"/>
          <w:b/>
          <w:sz w:val="28"/>
          <w:szCs w:val="28"/>
        </w:rPr>
        <w:t xml:space="preserve"> = ФОТ </w:t>
      </w:r>
      <w:proofErr w:type="spellStart"/>
      <w:r w:rsidRPr="00EB7587">
        <w:rPr>
          <w:rFonts w:ascii="Times New Roman" w:hAnsi="Times New Roman" w:cs="Times New Roman"/>
          <w:b/>
          <w:sz w:val="28"/>
          <w:szCs w:val="28"/>
        </w:rPr>
        <w:t>стим.мс</w:t>
      </w:r>
      <w:proofErr w:type="spellEnd"/>
      <w:r w:rsidRPr="00EB7587">
        <w:rPr>
          <w:rFonts w:ascii="Times New Roman" w:hAnsi="Times New Roman" w:cs="Times New Roman"/>
          <w:b/>
          <w:sz w:val="28"/>
          <w:szCs w:val="28"/>
        </w:rPr>
        <w:t>/</w:t>
      </w: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мс=</w:t>
      </w:r>
      <w:proofErr w:type="spellEnd"/>
      <w:r w:rsidRPr="00EB7587">
        <w:rPr>
          <w:rFonts w:ascii="Times New Roman" w:hAnsi="Times New Roman" w:cs="Times New Roman"/>
          <w:b/>
          <w:sz w:val="28"/>
          <w:szCs w:val="28"/>
        </w:rPr>
        <w:t xml:space="preserve"> </w:t>
      </w:r>
      <w:r w:rsidR="00E1665F" w:rsidRPr="00EB7587">
        <w:rPr>
          <w:rFonts w:ascii="Times New Roman" w:hAnsi="Times New Roman" w:cs="Times New Roman"/>
          <w:b/>
          <w:sz w:val="28"/>
          <w:szCs w:val="28"/>
        </w:rPr>
        <w:t>1302</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 xml:space="preserve">/50баллов= </w:t>
      </w:r>
      <w:r w:rsidR="00E1665F" w:rsidRPr="00EB7587">
        <w:rPr>
          <w:rFonts w:ascii="Times New Roman" w:hAnsi="Times New Roman" w:cs="Times New Roman"/>
          <w:b/>
          <w:sz w:val="28"/>
          <w:szCs w:val="28"/>
        </w:rPr>
        <w:t>26,04</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Где</w:t>
      </w:r>
    </w:p>
    <w:p w:rsidR="0002683E" w:rsidRPr="00EB7587" w:rsidRDefault="00947027" w:rsidP="00947027">
      <w:pPr>
        <w:ind w:firstLine="720"/>
        <w:jc w:val="both"/>
        <w:rPr>
          <w:rFonts w:ascii="Times New Roman" w:hAnsi="Times New Roman" w:cs="Times New Roman"/>
          <w:sz w:val="28"/>
          <w:szCs w:val="28"/>
        </w:rPr>
      </w:pP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мс - </w:t>
      </w:r>
      <w:r w:rsidRPr="00EB7587">
        <w:rPr>
          <w:rFonts w:ascii="Times New Roman" w:hAnsi="Times New Roman" w:cs="Times New Roman"/>
          <w:sz w:val="28"/>
          <w:szCs w:val="28"/>
        </w:rPr>
        <w:t>стоимость одного балла в рублях для  медицинской сестры ФАП</w:t>
      </w:r>
    </w:p>
    <w:p w:rsidR="00947027" w:rsidRPr="00EB7587" w:rsidRDefault="00947027" w:rsidP="00947027">
      <w:pPr>
        <w:ind w:firstLine="720"/>
        <w:jc w:val="both"/>
        <w:rPr>
          <w:rFonts w:ascii="Times New Roman" w:hAnsi="Times New Roman" w:cs="Times New Roman"/>
          <w:b/>
          <w:sz w:val="28"/>
          <w:szCs w:val="28"/>
        </w:rPr>
      </w:pPr>
      <w:r w:rsidRPr="00EB7587">
        <w:rPr>
          <w:rFonts w:ascii="Times New Roman" w:hAnsi="Times New Roman" w:cs="Times New Roman"/>
          <w:b/>
          <w:sz w:val="28"/>
          <w:szCs w:val="28"/>
        </w:rPr>
        <w:t xml:space="preserve">     ФОТ </w:t>
      </w:r>
      <w:proofErr w:type="spellStart"/>
      <w:r w:rsidRPr="00EB7587">
        <w:rPr>
          <w:rFonts w:ascii="Times New Roman" w:hAnsi="Times New Roman" w:cs="Times New Roman"/>
          <w:b/>
          <w:sz w:val="28"/>
          <w:szCs w:val="28"/>
        </w:rPr>
        <w:t>стим</w:t>
      </w:r>
      <w:proofErr w:type="spellEnd"/>
      <w:r w:rsidRPr="00EB7587">
        <w:rPr>
          <w:rFonts w:ascii="Times New Roman" w:hAnsi="Times New Roman" w:cs="Times New Roman"/>
          <w:b/>
          <w:sz w:val="28"/>
          <w:szCs w:val="28"/>
        </w:rPr>
        <w:t xml:space="preserve"> мс (руб.) </w:t>
      </w:r>
      <w:r w:rsidRPr="00EB7587">
        <w:rPr>
          <w:rFonts w:ascii="Times New Roman" w:hAnsi="Times New Roman" w:cs="Times New Roman"/>
          <w:sz w:val="28"/>
          <w:szCs w:val="28"/>
        </w:rPr>
        <w:t>-  ежемесячный фонд оплаты труда, предназначенный для осуществления  ежемесячной стимулирующих в</w:t>
      </w:r>
      <w:r w:rsidR="0002683E" w:rsidRPr="00EB7587">
        <w:rPr>
          <w:rFonts w:ascii="Times New Roman" w:hAnsi="Times New Roman" w:cs="Times New Roman"/>
          <w:sz w:val="28"/>
          <w:szCs w:val="28"/>
        </w:rPr>
        <w:t xml:space="preserve">ыплат  медицинской сестре ФАП </w:t>
      </w:r>
      <w:r w:rsidRPr="00EB7587">
        <w:rPr>
          <w:rFonts w:ascii="Times New Roman" w:hAnsi="Times New Roman" w:cs="Times New Roman"/>
          <w:sz w:val="28"/>
          <w:szCs w:val="28"/>
        </w:rPr>
        <w:t>=</w:t>
      </w:r>
      <w:r w:rsidR="00E1665F" w:rsidRPr="00EB7587">
        <w:rPr>
          <w:rFonts w:ascii="Times New Roman" w:hAnsi="Times New Roman" w:cs="Times New Roman"/>
          <w:sz w:val="28"/>
          <w:szCs w:val="28"/>
        </w:rPr>
        <w:t>1302</w:t>
      </w:r>
      <w:r w:rsidRPr="00EB7587">
        <w:rPr>
          <w:rFonts w:ascii="Times New Roman" w:hAnsi="Times New Roman" w:cs="Times New Roman"/>
          <w:sz w:val="28"/>
          <w:szCs w:val="28"/>
        </w:rPr>
        <w:t xml:space="preserve"> руб.</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 (в том числе КОСГУ 211= </w:t>
      </w:r>
      <w:r w:rsidR="00E1665F" w:rsidRPr="00EB7587">
        <w:rPr>
          <w:rFonts w:ascii="Times New Roman" w:hAnsi="Times New Roman" w:cs="Times New Roman"/>
          <w:sz w:val="28"/>
          <w:szCs w:val="28"/>
        </w:rPr>
        <w:t>1000,0</w:t>
      </w:r>
      <w:r w:rsidRPr="00EB7587">
        <w:rPr>
          <w:rFonts w:ascii="Times New Roman" w:hAnsi="Times New Roman" w:cs="Times New Roman"/>
          <w:sz w:val="28"/>
          <w:szCs w:val="28"/>
        </w:rPr>
        <w:t xml:space="preserve"> руб. </w:t>
      </w:r>
      <w:proofErr w:type="gramStart"/>
      <w:r w:rsidRPr="00EB7587">
        <w:rPr>
          <w:rFonts w:ascii="Times New Roman" w:hAnsi="Times New Roman" w:cs="Times New Roman"/>
          <w:sz w:val="28"/>
          <w:szCs w:val="28"/>
        </w:rPr>
        <w:t>-з</w:t>
      </w:r>
      <w:proofErr w:type="gramEnd"/>
      <w:r w:rsidRPr="00EB7587">
        <w:rPr>
          <w:rFonts w:ascii="Times New Roman" w:hAnsi="Times New Roman" w:cs="Times New Roman"/>
          <w:sz w:val="28"/>
          <w:szCs w:val="28"/>
        </w:rPr>
        <w:t>аработная плата. КОСГУ 213 -</w:t>
      </w:r>
      <w:r w:rsidR="00E1665F" w:rsidRPr="00EB7587">
        <w:rPr>
          <w:rFonts w:ascii="Times New Roman" w:hAnsi="Times New Roman" w:cs="Times New Roman"/>
          <w:sz w:val="28"/>
          <w:szCs w:val="28"/>
        </w:rPr>
        <w:t>302</w:t>
      </w:r>
      <w:r w:rsidRPr="00EB7587">
        <w:rPr>
          <w:rFonts w:ascii="Times New Roman" w:hAnsi="Times New Roman" w:cs="Times New Roman"/>
          <w:sz w:val="28"/>
          <w:szCs w:val="28"/>
        </w:rPr>
        <w:t xml:space="preserve">  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w:t>
      </w:r>
      <w:proofErr w:type="spellStart"/>
      <w:r w:rsidRPr="00EB7587">
        <w:rPr>
          <w:rFonts w:ascii="Times New Roman" w:hAnsi="Times New Roman" w:cs="Times New Roman"/>
          <w:sz w:val="28"/>
          <w:szCs w:val="28"/>
        </w:rPr>
        <w:t>профессиональныхзаболеваний</w:t>
      </w:r>
      <w:proofErr w:type="spellEnd"/>
      <w:r w:rsidRPr="00EB7587">
        <w:rPr>
          <w:rFonts w:ascii="Times New Roman" w:hAnsi="Times New Roman" w:cs="Times New Roman"/>
          <w:sz w:val="28"/>
          <w:szCs w:val="28"/>
        </w:rPr>
        <w:t xml:space="preserve"> на денежные выплаты.</w:t>
      </w:r>
    </w:p>
    <w:p w:rsidR="00947027" w:rsidRPr="00EB7587" w:rsidRDefault="00947027" w:rsidP="00947027">
      <w:pPr>
        <w:ind w:firstLine="720"/>
        <w:jc w:val="both"/>
        <w:rPr>
          <w:rFonts w:ascii="Times New Roman" w:hAnsi="Times New Roman" w:cs="Times New Roman"/>
          <w:b/>
          <w:sz w:val="28"/>
          <w:szCs w:val="28"/>
        </w:rPr>
      </w:pP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мс</w:t>
      </w:r>
      <w:r w:rsidRPr="00EB7587">
        <w:rPr>
          <w:rFonts w:ascii="Times New Roman" w:hAnsi="Times New Roman" w:cs="Times New Roman"/>
          <w:sz w:val="28"/>
          <w:szCs w:val="28"/>
        </w:rPr>
        <w:t xml:space="preserve">- сумма баллов </w:t>
      </w:r>
      <w:proofErr w:type="gramStart"/>
      <w:r w:rsidRPr="00EB7587">
        <w:rPr>
          <w:rFonts w:ascii="Times New Roman" w:hAnsi="Times New Roman" w:cs="Times New Roman"/>
          <w:sz w:val="28"/>
          <w:szCs w:val="28"/>
        </w:rPr>
        <w:t>по  медицинской</w:t>
      </w:r>
      <w:proofErr w:type="gramEnd"/>
      <w:r w:rsidRPr="00EB7587">
        <w:rPr>
          <w:rFonts w:ascii="Times New Roman" w:hAnsi="Times New Roman" w:cs="Times New Roman"/>
          <w:sz w:val="28"/>
          <w:szCs w:val="28"/>
        </w:rPr>
        <w:t xml:space="preserve"> сестре ФАП</w:t>
      </w:r>
    </w:p>
    <w:p w:rsidR="00947027" w:rsidRPr="00EB7587" w:rsidRDefault="00947027" w:rsidP="00947027">
      <w:pPr>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sz w:val="28"/>
          <w:szCs w:val="28"/>
        </w:rPr>
        <w:t xml:space="preserve"> в соответствие с Приложением 1 п.1.2.2., п.2., п.3.= 50 баллов</w:t>
      </w:r>
    </w:p>
    <w:p w:rsidR="00947027" w:rsidRPr="00EB7587" w:rsidRDefault="00947027" w:rsidP="00947027">
      <w:pPr>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sz w:val="28"/>
          <w:szCs w:val="28"/>
        </w:rPr>
        <w:t>Расчет Резерва отпусков (</w:t>
      </w:r>
      <w:proofErr w:type="gramStart"/>
      <w:r w:rsidRPr="00EB7587">
        <w:rPr>
          <w:rFonts w:ascii="Times New Roman" w:hAnsi="Times New Roman" w:cs="Times New Roman"/>
          <w:b/>
          <w:sz w:val="28"/>
          <w:szCs w:val="28"/>
        </w:rPr>
        <w:t>Р</w:t>
      </w:r>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отп</w:t>
      </w:r>
      <w:proofErr w:type="spellEnd"/>
      <w:r w:rsidRPr="00EB7587">
        <w:rPr>
          <w:rFonts w:ascii="Times New Roman" w:hAnsi="Times New Roman" w:cs="Times New Roman"/>
          <w:sz w:val="28"/>
          <w:szCs w:val="28"/>
        </w:rPr>
        <w:t>) по работникам ФАП, работникам ОСМП учитывается при составлении Плана ФХД по средствам ОМС  соответственно по КОСГУ 211 и 213 (прилагается к Методике оценки деятельности р</w:t>
      </w:r>
      <w:r w:rsidR="0002683E" w:rsidRPr="00EB7587">
        <w:rPr>
          <w:rFonts w:ascii="Times New Roman" w:hAnsi="Times New Roman" w:cs="Times New Roman"/>
          <w:sz w:val="28"/>
          <w:szCs w:val="28"/>
        </w:rPr>
        <w:t>аботников ФАП , работников ОСМП</w:t>
      </w:r>
      <w:r w:rsidRPr="00EB7587">
        <w:rPr>
          <w:rFonts w:ascii="Times New Roman" w:hAnsi="Times New Roman" w:cs="Times New Roman"/>
          <w:sz w:val="28"/>
          <w:szCs w:val="28"/>
        </w:rPr>
        <w:t>)</w:t>
      </w:r>
    </w:p>
    <w:p w:rsidR="00947027" w:rsidRPr="00EB7587" w:rsidRDefault="00947027" w:rsidP="00947027">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 xml:space="preserve">          Размер выплаты, осуществляемый конкретному работнику ФАП, ОСМП,  осуществляется следующим образом:</w:t>
      </w:r>
    </w:p>
    <w:p w:rsidR="00947027" w:rsidRPr="00EB7587" w:rsidRDefault="00947027" w:rsidP="00947027">
      <w:pPr>
        <w:pStyle w:val="ConsPlusNonformat"/>
        <w:widowControl/>
        <w:jc w:val="center"/>
        <w:rPr>
          <w:rFonts w:ascii="Times New Roman" w:hAnsi="Times New Roman" w:cs="Times New Roman"/>
          <w:b/>
          <w:sz w:val="28"/>
          <w:szCs w:val="28"/>
        </w:rPr>
      </w:pPr>
      <w:r w:rsidRPr="00EB7587">
        <w:rPr>
          <w:rFonts w:ascii="Times New Roman" w:hAnsi="Times New Roman" w:cs="Times New Roman"/>
          <w:b/>
          <w:sz w:val="28"/>
          <w:szCs w:val="28"/>
        </w:rPr>
        <w:t>С</w:t>
      </w:r>
      <w:proofErr w:type="spellStart"/>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 </w:t>
      </w: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х</w:t>
      </w:r>
      <w:proofErr w:type="spellEnd"/>
      <w:r w:rsidRPr="00EB7587">
        <w:rPr>
          <w:rFonts w:ascii="Times New Roman" w:hAnsi="Times New Roman" w:cs="Times New Roman"/>
          <w:b/>
          <w:sz w:val="28"/>
          <w:szCs w:val="28"/>
        </w:rPr>
        <w:t xml:space="preserve">  Б</w:t>
      </w:r>
      <w:proofErr w:type="spellStart"/>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х</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Кфр</w:t>
      </w:r>
      <w:r w:rsidRPr="00EB7587">
        <w:rPr>
          <w:rFonts w:ascii="Times New Roman" w:hAnsi="Times New Roman" w:cs="Times New Roman"/>
          <w:b/>
          <w:sz w:val="28"/>
          <w:szCs w:val="28"/>
          <w:lang w:val="en-US"/>
        </w:rPr>
        <w:t>i</w:t>
      </w:r>
      <w:proofErr w:type="spellEnd"/>
    </w:p>
    <w:p w:rsidR="00947027" w:rsidRPr="00EB7587" w:rsidRDefault="00947027" w:rsidP="00947027">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Где</w:t>
      </w:r>
    </w:p>
    <w:p w:rsidR="00947027" w:rsidRPr="00EB7587" w:rsidRDefault="00947027" w:rsidP="00947027">
      <w:pPr>
        <w:pStyle w:val="ConsPlusNonformat"/>
        <w:widowControl/>
        <w:ind w:firstLine="708"/>
        <w:jc w:val="both"/>
        <w:rPr>
          <w:rFonts w:ascii="Times New Roman" w:hAnsi="Times New Roman" w:cs="Times New Roman"/>
          <w:b/>
          <w:sz w:val="28"/>
          <w:szCs w:val="28"/>
        </w:rPr>
      </w:pPr>
      <w:r w:rsidRPr="00EB7587">
        <w:rPr>
          <w:rFonts w:ascii="Times New Roman" w:hAnsi="Times New Roman" w:cs="Times New Roman"/>
          <w:b/>
          <w:sz w:val="28"/>
          <w:szCs w:val="28"/>
        </w:rPr>
        <w:t>С</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 размер выплаты, осуществляемой конкретному работнику ФАП, работнику ОСМП</w:t>
      </w:r>
      <w:r w:rsidR="0002683E" w:rsidRPr="00EB7587">
        <w:rPr>
          <w:rFonts w:ascii="Times New Roman" w:hAnsi="Times New Roman" w:cs="Times New Roman"/>
          <w:sz w:val="28"/>
          <w:szCs w:val="28"/>
        </w:rPr>
        <w:t xml:space="preserve">  </w:t>
      </w:r>
      <w:r w:rsidRPr="00EB7587">
        <w:rPr>
          <w:rFonts w:ascii="Times New Roman" w:hAnsi="Times New Roman" w:cs="Times New Roman"/>
          <w:sz w:val="28"/>
          <w:szCs w:val="28"/>
        </w:rPr>
        <w:t>в рублях,</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b/>
          <w:sz w:val="28"/>
          <w:szCs w:val="28"/>
        </w:rPr>
        <w:lastRenderedPageBreak/>
        <w:t>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сумма баллов по результатам оценки деятельности конкретного работника ФАП, конкретного работника ОСМП</w:t>
      </w:r>
      <w:r w:rsidR="0002683E" w:rsidRPr="00EB7587">
        <w:rPr>
          <w:rFonts w:ascii="Times New Roman" w:hAnsi="Times New Roman" w:cs="Times New Roman"/>
          <w:sz w:val="28"/>
          <w:szCs w:val="28"/>
        </w:rPr>
        <w:t xml:space="preserve"> </w:t>
      </w:r>
      <w:r w:rsidRPr="00EB7587">
        <w:rPr>
          <w:rFonts w:ascii="Times New Roman" w:hAnsi="Times New Roman" w:cs="Times New Roman"/>
          <w:sz w:val="28"/>
          <w:szCs w:val="28"/>
        </w:rPr>
        <w:t xml:space="preserve"> за отчетный период (месяц).</w:t>
      </w:r>
    </w:p>
    <w:p w:rsidR="00947027" w:rsidRPr="00EB7587" w:rsidRDefault="00947027" w:rsidP="00947027">
      <w:pPr>
        <w:ind w:firstLine="720"/>
        <w:jc w:val="both"/>
        <w:rPr>
          <w:rFonts w:ascii="Times New Roman" w:hAnsi="Times New Roman" w:cs="Times New Roman"/>
          <w:sz w:val="28"/>
          <w:szCs w:val="28"/>
        </w:rPr>
      </w:pPr>
      <w:proofErr w:type="spellStart"/>
      <w:r w:rsidRPr="00EB7587">
        <w:rPr>
          <w:rFonts w:ascii="Times New Roman" w:hAnsi="Times New Roman" w:cs="Times New Roman"/>
          <w:b/>
          <w:sz w:val="28"/>
          <w:szCs w:val="28"/>
        </w:rPr>
        <w:t>С</w:t>
      </w:r>
      <w:proofErr w:type="gramStart"/>
      <w:r w:rsidRPr="00EB7587">
        <w:rPr>
          <w:rFonts w:ascii="Times New Roman" w:hAnsi="Times New Roman" w:cs="Times New Roman"/>
          <w:b/>
          <w:sz w:val="28"/>
          <w:szCs w:val="28"/>
        </w:rPr>
        <w:t>б</w:t>
      </w:r>
      <w:proofErr w:type="spellEnd"/>
      <w:r w:rsidRPr="00EB7587">
        <w:rPr>
          <w:rFonts w:ascii="Times New Roman" w:hAnsi="Times New Roman" w:cs="Times New Roman"/>
          <w:b/>
          <w:sz w:val="28"/>
          <w:szCs w:val="28"/>
        </w:rPr>
        <w:t>(</w:t>
      </w:r>
      <w:proofErr w:type="spellStart"/>
      <w:proofErr w:type="gramEnd"/>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 xml:space="preserve">) - </w:t>
      </w:r>
      <w:r w:rsidRPr="00EB7587">
        <w:rPr>
          <w:rFonts w:ascii="Times New Roman" w:hAnsi="Times New Roman" w:cs="Times New Roman"/>
          <w:sz w:val="28"/>
          <w:szCs w:val="28"/>
        </w:rPr>
        <w:t>стоимость одного балла в рублях  для конкретного работника ФАП, конкретного работника ОСМП</w:t>
      </w:r>
      <w:r w:rsidR="0002683E" w:rsidRPr="00EB7587">
        <w:rPr>
          <w:rFonts w:ascii="Times New Roman" w:hAnsi="Times New Roman" w:cs="Times New Roman"/>
          <w:sz w:val="28"/>
          <w:szCs w:val="28"/>
        </w:rPr>
        <w:t>;</w:t>
      </w:r>
    </w:p>
    <w:p w:rsidR="00947027" w:rsidRPr="00EB7587" w:rsidRDefault="00947027" w:rsidP="00947027">
      <w:pPr>
        <w:ind w:firstLine="720"/>
        <w:jc w:val="both"/>
        <w:rPr>
          <w:rFonts w:ascii="Times New Roman" w:hAnsi="Times New Roman" w:cs="Times New Roman"/>
          <w:sz w:val="28"/>
          <w:szCs w:val="28"/>
        </w:rPr>
      </w:pPr>
      <w:proofErr w:type="spellStart"/>
      <w:r w:rsidRPr="00EB7587">
        <w:rPr>
          <w:rFonts w:ascii="Times New Roman" w:hAnsi="Times New Roman" w:cs="Times New Roman"/>
          <w:b/>
          <w:sz w:val="28"/>
          <w:szCs w:val="28"/>
        </w:rPr>
        <w:t>Кфр</w:t>
      </w:r>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коэффициент фактической работы конкретного работника ФАП, конкретного работника ОСМП за отчетный месяц</w:t>
      </w:r>
      <w:proofErr w:type="gramStart"/>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р</w:t>
      </w:r>
      <w:proofErr w:type="gramEnd"/>
      <w:r w:rsidRPr="00EB7587">
        <w:rPr>
          <w:rFonts w:ascii="Times New Roman" w:hAnsi="Times New Roman" w:cs="Times New Roman"/>
          <w:sz w:val="28"/>
          <w:szCs w:val="28"/>
        </w:rPr>
        <w:t>ассчитывается как отношение количества фактически отработанных конкретным работником ФАП, конкретным работников ОСМП, рабочих дней в отчетном месяце к плановой месячной норме рабочих дней )</w:t>
      </w:r>
    </w:p>
    <w:p w:rsidR="00947027" w:rsidRPr="00EB7587" w:rsidRDefault="00947027" w:rsidP="00947027">
      <w:pPr>
        <w:autoSpaceDE w:val="0"/>
        <w:autoSpaceDN w:val="0"/>
        <w:adjustRightInd w:val="0"/>
        <w:ind w:firstLine="540"/>
        <w:jc w:val="both"/>
        <w:rPr>
          <w:rFonts w:ascii="Times New Roman" w:hAnsi="Times New Roman" w:cs="Times New Roman"/>
          <w:sz w:val="28"/>
          <w:szCs w:val="28"/>
        </w:rPr>
      </w:pPr>
      <w:r w:rsidRPr="00EB7587">
        <w:rPr>
          <w:rFonts w:ascii="Times New Roman" w:hAnsi="Times New Roman" w:cs="Times New Roman"/>
          <w:sz w:val="28"/>
          <w:szCs w:val="28"/>
        </w:rPr>
        <w:t xml:space="preserve">  </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Суммарное количество максимальных значений баллов по всем показателям, установленным конкретным специалистам, должно соответствовать:</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 для врача-100 баллов</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 xml:space="preserve">                                                                                </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 xml:space="preserve">- для  заведующих ФАП, фельдшеров ФАП, медицинских- сестер ФАП, </w:t>
      </w:r>
      <w:proofErr w:type="spellStart"/>
      <w:r w:rsidRPr="00EB7587">
        <w:rPr>
          <w:rFonts w:ascii="Times New Roman" w:hAnsi="Times New Roman" w:cs="Times New Roman"/>
          <w:sz w:val="28"/>
          <w:szCs w:val="28"/>
        </w:rPr>
        <w:t>зав</w:t>
      </w:r>
      <w:proofErr w:type="gramStart"/>
      <w:r w:rsidRPr="00EB7587">
        <w:rPr>
          <w:rFonts w:ascii="Times New Roman" w:hAnsi="Times New Roman" w:cs="Times New Roman"/>
          <w:sz w:val="28"/>
          <w:szCs w:val="28"/>
        </w:rPr>
        <w:t>.О</w:t>
      </w:r>
      <w:proofErr w:type="gramEnd"/>
      <w:r w:rsidRPr="00EB7587">
        <w:rPr>
          <w:rFonts w:ascii="Times New Roman" w:hAnsi="Times New Roman" w:cs="Times New Roman"/>
          <w:sz w:val="28"/>
          <w:szCs w:val="28"/>
        </w:rPr>
        <w:t>СМ</w:t>
      </w:r>
      <w:r w:rsidR="0002683E" w:rsidRPr="00EB7587">
        <w:rPr>
          <w:rFonts w:ascii="Times New Roman" w:hAnsi="Times New Roman" w:cs="Times New Roman"/>
          <w:sz w:val="28"/>
          <w:szCs w:val="28"/>
        </w:rPr>
        <w:t>П</w:t>
      </w:r>
      <w:proofErr w:type="spellEnd"/>
      <w:r w:rsidR="0002683E" w:rsidRPr="00EB7587">
        <w:rPr>
          <w:rFonts w:ascii="Times New Roman" w:hAnsi="Times New Roman" w:cs="Times New Roman"/>
          <w:sz w:val="28"/>
          <w:szCs w:val="28"/>
        </w:rPr>
        <w:t xml:space="preserve">- фельдшера, фельдшеров ОСМП  </w:t>
      </w:r>
      <w:r w:rsidRPr="00EB7587">
        <w:rPr>
          <w:rFonts w:ascii="Times New Roman" w:hAnsi="Times New Roman" w:cs="Times New Roman"/>
          <w:sz w:val="28"/>
          <w:szCs w:val="28"/>
        </w:rPr>
        <w:t>-50 баллов</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 xml:space="preserve"> </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3.На стимулирующие денежные выплаты начисляются</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  - </w:t>
      </w:r>
      <w:hyperlink r:id="rId34" w:history="1">
        <w:r w:rsidRPr="00EB7587">
          <w:rPr>
            <w:rFonts w:ascii="Times New Roman" w:hAnsi="Times New Roman" w:cs="Times New Roman"/>
            <w:color w:val="0000FF"/>
            <w:sz w:val="28"/>
            <w:szCs w:val="28"/>
          </w:rPr>
          <w:t>районный коэффициент</w:t>
        </w:r>
      </w:hyperlink>
      <w:r w:rsidRPr="00EB7587">
        <w:rPr>
          <w:rFonts w:ascii="Times New Roman" w:hAnsi="Times New Roman" w:cs="Times New Roman"/>
          <w:sz w:val="28"/>
          <w:szCs w:val="28"/>
        </w:rPr>
        <w:t xml:space="preserve"> к заработной плате, установленный решениями</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органов государственной власти СССР или федеральных органов государственной</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власти за работу в районах Крайнего Севера и приравненных к ним местностях,</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высокогорных,  пустынных, безводных и других районах (местностях) с </w:t>
      </w:r>
      <w:proofErr w:type="gramStart"/>
      <w:r w:rsidRPr="00EB7587">
        <w:rPr>
          <w:rFonts w:ascii="Times New Roman" w:hAnsi="Times New Roman" w:cs="Times New Roman"/>
          <w:sz w:val="28"/>
          <w:szCs w:val="28"/>
        </w:rPr>
        <w:t>особыми</w:t>
      </w:r>
      <w:proofErr w:type="gramEnd"/>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климатическими условиями;</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 - </w:t>
      </w:r>
      <w:hyperlink r:id="rId35" w:history="1">
        <w:r w:rsidRPr="00EB7587">
          <w:rPr>
            <w:rFonts w:ascii="Times New Roman" w:hAnsi="Times New Roman" w:cs="Times New Roman"/>
            <w:color w:val="0000FF"/>
            <w:sz w:val="28"/>
            <w:szCs w:val="28"/>
          </w:rPr>
          <w:t>процентная надбавка</w:t>
        </w:r>
      </w:hyperlink>
      <w:r w:rsidRPr="00EB7587">
        <w:rPr>
          <w:rFonts w:ascii="Times New Roman" w:hAnsi="Times New Roman" w:cs="Times New Roman"/>
          <w:sz w:val="28"/>
          <w:szCs w:val="28"/>
        </w:rPr>
        <w:t xml:space="preserve"> к заработной плате, установленная статьями</w:t>
      </w:r>
    </w:p>
    <w:p w:rsidR="00947027" w:rsidRPr="00EB7587" w:rsidRDefault="006A75B1" w:rsidP="00947027">
      <w:pPr>
        <w:pStyle w:val="ConsPlusNonformat"/>
        <w:rPr>
          <w:rFonts w:ascii="Times New Roman" w:hAnsi="Times New Roman" w:cs="Times New Roman"/>
          <w:sz w:val="28"/>
          <w:szCs w:val="28"/>
        </w:rPr>
      </w:pPr>
      <w:hyperlink r:id="rId36" w:history="1">
        <w:r w:rsidR="00947027" w:rsidRPr="00EB7587">
          <w:rPr>
            <w:rFonts w:ascii="Times New Roman" w:hAnsi="Times New Roman" w:cs="Times New Roman"/>
            <w:color w:val="0000FF"/>
            <w:sz w:val="28"/>
            <w:szCs w:val="28"/>
          </w:rPr>
          <w:t>315</w:t>
        </w:r>
      </w:hyperlink>
      <w:r w:rsidR="00947027" w:rsidRPr="00EB7587">
        <w:rPr>
          <w:rFonts w:ascii="Times New Roman" w:hAnsi="Times New Roman" w:cs="Times New Roman"/>
          <w:sz w:val="28"/>
          <w:szCs w:val="28"/>
        </w:rPr>
        <w:t xml:space="preserve">  и </w:t>
      </w:r>
      <w:hyperlink r:id="rId37" w:history="1">
        <w:r w:rsidR="00947027" w:rsidRPr="00EB7587">
          <w:rPr>
            <w:rFonts w:ascii="Times New Roman" w:hAnsi="Times New Roman" w:cs="Times New Roman"/>
            <w:color w:val="0000FF"/>
            <w:sz w:val="28"/>
            <w:szCs w:val="28"/>
          </w:rPr>
          <w:t>317</w:t>
        </w:r>
      </w:hyperlink>
      <w:r w:rsidR="00947027" w:rsidRPr="00EB7587">
        <w:rPr>
          <w:rFonts w:ascii="Times New Roman" w:hAnsi="Times New Roman" w:cs="Times New Roman"/>
          <w:sz w:val="28"/>
          <w:szCs w:val="28"/>
        </w:rPr>
        <w:t xml:space="preserve"> Трудового кодекса Российской Федерации, за стаж работы в районах</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Крайнего Севера и приравненных к ним </w:t>
      </w:r>
      <w:proofErr w:type="gramStart"/>
      <w:r w:rsidRPr="00EB7587">
        <w:rPr>
          <w:rFonts w:ascii="Times New Roman" w:hAnsi="Times New Roman" w:cs="Times New Roman"/>
          <w:sz w:val="28"/>
          <w:szCs w:val="28"/>
        </w:rPr>
        <w:t>местностях</w:t>
      </w:r>
      <w:proofErr w:type="gramEnd"/>
      <w:r w:rsidRPr="00EB7587">
        <w:rPr>
          <w:rFonts w:ascii="Times New Roman" w:hAnsi="Times New Roman" w:cs="Times New Roman"/>
          <w:sz w:val="28"/>
          <w:szCs w:val="28"/>
        </w:rPr>
        <w:t>, а также за работу в других</w:t>
      </w:r>
    </w:p>
    <w:p w:rsidR="00947027" w:rsidRPr="00EB7587" w:rsidRDefault="00947027" w:rsidP="00947027">
      <w:pPr>
        <w:pStyle w:val="ConsPlusNonformat"/>
        <w:rPr>
          <w:rFonts w:ascii="Times New Roman" w:hAnsi="Times New Roman" w:cs="Times New Roman"/>
          <w:sz w:val="28"/>
          <w:szCs w:val="28"/>
        </w:rPr>
      </w:pPr>
      <w:proofErr w:type="gramStart"/>
      <w:r w:rsidRPr="00EB7587">
        <w:rPr>
          <w:rFonts w:ascii="Times New Roman" w:hAnsi="Times New Roman" w:cs="Times New Roman"/>
          <w:sz w:val="28"/>
          <w:szCs w:val="28"/>
        </w:rPr>
        <w:t>районах</w:t>
      </w:r>
      <w:proofErr w:type="gramEnd"/>
      <w:r w:rsidRPr="00EB7587">
        <w:rPr>
          <w:rFonts w:ascii="Times New Roman" w:hAnsi="Times New Roman" w:cs="Times New Roman"/>
          <w:sz w:val="28"/>
          <w:szCs w:val="28"/>
        </w:rPr>
        <w:t xml:space="preserve"> (местностях) с особыми климатическими условиями;</w:t>
      </w:r>
    </w:p>
    <w:p w:rsidR="00947027" w:rsidRPr="00EB7587" w:rsidRDefault="00947027" w:rsidP="00947027">
      <w:pPr>
        <w:pStyle w:val="ConsPlusNonformat"/>
        <w:rPr>
          <w:rFonts w:ascii="Times New Roman" w:hAnsi="Times New Roman" w:cs="Times New Roman"/>
          <w:sz w:val="28"/>
          <w:szCs w:val="28"/>
        </w:rPr>
      </w:pPr>
    </w:p>
    <w:p w:rsidR="00947027" w:rsidRPr="00EB7587" w:rsidRDefault="00947027" w:rsidP="00947027">
      <w:pPr>
        <w:pStyle w:val="ConsPlusNonformat"/>
        <w:rPr>
          <w:rFonts w:ascii="Times New Roman" w:hAnsi="Times New Roman" w:cs="Times New Roman"/>
          <w:sz w:val="28"/>
          <w:szCs w:val="28"/>
        </w:rPr>
      </w:pPr>
    </w:p>
    <w:p w:rsidR="00947027" w:rsidRPr="00EB7587" w:rsidRDefault="00947027" w:rsidP="00947027">
      <w:pPr>
        <w:pStyle w:val="ConsPlusNonformat"/>
        <w:rPr>
          <w:rFonts w:ascii="Times New Roman" w:hAnsi="Times New Roman" w:cs="Times New Roman"/>
          <w:sz w:val="28"/>
          <w:szCs w:val="28"/>
        </w:rPr>
      </w:pPr>
    </w:p>
    <w:p w:rsidR="00947027" w:rsidRPr="00EB7587" w:rsidRDefault="00947027" w:rsidP="00947027">
      <w:pPr>
        <w:jc w:val="both"/>
        <w:rPr>
          <w:rFonts w:ascii="Times New Roman" w:hAnsi="Times New Roman" w:cs="Times New Roman"/>
          <w:sz w:val="28"/>
          <w:szCs w:val="28"/>
        </w:rPr>
      </w:pPr>
    </w:p>
    <w:p w:rsidR="00947027" w:rsidRPr="00EB7587" w:rsidRDefault="00947027" w:rsidP="00947027">
      <w:pPr>
        <w:jc w:val="right"/>
        <w:rPr>
          <w:rFonts w:ascii="Times New Roman" w:hAnsi="Times New Roman" w:cs="Times New Roman"/>
          <w:sz w:val="28"/>
          <w:szCs w:val="28"/>
        </w:rPr>
      </w:pPr>
    </w:p>
    <w:p w:rsidR="00947027" w:rsidRPr="00EB7587" w:rsidRDefault="00947027" w:rsidP="00947027">
      <w:pPr>
        <w:jc w:val="right"/>
        <w:rPr>
          <w:rFonts w:ascii="Times New Roman" w:hAnsi="Times New Roman" w:cs="Times New Roman"/>
          <w:sz w:val="28"/>
          <w:szCs w:val="28"/>
        </w:rPr>
      </w:pPr>
      <w:r w:rsidRPr="00EB7587">
        <w:rPr>
          <w:rFonts w:ascii="Times New Roman" w:hAnsi="Times New Roman" w:cs="Times New Roman"/>
          <w:sz w:val="28"/>
          <w:szCs w:val="28"/>
        </w:rPr>
        <w:t xml:space="preserve">Приложение № </w:t>
      </w:r>
      <w:r w:rsidR="00143443" w:rsidRPr="00EB7587">
        <w:rPr>
          <w:rFonts w:ascii="Times New Roman" w:hAnsi="Times New Roman" w:cs="Times New Roman"/>
          <w:sz w:val="28"/>
          <w:szCs w:val="28"/>
        </w:rPr>
        <w:t>6</w:t>
      </w:r>
    </w:p>
    <w:p w:rsidR="00947027" w:rsidRPr="00EB7587" w:rsidRDefault="00947027" w:rsidP="00947027">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к Порядку </w:t>
      </w:r>
    </w:p>
    <w:p w:rsidR="00947027" w:rsidRPr="00EB7587" w:rsidRDefault="00947027" w:rsidP="00947027">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определения выплат стимулирующего </w:t>
      </w:r>
    </w:p>
    <w:p w:rsidR="00947027" w:rsidRPr="00EB7587" w:rsidRDefault="00947027" w:rsidP="00947027">
      <w:pPr>
        <w:jc w:val="right"/>
        <w:rPr>
          <w:rFonts w:ascii="Times New Roman" w:hAnsi="Times New Roman" w:cs="Times New Roman"/>
          <w:sz w:val="28"/>
          <w:szCs w:val="28"/>
        </w:rPr>
      </w:pPr>
      <w:r w:rsidRPr="00EB7587">
        <w:rPr>
          <w:rFonts w:ascii="Times New Roman" w:hAnsi="Times New Roman" w:cs="Times New Roman"/>
          <w:sz w:val="28"/>
          <w:szCs w:val="28"/>
        </w:rPr>
        <w:t>характера работников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w:t>
      </w:r>
    </w:p>
    <w:p w:rsidR="00947027" w:rsidRPr="00EB7587" w:rsidRDefault="00947027" w:rsidP="00947027">
      <w:pPr>
        <w:pStyle w:val="1"/>
        <w:jc w:val="center"/>
        <w:rPr>
          <w:rFonts w:ascii="Times New Roman" w:hAnsi="Times New Roman"/>
          <w:sz w:val="28"/>
          <w:szCs w:val="28"/>
        </w:rPr>
      </w:pPr>
      <w:r w:rsidRPr="00EB7587">
        <w:rPr>
          <w:rFonts w:ascii="Times New Roman" w:hAnsi="Times New Roman"/>
          <w:sz w:val="28"/>
          <w:szCs w:val="28"/>
        </w:rPr>
        <w:t>Положение</w:t>
      </w: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bCs/>
          <w:spacing w:val="-4"/>
          <w:sz w:val="28"/>
          <w:szCs w:val="28"/>
        </w:rPr>
        <w:t xml:space="preserve">О порядке и условиях денежных выплат стимулирующего характера  за качество выполняемых работ врачам и  </w:t>
      </w:r>
      <w:r w:rsidRPr="00EB7587">
        <w:rPr>
          <w:rFonts w:ascii="Times New Roman" w:hAnsi="Times New Roman" w:cs="Times New Roman"/>
          <w:b/>
          <w:sz w:val="28"/>
          <w:szCs w:val="28"/>
        </w:rPr>
        <w:t xml:space="preserve">среднему медицинскому персоналу, оказывающему амбулаторную медицинскую помощь </w:t>
      </w:r>
    </w:p>
    <w:p w:rsidR="00947027" w:rsidRPr="00EB7587" w:rsidRDefault="00947027" w:rsidP="00947027">
      <w:pPr>
        <w:pStyle w:val="a5"/>
        <w:ind w:left="0"/>
        <w:jc w:val="center"/>
        <w:rPr>
          <w:b/>
          <w:sz w:val="28"/>
          <w:szCs w:val="28"/>
        </w:rPr>
      </w:pPr>
      <w:r w:rsidRPr="00EB7587">
        <w:rPr>
          <w:b/>
          <w:sz w:val="28"/>
          <w:szCs w:val="28"/>
        </w:rPr>
        <w:t>(далее Положение)</w:t>
      </w:r>
    </w:p>
    <w:p w:rsidR="00947027" w:rsidRPr="00EB7587" w:rsidRDefault="00947027" w:rsidP="00947027">
      <w:pPr>
        <w:jc w:val="right"/>
        <w:rPr>
          <w:rFonts w:ascii="Times New Roman" w:hAnsi="Times New Roman" w:cs="Times New Roman"/>
          <w:sz w:val="28"/>
          <w:szCs w:val="28"/>
        </w:rPr>
      </w:pPr>
    </w:p>
    <w:p w:rsidR="00947027" w:rsidRPr="00EB7587" w:rsidRDefault="00947027" w:rsidP="00947027">
      <w:pPr>
        <w:ind w:firstLine="709"/>
        <w:jc w:val="both"/>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 xml:space="preserve">Настоящее Положение разработано в соответствие с распоряжением Правительства РФ от 26.11.2012г. № 2190-р, от 28.12.2012г. № 2599-р, </w:t>
      </w:r>
      <w:r w:rsidRPr="00EB7587">
        <w:rPr>
          <w:rFonts w:ascii="Times New Roman" w:hAnsi="Times New Roman" w:cs="Times New Roman"/>
          <w:spacing w:val="-4"/>
          <w:sz w:val="28"/>
          <w:szCs w:val="28"/>
        </w:rPr>
        <w:t>в</w:t>
      </w:r>
      <w:r w:rsidRPr="00EB7587">
        <w:rPr>
          <w:rFonts w:ascii="Times New Roman" w:hAnsi="Times New Roman" w:cs="Times New Roman"/>
          <w:sz w:val="28"/>
          <w:szCs w:val="28"/>
        </w:rPr>
        <w:t xml:space="preserve"> целях дальнейшего совершенствования организации медицинской помощи населению, создания условий для  заинтересованности медицинского персонала первичного звена в улучшении качества и доступности оказания медицинской помощи, установления действенных механизмов зависимости уровня оплаты труда работников от объема и качества предоставляемых услуг (обеспечения предоставления медицинских услуг), выполнения</w:t>
      </w:r>
      <w:proofErr w:type="gramEnd"/>
      <w:r w:rsidRPr="00EB7587">
        <w:rPr>
          <w:rFonts w:ascii="Times New Roman" w:hAnsi="Times New Roman" w:cs="Times New Roman"/>
          <w:sz w:val="28"/>
          <w:szCs w:val="28"/>
        </w:rPr>
        <w:t xml:space="preserve"> целевых показателей структурных преобразований системы оказания медицинской помощи, основных показателей здоровья населения, а также в целях реализации Указа Президента Российской Федерации от 7 мая </w:t>
      </w:r>
      <w:smartTag w:uri="urn:schemas-microsoft-com:office:smarttags" w:element="metricconverter">
        <w:smartTagPr>
          <w:attr w:name="ProductID" w:val="2012 г"/>
        </w:smartTagPr>
        <w:r w:rsidRPr="00EB7587">
          <w:rPr>
            <w:rFonts w:ascii="Times New Roman" w:hAnsi="Times New Roman" w:cs="Times New Roman"/>
            <w:sz w:val="28"/>
            <w:szCs w:val="28"/>
          </w:rPr>
          <w:t>2012 г</w:t>
        </w:r>
      </w:smartTag>
      <w:r w:rsidRPr="00EB7587">
        <w:rPr>
          <w:rFonts w:ascii="Times New Roman" w:hAnsi="Times New Roman" w:cs="Times New Roman"/>
          <w:sz w:val="28"/>
          <w:szCs w:val="28"/>
        </w:rPr>
        <w:t>. № 597 "О мероприятиях по реализации государственной социальной политики"</w:t>
      </w:r>
      <w:r w:rsidRPr="00EB7587">
        <w:rPr>
          <w:rFonts w:ascii="Times New Roman" w:hAnsi="Times New Roman" w:cs="Times New Roman"/>
          <w:spacing w:val="-4"/>
          <w:sz w:val="28"/>
          <w:szCs w:val="28"/>
        </w:rPr>
        <w:t xml:space="preserve"> </w:t>
      </w:r>
    </w:p>
    <w:p w:rsidR="00947027" w:rsidRPr="00EB7587" w:rsidRDefault="00947027" w:rsidP="00947027">
      <w:pPr>
        <w:pStyle w:val="2"/>
        <w:spacing w:line="288" w:lineRule="auto"/>
        <w:ind w:firstLine="708"/>
        <w:rPr>
          <w:spacing w:val="-4"/>
          <w:sz w:val="28"/>
          <w:szCs w:val="28"/>
        </w:rPr>
      </w:pPr>
      <w:r w:rsidRPr="00EB7587">
        <w:rPr>
          <w:sz w:val="28"/>
          <w:szCs w:val="28"/>
        </w:rPr>
        <w:t xml:space="preserve">  </w:t>
      </w:r>
      <w:proofErr w:type="gramStart"/>
      <w:r w:rsidRPr="00EB7587">
        <w:rPr>
          <w:sz w:val="28"/>
          <w:szCs w:val="28"/>
        </w:rPr>
        <w:t>Настоящее положение разработано с учетом методических рекомендаций, утвержденных приказом Министерства здравоохранения Российской Федерации от 28.06.2013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Методических рекомендаций по определению выплат стимулирующего характера работникам медицинских организаций</w:t>
      </w:r>
      <w:proofErr w:type="gramEnd"/>
      <w:r w:rsidRPr="00EB7587">
        <w:rPr>
          <w:sz w:val="28"/>
          <w:szCs w:val="28"/>
        </w:rPr>
        <w:t xml:space="preserve">, подведомственных Министерству </w:t>
      </w:r>
      <w:r w:rsidRPr="00EB7587">
        <w:rPr>
          <w:sz w:val="28"/>
          <w:szCs w:val="28"/>
        </w:rPr>
        <w:lastRenderedPageBreak/>
        <w:t>здравоохранения Республики Бурятия, утвержденных приказом МЗРБ от 28.01.2013 г № 61</w:t>
      </w:r>
      <w:r w:rsidRPr="00EB7587">
        <w:rPr>
          <w:spacing w:val="-4"/>
          <w:sz w:val="28"/>
          <w:szCs w:val="28"/>
        </w:rPr>
        <w:t xml:space="preserve">  для </w:t>
      </w:r>
      <w:r w:rsidRPr="00EB7587">
        <w:rPr>
          <w:sz w:val="28"/>
          <w:szCs w:val="28"/>
        </w:rPr>
        <w:t xml:space="preserve">реализации принципа оплаты труда медицинских работников первичного звена, ориентированного на  результат. </w:t>
      </w:r>
    </w:p>
    <w:p w:rsidR="00947027" w:rsidRPr="00EB7587" w:rsidRDefault="00947027" w:rsidP="00947027">
      <w:pPr>
        <w:jc w:val="both"/>
        <w:rPr>
          <w:rFonts w:ascii="Times New Roman" w:hAnsi="Times New Roman" w:cs="Times New Roman"/>
          <w:b/>
          <w:sz w:val="28"/>
          <w:szCs w:val="28"/>
        </w:rPr>
      </w:pPr>
      <w:r w:rsidRPr="00EB7587">
        <w:rPr>
          <w:rFonts w:ascii="Times New Roman" w:hAnsi="Times New Roman" w:cs="Times New Roman"/>
          <w:b/>
          <w:sz w:val="28"/>
          <w:szCs w:val="28"/>
        </w:rPr>
        <w:t>1. Сроки действия настоящего Положения</w:t>
      </w:r>
    </w:p>
    <w:p w:rsidR="00947027" w:rsidRPr="00EB7587" w:rsidRDefault="00947027" w:rsidP="00947027">
      <w:pPr>
        <w:pStyle w:val="a5"/>
        <w:ind w:left="0"/>
        <w:jc w:val="both"/>
        <w:rPr>
          <w:bCs/>
          <w:sz w:val="28"/>
          <w:szCs w:val="28"/>
        </w:rPr>
      </w:pPr>
      <w:r w:rsidRPr="00EB7587">
        <w:rPr>
          <w:bCs/>
          <w:sz w:val="28"/>
          <w:szCs w:val="28"/>
        </w:rPr>
        <w:t xml:space="preserve">     Настоящее Положение вступает в силу со дня его утверждения и распространяет свои действия на отношения</w:t>
      </w:r>
      <w:proofErr w:type="gramStart"/>
      <w:r w:rsidRPr="00EB7587">
        <w:rPr>
          <w:bCs/>
          <w:sz w:val="28"/>
          <w:szCs w:val="28"/>
        </w:rPr>
        <w:t>.</w:t>
      </w:r>
      <w:proofErr w:type="gramEnd"/>
      <w:r w:rsidRPr="00EB7587">
        <w:rPr>
          <w:bCs/>
          <w:sz w:val="28"/>
          <w:szCs w:val="28"/>
        </w:rPr>
        <w:t xml:space="preserve"> </w:t>
      </w:r>
      <w:proofErr w:type="gramStart"/>
      <w:r w:rsidR="0002683E" w:rsidRPr="00EB7587">
        <w:rPr>
          <w:bCs/>
          <w:sz w:val="28"/>
          <w:szCs w:val="28"/>
        </w:rPr>
        <w:t>в</w:t>
      </w:r>
      <w:proofErr w:type="gramEnd"/>
      <w:r w:rsidR="0002683E" w:rsidRPr="00EB7587">
        <w:rPr>
          <w:bCs/>
          <w:sz w:val="28"/>
          <w:szCs w:val="28"/>
        </w:rPr>
        <w:t>озникшие с 01.11</w:t>
      </w:r>
      <w:r w:rsidRPr="00EB7587">
        <w:rPr>
          <w:bCs/>
          <w:sz w:val="28"/>
          <w:szCs w:val="28"/>
        </w:rPr>
        <w:t>.2019 и  действует до окончания срока действия Положения «Об оплате труда работников ГБУЗ «</w:t>
      </w:r>
      <w:proofErr w:type="spellStart"/>
      <w:r w:rsidRPr="00EB7587">
        <w:rPr>
          <w:bCs/>
          <w:sz w:val="28"/>
          <w:szCs w:val="28"/>
        </w:rPr>
        <w:t>Кабанская</w:t>
      </w:r>
      <w:proofErr w:type="spellEnd"/>
      <w:r w:rsidRPr="00EB7587">
        <w:rPr>
          <w:bCs/>
          <w:sz w:val="28"/>
          <w:szCs w:val="28"/>
        </w:rPr>
        <w:t xml:space="preserve"> ЦРБ» в данной редакции.</w:t>
      </w:r>
    </w:p>
    <w:p w:rsidR="00947027" w:rsidRPr="00EB7587" w:rsidRDefault="00947027" w:rsidP="00947027">
      <w:pPr>
        <w:pStyle w:val="a5"/>
        <w:ind w:left="0"/>
        <w:jc w:val="both"/>
        <w:rPr>
          <w:b/>
          <w:bCs/>
          <w:sz w:val="28"/>
          <w:szCs w:val="28"/>
        </w:rPr>
      </w:pPr>
      <w:r w:rsidRPr="00EB7587">
        <w:rPr>
          <w:bCs/>
          <w:sz w:val="28"/>
          <w:szCs w:val="28"/>
        </w:rPr>
        <w:t xml:space="preserve">2. </w:t>
      </w:r>
      <w:r w:rsidRPr="00EB7587">
        <w:rPr>
          <w:b/>
          <w:bCs/>
          <w:sz w:val="28"/>
          <w:szCs w:val="28"/>
        </w:rPr>
        <w:t xml:space="preserve">Источники финансирования </w:t>
      </w:r>
    </w:p>
    <w:p w:rsidR="00947027" w:rsidRPr="00EB7587" w:rsidRDefault="00947027" w:rsidP="00947027">
      <w:pPr>
        <w:pStyle w:val="a5"/>
        <w:ind w:left="0"/>
        <w:jc w:val="both"/>
        <w:rPr>
          <w:b/>
          <w:bCs/>
          <w:sz w:val="28"/>
          <w:szCs w:val="28"/>
        </w:rPr>
      </w:pPr>
      <w:r w:rsidRPr="00EB7587">
        <w:rPr>
          <w:b/>
          <w:bCs/>
          <w:sz w:val="28"/>
          <w:szCs w:val="28"/>
        </w:rPr>
        <w:t xml:space="preserve">    </w:t>
      </w:r>
      <w:r w:rsidRPr="00EB7587">
        <w:rPr>
          <w:bCs/>
          <w:sz w:val="28"/>
          <w:szCs w:val="28"/>
        </w:rPr>
        <w:t>Расходы по финансированию стимулирующих денежных выплат производятся из средств Территориального фонда обязательного  медицинского страхования и из средств Республиканского бюджета, предусмотренных Законом о бюджете РБ, планом ФХД  на текущий финансовый год по учреждению, в части субсидий  на финансирование государственного задания.</w:t>
      </w:r>
      <w:r w:rsidRPr="00EB7587">
        <w:rPr>
          <w:b/>
          <w:bCs/>
          <w:sz w:val="28"/>
          <w:szCs w:val="28"/>
        </w:rPr>
        <w:t xml:space="preserve">  </w:t>
      </w:r>
    </w:p>
    <w:p w:rsidR="00947027" w:rsidRPr="00EB7587" w:rsidRDefault="00947027" w:rsidP="00947027">
      <w:pPr>
        <w:pStyle w:val="a5"/>
        <w:ind w:left="0"/>
        <w:jc w:val="both"/>
        <w:rPr>
          <w:bCs/>
          <w:color w:val="365F91"/>
          <w:sz w:val="28"/>
          <w:szCs w:val="28"/>
        </w:rPr>
      </w:pPr>
      <w:r w:rsidRPr="00EB7587">
        <w:rPr>
          <w:bCs/>
          <w:color w:val="365F91"/>
          <w:sz w:val="28"/>
          <w:szCs w:val="28"/>
        </w:rPr>
        <w:t>.</w:t>
      </w:r>
    </w:p>
    <w:p w:rsidR="00947027" w:rsidRPr="00EB7587" w:rsidRDefault="00947027" w:rsidP="00947027">
      <w:pPr>
        <w:pStyle w:val="a5"/>
        <w:ind w:left="0"/>
        <w:jc w:val="both"/>
        <w:rPr>
          <w:bCs/>
          <w:sz w:val="28"/>
          <w:szCs w:val="28"/>
        </w:rPr>
      </w:pPr>
      <w:r w:rsidRPr="00EB7587">
        <w:rPr>
          <w:b/>
          <w:bCs/>
          <w:sz w:val="28"/>
          <w:szCs w:val="28"/>
        </w:rPr>
        <w:t xml:space="preserve">  3.Порядок определения размера выплат стимулирующего характера за качество выполняемых работ</w:t>
      </w:r>
      <w:proofErr w:type="gramStart"/>
      <w:r w:rsidRPr="00EB7587">
        <w:rPr>
          <w:bCs/>
          <w:sz w:val="28"/>
          <w:szCs w:val="28"/>
        </w:rPr>
        <w:t>.</w:t>
      </w:r>
      <w:proofErr w:type="gramEnd"/>
      <w:r w:rsidRPr="00EB7587">
        <w:rPr>
          <w:bCs/>
          <w:sz w:val="28"/>
          <w:szCs w:val="28"/>
        </w:rPr>
        <w:t xml:space="preserve"> (</w:t>
      </w:r>
      <w:proofErr w:type="gramStart"/>
      <w:r w:rsidRPr="00EB7587">
        <w:rPr>
          <w:bCs/>
          <w:sz w:val="28"/>
          <w:szCs w:val="28"/>
        </w:rPr>
        <w:t>д</w:t>
      </w:r>
      <w:proofErr w:type="gramEnd"/>
      <w:r w:rsidRPr="00EB7587">
        <w:rPr>
          <w:bCs/>
          <w:sz w:val="28"/>
          <w:szCs w:val="28"/>
        </w:rPr>
        <w:t>алее стимулирующие выплаты)</w:t>
      </w:r>
    </w:p>
    <w:p w:rsidR="00947027" w:rsidRPr="00EB7587" w:rsidRDefault="00947027" w:rsidP="00947027">
      <w:pPr>
        <w:rPr>
          <w:rFonts w:ascii="Times New Roman" w:hAnsi="Times New Roman" w:cs="Times New Roman"/>
          <w:sz w:val="28"/>
          <w:szCs w:val="28"/>
        </w:rPr>
      </w:pPr>
      <w:r w:rsidRPr="00EB7587">
        <w:rPr>
          <w:rFonts w:ascii="Times New Roman" w:hAnsi="Times New Roman" w:cs="Times New Roman"/>
          <w:b/>
          <w:bCs/>
          <w:sz w:val="28"/>
          <w:szCs w:val="28"/>
        </w:rPr>
        <w:t xml:space="preserve">    3.1.</w:t>
      </w:r>
      <w:r w:rsidRPr="00EB7587">
        <w:rPr>
          <w:rFonts w:ascii="Times New Roman" w:hAnsi="Times New Roman" w:cs="Times New Roman"/>
          <w:sz w:val="28"/>
          <w:szCs w:val="28"/>
        </w:rPr>
        <w:t xml:space="preserve"> Стимулирующие выплаты производятся врачам, медицинскому психологу</w:t>
      </w:r>
      <w:proofErr w:type="gramStart"/>
      <w:r w:rsidRPr="00EB7587">
        <w:rPr>
          <w:rFonts w:ascii="Times New Roman" w:hAnsi="Times New Roman" w:cs="Times New Roman"/>
          <w:sz w:val="28"/>
          <w:szCs w:val="28"/>
        </w:rPr>
        <w:t xml:space="preserve"> ,</w:t>
      </w:r>
      <w:proofErr w:type="gramEnd"/>
      <w:r w:rsidRPr="00EB7587">
        <w:rPr>
          <w:rFonts w:ascii="Times New Roman" w:hAnsi="Times New Roman" w:cs="Times New Roman"/>
          <w:sz w:val="28"/>
          <w:szCs w:val="28"/>
        </w:rPr>
        <w:t>среднему, медицинскому  персоналу, оказывающему амбулаторную медицинскую помощь  (далее работникам), занимающим одну полную ставку по основной должности или с учетом совместительства в случаях, когда полная ставка формируется из 0,25; 0,5; 0,75 штатной должности работника.</w:t>
      </w:r>
    </w:p>
    <w:p w:rsidR="00947027" w:rsidRPr="00EB7587" w:rsidRDefault="00947027" w:rsidP="00947027">
      <w:pPr>
        <w:pStyle w:val="a5"/>
        <w:ind w:left="360"/>
        <w:jc w:val="both"/>
        <w:rPr>
          <w:sz w:val="28"/>
          <w:szCs w:val="28"/>
        </w:rPr>
      </w:pPr>
      <w:r w:rsidRPr="00EB7587">
        <w:rPr>
          <w:sz w:val="28"/>
          <w:szCs w:val="28"/>
        </w:rPr>
        <w:t>3.2. Оценка деятельности работников по критериям качества производится ежемесячно в соответствие с Приложением № 1 к настоящему положению.</w:t>
      </w:r>
    </w:p>
    <w:p w:rsidR="00947027" w:rsidRPr="00EB7587" w:rsidRDefault="00947027" w:rsidP="00947027">
      <w:pPr>
        <w:pStyle w:val="a5"/>
        <w:ind w:left="249"/>
        <w:jc w:val="both"/>
        <w:rPr>
          <w:sz w:val="28"/>
          <w:szCs w:val="28"/>
        </w:rPr>
      </w:pPr>
      <w:r w:rsidRPr="00EB7587">
        <w:rPr>
          <w:sz w:val="28"/>
          <w:szCs w:val="28"/>
        </w:rPr>
        <w:t xml:space="preserve">  3.3. Оценка деятельности работников по критериям качества осуществляется комиссией по внутриведомственному контролю  (далее </w:t>
      </w:r>
      <w:proofErr w:type="gramStart"/>
      <w:r w:rsidRPr="00EB7587">
        <w:rPr>
          <w:sz w:val="28"/>
          <w:szCs w:val="28"/>
        </w:rPr>
        <w:t>–К</w:t>
      </w:r>
      <w:proofErr w:type="gramEnd"/>
      <w:r w:rsidRPr="00EB7587">
        <w:rPr>
          <w:sz w:val="28"/>
          <w:szCs w:val="28"/>
        </w:rPr>
        <w:t>омиссия).</w:t>
      </w:r>
    </w:p>
    <w:p w:rsidR="00947027" w:rsidRPr="00EB7587" w:rsidRDefault="00947027" w:rsidP="00947027">
      <w:pPr>
        <w:pStyle w:val="a5"/>
        <w:ind w:left="249"/>
        <w:jc w:val="both"/>
        <w:rPr>
          <w:b/>
          <w:sz w:val="28"/>
          <w:szCs w:val="28"/>
        </w:rPr>
      </w:pPr>
      <w:r w:rsidRPr="00EB7587">
        <w:rPr>
          <w:sz w:val="28"/>
          <w:szCs w:val="28"/>
        </w:rPr>
        <w:t xml:space="preserve">   3.4. Комиссии создаются при ГБУЗ Кабанской ЦРБ (далее районная Комиссия) и ее </w:t>
      </w:r>
      <w:r w:rsidR="00BC0685" w:rsidRPr="00EB7587">
        <w:rPr>
          <w:sz w:val="28"/>
          <w:szCs w:val="28"/>
        </w:rPr>
        <w:t xml:space="preserve">структурных подразделениях </w:t>
      </w:r>
      <w:r w:rsidRPr="00EB7587">
        <w:rPr>
          <w:sz w:val="28"/>
          <w:szCs w:val="28"/>
        </w:rPr>
        <w:t xml:space="preserve">(далее участковые Комиссии). Состав районной Комиссии </w:t>
      </w:r>
      <w:r w:rsidRPr="00EB7587">
        <w:rPr>
          <w:bCs/>
          <w:spacing w:val="-4"/>
          <w:sz w:val="28"/>
          <w:szCs w:val="28"/>
        </w:rPr>
        <w:t xml:space="preserve"> утверждается </w:t>
      </w:r>
      <w:r w:rsidRPr="00EB7587">
        <w:rPr>
          <w:sz w:val="28"/>
          <w:szCs w:val="28"/>
        </w:rPr>
        <w:t xml:space="preserve">Приказом  главного врача ГБУЗ « </w:t>
      </w:r>
      <w:proofErr w:type="spellStart"/>
      <w:r w:rsidRPr="00EB7587">
        <w:rPr>
          <w:sz w:val="28"/>
          <w:szCs w:val="28"/>
        </w:rPr>
        <w:t>Кабанская</w:t>
      </w:r>
      <w:proofErr w:type="spellEnd"/>
      <w:r w:rsidRPr="00EB7587">
        <w:rPr>
          <w:sz w:val="28"/>
          <w:szCs w:val="28"/>
        </w:rPr>
        <w:t xml:space="preserve">  ЦРБ», состав участковых комиссий </w:t>
      </w:r>
      <w:proofErr w:type="gramStart"/>
      <w:r w:rsidRPr="00EB7587">
        <w:rPr>
          <w:sz w:val="28"/>
          <w:szCs w:val="28"/>
        </w:rPr>
        <w:t>–</w:t>
      </w:r>
      <w:r w:rsidR="00BC0685" w:rsidRPr="00EB7587">
        <w:rPr>
          <w:sz w:val="28"/>
          <w:szCs w:val="28"/>
        </w:rPr>
        <w:t>з</w:t>
      </w:r>
      <w:proofErr w:type="gramEnd"/>
      <w:r w:rsidR="00BC0685" w:rsidRPr="00EB7587">
        <w:rPr>
          <w:sz w:val="28"/>
          <w:szCs w:val="28"/>
        </w:rPr>
        <w:t>аведующими структурными подразделениями</w:t>
      </w:r>
      <w:r w:rsidRPr="00EB7587">
        <w:rPr>
          <w:sz w:val="28"/>
          <w:szCs w:val="28"/>
        </w:rPr>
        <w:t xml:space="preserve">. </w:t>
      </w:r>
      <w:r w:rsidRPr="00EB7587">
        <w:rPr>
          <w:b/>
          <w:sz w:val="28"/>
          <w:szCs w:val="28"/>
        </w:rPr>
        <w:t>Включение членов профсоюзных организаций в состав комиссии обязательно.</w:t>
      </w:r>
    </w:p>
    <w:p w:rsidR="00947027" w:rsidRPr="00EB7587" w:rsidRDefault="00947027" w:rsidP="00947027">
      <w:pPr>
        <w:pStyle w:val="a5"/>
        <w:ind w:left="249"/>
        <w:jc w:val="both"/>
        <w:rPr>
          <w:sz w:val="28"/>
          <w:szCs w:val="28"/>
        </w:rPr>
      </w:pPr>
      <w:r w:rsidRPr="00EB7587">
        <w:rPr>
          <w:sz w:val="28"/>
          <w:szCs w:val="28"/>
        </w:rPr>
        <w:t xml:space="preserve">3.5. Заседания участковых Комиссий производятся не позднее 5 дней, заседание районной Комиссии производится не позднее 7 дней месяца, следующего за </w:t>
      </w:r>
      <w:proofErr w:type="gramStart"/>
      <w:r w:rsidRPr="00EB7587">
        <w:rPr>
          <w:sz w:val="28"/>
          <w:szCs w:val="28"/>
        </w:rPr>
        <w:t>отчетным</w:t>
      </w:r>
      <w:proofErr w:type="gramEnd"/>
      <w:r w:rsidRPr="00EB7587">
        <w:rPr>
          <w:sz w:val="28"/>
          <w:szCs w:val="28"/>
        </w:rPr>
        <w:t>.</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lastRenderedPageBreak/>
        <w:t xml:space="preserve">.  3.6.Основными учетными медицинскими документами, которыми руководствуются Комиссии для проведения оценки  качества деятельности  </w:t>
      </w:r>
      <w:proofErr w:type="gramStart"/>
      <w:r w:rsidRPr="00EB7587">
        <w:rPr>
          <w:rFonts w:ascii="Times New Roman" w:hAnsi="Times New Roman" w:cs="Times New Roman"/>
          <w:sz w:val="28"/>
          <w:szCs w:val="28"/>
        </w:rPr>
        <w:t>специалистов, оказывающих амбулаторно-поликлиническую помощь  являются</w:t>
      </w:r>
      <w:proofErr w:type="gramEnd"/>
      <w:r w:rsidRPr="00EB7587">
        <w:rPr>
          <w:rFonts w:ascii="Times New Roman" w:hAnsi="Times New Roman" w:cs="Times New Roman"/>
          <w:sz w:val="28"/>
          <w:szCs w:val="28"/>
        </w:rPr>
        <w:t>:</w:t>
      </w:r>
    </w:p>
    <w:p w:rsidR="00947027" w:rsidRPr="00EB7587" w:rsidRDefault="00947027" w:rsidP="00947027">
      <w:pPr>
        <w:autoSpaceDE w:val="0"/>
        <w:autoSpaceDN w:val="0"/>
        <w:adjustRightInd w:val="0"/>
        <w:ind w:firstLine="900"/>
        <w:jc w:val="both"/>
        <w:rPr>
          <w:rFonts w:ascii="Times New Roman" w:hAnsi="Times New Roman" w:cs="Times New Roman"/>
          <w:sz w:val="28"/>
          <w:szCs w:val="28"/>
        </w:rPr>
      </w:pPr>
      <w:proofErr w:type="gramStart"/>
      <w:r w:rsidRPr="00EB7587">
        <w:rPr>
          <w:rFonts w:ascii="Times New Roman" w:hAnsi="Times New Roman" w:cs="Times New Roman"/>
          <w:sz w:val="28"/>
          <w:szCs w:val="28"/>
        </w:rPr>
        <w:t xml:space="preserve">а) учетная форма № 025/у-04 «Медицинская карта амбулаторного больного», учетная форма № 030/у-04 «Контрольная карта диспансерного наблюдения», учетная форма № 025-12/у «Талон амбулаторного пациента», утвержденные приказом Министерства здравоохранения и социального развития Российской Федерации  от 22 ноября </w:t>
      </w:r>
      <w:smartTag w:uri="urn:schemas-microsoft-com:office:smarttags" w:element="metricconverter">
        <w:smartTagPr>
          <w:attr w:name="ProductID" w:val="2004 г"/>
        </w:smartTagPr>
        <w:r w:rsidRPr="00EB7587">
          <w:rPr>
            <w:rFonts w:ascii="Times New Roman" w:hAnsi="Times New Roman" w:cs="Times New Roman"/>
            <w:sz w:val="28"/>
            <w:szCs w:val="28"/>
          </w:rPr>
          <w:t>2004 г</w:t>
        </w:r>
      </w:smartTag>
      <w:r w:rsidRPr="00EB7587">
        <w:rPr>
          <w:rFonts w:ascii="Times New Roman" w:hAnsi="Times New Roman" w:cs="Times New Roman"/>
          <w:sz w:val="28"/>
          <w:szCs w:val="28"/>
        </w:rPr>
        <w:t>. №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 декабря</w:t>
      </w:r>
      <w:proofErr w:type="gramEnd"/>
      <w:r w:rsidRPr="00EB7587">
        <w:rPr>
          <w:rFonts w:ascii="Times New Roman" w:hAnsi="Times New Roman" w:cs="Times New Roman"/>
          <w:sz w:val="28"/>
          <w:szCs w:val="28"/>
        </w:rPr>
        <w:t xml:space="preserve"> </w:t>
      </w:r>
      <w:proofErr w:type="gramStart"/>
      <w:smartTag w:uri="urn:schemas-microsoft-com:office:smarttags" w:element="metricconverter">
        <w:smartTagPr>
          <w:attr w:name="ProductID" w:val="2004 г"/>
        </w:smartTagPr>
        <w:r w:rsidRPr="00EB7587">
          <w:rPr>
            <w:rFonts w:ascii="Times New Roman" w:hAnsi="Times New Roman" w:cs="Times New Roman"/>
            <w:sz w:val="28"/>
            <w:szCs w:val="28"/>
          </w:rPr>
          <w:t>2004 г</w:t>
        </w:r>
      </w:smartTag>
      <w:r w:rsidRPr="00EB7587">
        <w:rPr>
          <w:rFonts w:ascii="Times New Roman" w:hAnsi="Times New Roman" w:cs="Times New Roman"/>
          <w:sz w:val="28"/>
          <w:szCs w:val="28"/>
        </w:rPr>
        <w:t>. № 6188);</w:t>
      </w:r>
      <w:proofErr w:type="gramEnd"/>
    </w:p>
    <w:p w:rsidR="00947027" w:rsidRPr="00EB7587" w:rsidRDefault="00947027" w:rsidP="00947027">
      <w:pPr>
        <w:ind w:firstLine="708"/>
        <w:jc w:val="both"/>
        <w:rPr>
          <w:rFonts w:ascii="Times New Roman" w:hAnsi="Times New Roman" w:cs="Times New Roman"/>
          <w:sz w:val="28"/>
          <w:szCs w:val="28"/>
        </w:rPr>
      </w:pPr>
      <w:r w:rsidRPr="00EB7587">
        <w:rPr>
          <w:rFonts w:ascii="Times New Roman" w:hAnsi="Times New Roman" w:cs="Times New Roman"/>
          <w:sz w:val="28"/>
          <w:szCs w:val="28"/>
        </w:rPr>
        <w:t>б)</w:t>
      </w:r>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учетная форма № 030-Д/у «Карта диспансеризации ребенка», утвержденная приказом Министерства здравоохранения и социального развития Российской Федерации  от 9 декабря </w:t>
      </w:r>
      <w:smartTag w:uri="urn:schemas-microsoft-com:office:smarttags" w:element="metricconverter">
        <w:smartTagPr>
          <w:attr w:name="ProductID" w:val="2004 г"/>
        </w:smartTagPr>
        <w:r w:rsidRPr="00EB7587">
          <w:rPr>
            <w:rFonts w:ascii="Times New Roman" w:hAnsi="Times New Roman" w:cs="Times New Roman"/>
            <w:sz w:val="28"/>
            <w:szCs w:val="28"/>
          </w:rPr>
          <w:t>2004 г</w:t>
        </w:r>
      </w:smartTag>
      <w:r w:rsidRPr="00EB7587">
        <w:rPr>
          <w:rFonts w:ascii="Times New Roman" w:hAnsi="Times New Roman" w:cs="Times New Roman"/>
          <w:sz w:val="28"/>
          <w:szCs w:val="28"/>
        </w:rPr>
        <w:t xml:space="preserve">. № 310 «Об утверждении карты диспансеризации ребенка» (зарегистрирован Министерством юстиции Российской Федерации 20 мая </w:t>
      </w:r>
      <w:smartTag w:uri="urn:schemas-microsoft-com:office:smarttags" w:element="metricconverter">
        <w:smartTagPr>
          <w:attr w:name="ProductID" w:val="2005 г"/>
        </w:smartTagPr>
        <w:r w:rsidRPr="00EB7587">
          <w:rPr>
            <w:rFonts w:ascii="Times New Roman" w:hAnsi="Times New Roman" w:cs="Times New Roman"/>
            <w:sz w:val="28"/>
            <w:szCs w:val="28"/>
          </w:rPr>
          <w:t>2005 г</w:t>
        </w:r>
      </w:smartTag>
      <w:r w:rsidRPr="00EB7587">
        <w:rPr>
          <w:rFonts w:ascii="Times New Roman" w:hAnsi="Times New Roman" w:cs="Times New Roman"/>
          <w:sz w:val="28"/>
          <w:szCs w:val="28"/>
        </w:rPr>
        <w:t>. № 6601).</w:t>
      </w:r>
    </w:p>
    <w:p w:rsidR="00947027" w:rsidRPr="00EB7587" w:rsidRDefault="00947027" w:rsidP="00947027">
      <w:pPr>
        <w:ind w:firstLine="708"/>
        <w:jc w:val="both"/>
        <w:rPr>
          <w:rFonts w:ascii="Times New Roman" w:hAnsi="Times New Roman" w:cs="Times New Roman"/>
          <w:sz w:val="28"/>
          <w:szCs w:val="28"/>
        </w:rPr>
      </w:pPr>
    </w:p>
    <w:p w:rsidR="00947027" w:rsidRPr="00EB7587" w:rsidRDefault="00947027" w:rsidP="00947027">
      <w:pPr>
        <w:jc w:val="both"/>
        <w:rPr>
          <w:rFonts w:ascii="Times New Roman" w:hAnsi="Times New Roman" w:cs="Times New Roman"/>
          <w:b/>
          <w:sz w:val="28"/>
          <w:szCs w:val="28"/>
        </w:rPr>
      </w:pPr>
      <w:r w:rsidRPr="00EB7587">
        <w:rPr>
          <w:rFonts w:ascii="Times New Roman" w:hAnsi="Times New Roman" w:cs="Times New Roman"/>
          <w:sz w:val="28"/>
          <w:szCs w:val="28"/>
        </w:rPr>
        <w:t xml:space="preserve">       3.7.Участковые Комиссии, районная комиссия в части работников Кабанской больницы рассматривают на своих заседаниях результаты деятельности медицинского персонала, производят оценку исполнения показателей в баллах. Комиссия производит расчет </w:t>
      </w:r>
      <w:proofErr w:type="gramStart"/>
      <w:r w:rsidRPr="00EB7587">
        <w:rPr>
          <w:rFonts w:ascii="Times New Roman" w:hAnsi="Times New Roman" w:cs="Times New Roman"/>
          <w:sz w:val="28"/>
          <w:szCs w:val="28"/>
        </w:rPr>
        <w:t>количества баллов оценки качества работы конкретного</w:t>
      </w:r>
      <w:proofErr w:type="gramEnd"/>
      <w:r w:rsidRPr="00EB7587">
        <w:rPr>
          <w:rFonts w:ascii="Times New Roman" w:hAnsi="Times New Roman" w:cs="Times New Roman"/>
          <w:sz w:val="28"/>
          <w:szCs w:val="28"/>
        </w:rPr>
        <w:t xml:space="preserve"> врача,  медицинской сестры, санитарки по каждому показателю в соответствие с Приложением № 1- далее </w:t>
      </w:r>
      <w:r w:rsidRPr="00EB7587">
        <w:rPr>
          <w:rFonts w:ascii="Times New Roman" w:hAnsi="Times New Roman" w:cs="Times New Roman"/>
          <w:b/>
          <w:sz w:val="28"/>
          <w:szCs w:val="28"/>
        </w:rPr>
        <w:t>Б</w:t>
      </w:r>
      <w:proofErr w:type="spellStart"/>
      <w:r w:rsidRPr="00EB7587">
        <w:rPr>
          <w:rFonts w:ascii="Times New Roman" w:hAnsi="Times New Roman" w:cs="Times New Roman"/>
          <w:b/>
          <w:sz w:val="28"/>
          <w:szCs w:val="28"/>
          <w:lang w:val="en-US"/>
        </w:rPr>
        <w:t>i</w:t>
      </w:r>
      <w:proofErr w:type="spellEnd"/>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b/>
          <w:sz w:val="28"/>
          <w:szCs w:val="28"/>
        </w:rPr>
        <w:t>Б</w:t>
      </w:r>
      <w:proofErr w:type="spellStart"/>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расчетная сумма баллов по результатам оценки труда конкретного врача, медицинскому психологу</w:t>
      </w:r>
      <w:proofErr w:type="gramStart"/>
      <w:r w:rsidRPr="00EB7587">
        <w:rPr>
          <w:rFonts w:ascii="Times New Roman" w:hAnsi="Times New Roman" w:cs="Times New Roman"/>
          <w:sz w:val="28"/>
          <w:szCs w:val="28"/>
        </w:rPr>
        <w:t xml:space="preserve"> ,</w:t>
      </w:r>
      <w:proofErr w:type="gramEnd"/>
      <w:r w:rsidRPr="00EB7587">
        <w:rPr>
          <w:rFonts w:ascii="Times New Roman" w:hAnsi="Times New Roman" w:cs="Times New Roman"/>
          <w:sz w:val="28"/>
          <w:szCs w:val="28"/>
        </w:rPr>
        <w:t>медицинской сестры  за отчетный период (месяц) в соответствие с Приложением №1</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3.8.Решения участковых комиссий  о величине</w:t>
      </w:r>
      <w:r w:rsidRPr="00EB7587">
        <w:rPr>
          <w:rFonts w:ascii="Times New Roman" w:hAnsi="Times New Roman" w:cs="Times New Roman"/>
          <w:b/>
          <w:sz w:val="28"/>
          <w:szCs w:val="28"/>
        </w:rPr>
        <w:t xml:space="preserve"> 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sz w:val="28"/>
          <w:szCs w:val="28"/>
        </w:rPr>
        <w:t xml:space="preserve">, оформляется Протоколом, и не позднее следующего дня направляется в районную Комиссию. На районную комиссию так же возлагаются полномочия по  определению величины </w:t>
      </w:r>
      <w:r w:rsidRPr="00EB7587">
        <w:rPr>
          <w:rFonts w:ascii="Times New Roman" w:hAnsi="Times New Roman" w:cs="Times New Roman"/>
          <w:b/>
          <w:sz w:val="28"/>
          <w:szCs w:val="28"/>
        </w:rPr>
        <w:t>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в отношении  медицинских работников Кабанской ЦРБ.</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3.9. На основании представленных Протоколов районная Комиссия проводит выборочную проверку достоверности представленных данных, вносит  в пределах своей компетенции коррективы в Протоколы участковых комиссий, </w:t>
      </w:r>
      <w:r w:rsidRPr="00EB7587">
        <w:rPr>
          <w:rFonts w:ascii="Times New Roman" w:hAnsi="Times New Roman" w:cs="Times New Roman"/>
          <w:sz w:val="28"/>
          <w:szCs w:val="28"/>
        </w:rPr>
        <w:lastRenderedPageBreak/>
        <w:t>и утверждает окончательное значение Б</w:t>
      </w:r>
      <w:proofErr w:type="spellStart"/>
      <w:proofErr w:type="gramStart"/>
      <w:r w:rsidRPr="00EB7587">
        <w:rPr>
          <w:rFonts w:ascii="Times New Roman" w:hAnsi="Times New Roman" w:cs="Times New Roman"/>
          <w:sz w:val="28"/>
          <w:szCs w:val="28"/>
          <w:lang w:val="en-US"/>
        </w:rPr>
        <w:t>i</w:t>
      </w:r>
      <w:proofErr w:type="spellEnd"/>
      <w:proofErr w:type="gramEnd"/>
      <w:r w:rsidRPr="00EB7587">
        <w:rPr>
          <w:rFonts w:ascii="Times New Roman" w:hAnsi="Times New Roman" w:cs="Times New Roman"/>
          <w:sz w:val="28"/>
          <w:szCs w:val="28"/>
        </w:rPr>
        <w:t xml:space="preserve">  Протокол заседания районной комиссии предается в Планово-экономический отдел (далее ПЭО).</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3.10.Расчет стимулирующих выплат врачам, медицинскому психологу и медицинским сестрам  производится экономистом  ПЭО в соответствие с  Методикой оценки  деятельности врачей, медицинскому психологу  и медицинских сестер, определенной  Приложением №2 к настоящему положению. </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3.11.Расчет стимулирующих выплат врачам, медицинскому психологу и  медицинским сестрам производится по каждому структурному подразделению</w:t>
      </w:r>
      <w:proofErr w:type="gramStart"/>
      <w:r w:rsidRPr="00EB7587">
        <w:rPr>
          <w:rFonts w:ascii="Times New Roman" w:hAnsi="Times New Roman" w:cs="Times New Roman"/>
          <w:sz w:val="28"/>
          <w:szCs w:val="28"/>
        </w:rPr>
        <w:t xml:space="preserve"> ,</w:t>
      </w:r>
      <w:proofErr w:type="gramEnd"/>
      <w:r w:rsidRPr="00EB7587">
        <w:rPr>
          <w:rFonts w:ascii="Times New Roman" w:hAnsi="Times New Roman" w:cs="Times New Roman"/>
          <w:sz w:val="28"/>
          <w:szCs w:val="28"/>
        </w:rPr>
        <w:t xml:space="preserve"> утверждается главным врачом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 (далее расчет).</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 Утвержденные расчеты  в течение рабочего дня  передаются в централизованную бухгалтерию для   начисления заработной платы конкретным врачам и медицинским сестрам.</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b/>
          <w:sz w:val="28"/>
          <w:szCs w:val="28"/>
        </w:rPr>
        <w:t>4.</w:t>
      </w:r>
      <w:r w:rsidRPr="00EB7587">
        <w:rPr>
          <w:rFonts w:ascii="Times New Roman" w:hAnsi="Times New Roman" w:cs="Times New Roman"/>
          <w:sz w:val="28"/>
          <w:szCs w:val="28"/>
        </w:rPr>
        <w:t xml:space="preserve"> Стимулирующие выплаты учитываются при исчислении средней заработной платы в целях предоставления врачам, медицинскому психологу и  медицинским сестрам гарантий, установленных Трудовым кодексом Российской Федерации.</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b/>
          <w:sz w:val="28"/>
          <w:szCs w:val="28"/>
        </w:rPr>
        <w:t>5.</w:t>
      </w:r>
      <w:r w:rsidRPr="00EB7587">
        <w:rPr>
          <w:rFonts w:ascii="Times New Roman" w:hAnsi="Times New Roman" w:cs="Times New Roman"/>
          <w:sz w:val="28"/>
          <w:szCs w:val="28"/>
        </w:rPr>
        <w:t xml:space="preserve"> Работникам, находящимся в отпуске по беременности и родам, в отпуске по уходу за ребенком, в отпуске без сохранения  заработной платы, стимулирующие выплаты не производятся.</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b/>
          <w:sz w:val="28"/>
          <w:szCs w:val="28"/>
        </w:rPr>
        <w:t>6.</w:t>
      </w:r>
      <w:r w:rsidRPr="00EB7587">
        <w:rPr>
          <w:rFonts w:ascii="Times New Roman" w:hAnsi="Times New Roman" w:cs="Times New Roman"/>
          <w:sz w:val="28"/>
          <w:szCs w:val="28"/>
        </w:rPr>
        <w:t xml:space="preserve"> Специалистам, не имеющим действующих сертификатов, стимулирующие выплаты не производятся, кроме должностей медицинских регистраторов, не имеющих медицинского образования.</w:t>
      </w:r>
    </w:p>
    <w:p w:rsidR="00947027" w:rsidRPr="00EB7587" w:rsidRDefault="00947027" w:rsidP="00947027">
      <w:pPr>
        <w:jc w:val="both"/>
        <w:rPr>
          <w:rFonts w:ascii="Times New Roman" w:hAnsi="Times New Roman" w:cs="Times New Roman"/>
          <w:sz w:val="28"/>
          <w:szCs w:val="28"/>
        </w:rPr>
      </w:pPr>
    </w:p>
    <w:p w:rsidR="00947027" w:rsidRPr="00EB7587" w:rsidRDefault="00947027" w:rsidP="00947027">
      <w:pPr>
        <w:jc w:val="both"/>
        <w:rPr>
          <w:rFonts w:ascii="Times New Roman" w:hAnsi="Times New Roman" w:cs="Times New Roman"/>
          <w:b/>
          <w:sz w:val="28"/>
          <w:szCs w:val="28"/>
        </w:rPr>
      </w:pPr>
      <w:r w:rsidRPr="00EB7587">
        <w:rPr>
          <w:rFonts w:ascii="Times New Roman" w:hAnsi="Times New Roman" w:cs="Times New Roman"/>
          <w:b/>
          <w:sz w:val="28"/>
          <w:szCs w:val="28"/>
        </w:rPr>
        <w:t>7. Внесение изменений</w:t>
      </w: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            В настоящее Положение могут вноситься изменения и дополнения в порядке,  установленном Законодательством.</w:t>
      </w:r>
    </w:p>
    <w:p w:rsidR="00947027" w:rsidRPr="00EB7587" w:rsidRDefault="00947027" w:rsidP="00947027">
      <w:pPr>
        <w:jc w:val="both"/>
        <w:rPr>
          <w:rFonts w:ascii="Times New Roman" w:hAnsi="Times New Roman" w:cs="Times New Roman"/>
          <w:sz w:val="28"/>
          <w:szCs w:val="28"/>
        </w:rPr>
      </w:pPr>
    </w:p>
    <w:p w:rsidR="00947027" w:rsidRPr="00EB7587" w:rsidRDefault="00947027" w:rsidP="00947027">
      <w:pPr>
        <w:jc w:val="right"/>
        <w:rPr>
          <w:rFonts w:ascii="Times New Roman" w:hAnsi="Times New Roman" w:cs="Times New Roman"/>
          <w:b/>
          <w:sz w:val="28"/>
          <w:szCs w:val="28"/>
        </w:rPr>
      </w:pPr>
      <w:r w:rsidRPr="00EB7587">
        <w:rPr>
          <w:rFonts w:ascii="Times New Roman" w:hAnsi="Times New Roman" w:cs="Times New Roman"/>
          <w:b/>
          <w:sz w:val="28"/>
          <w:szCs w:val="28"/>
        </w:rPr>
        <w:t>Приложение № 1</w:t>
      </w:r>
    </w:p>
    <w:p w:rsidR="00947027" w:rsidRPr="00EB7587" w:rsidRDefault="00947027" w:rsidP="00947027">
      <w:pPr>
        <w:rPr>
          <w:rFonts w:ascii="Times New Roman" w:hAnsi="Times New Roman" w:cs="Times New Roman"/>
          <w:b/>
          <w:sz w:val="28"/>
          <w:szCs w:val="28"/>
        </w:rPr>
      </w:pPr>
    </w:p>
    <w:p w:rsidR="00947027" w:rsidRPr="00EB7587" w:rsidRDefault="00947027" w:rsidP="00947027">
      <w:pPr>
        <w:pStyle w:val="13"/>
        <w:jc w:val="center"/>
        <w:rPr>
          <w:rFonts w:ascii="Times New Roman" w:hAnsi="Times New Roman"/>
          <w:b/>
          <w:bCs/>
          <w:spacing w:val="-4"/>
          <w:sz w:val="28"/>
          <w:szCs w:val="28"/>
        </w:rPr>
      </w:pPr>
      <w:r w:rsidRPr="00EB7587">
        <w:rPr>
          <w:rFonts w:ascii="Times New Roman" w:hAnsi="Times New Roman"/>
          <w:b/>
          <w:bCs/>
          <w:spacing w:val="-4"/>
          <w:sz w:val="28"/>
          <w:szCs w:val="28"/>
        </w:rPr>
        <w:t xml:space="preserve"> ПЕРЕЧЕНЬ</w:t>
      </w:r>
    </w:p>
    <w:p w:rsidR="0098034D" w:rsidRDefault="00947027" w:rsidP="00947027">
      <w:pPr>
        <w:jc w:val="center"/>
        <w:rPr>
          <w:rFonts w:ascii="Times New Roman" w:hAnsi="Times New Roman" w:cs="Times New Roman"/>
          <w:sz w:val="28"/>
          <w:szCs w:val="28"/>
        </w:rPr>
      </w:pPr>
      <w:r w:rsidRPr="00EB7587">
        <w:rPr>
          <w:rFonts w:ascii="Times New Roman" w:hAnsi="Times New Roman" w:cs="Times New Roman"/>
          <w:bCs/>
          <w:spacing w:val="-4"/>
          <w:sz w:val="28"/>
          <w:szCs w:val="28"/>
        </w:rPr>
        <w:lastRenderedPageBreak/>
        <w:t>показателей и минимальные значения показателей оценки деятельности</w:t>
      </w:r>
      <w:r w:rsidRPr="00EB7587">
        <w:rPr>
          <w:rFonts w:ascii="Times New Roman" w:hAnsi="Times New Roman" w:cs="Times New Roman"/>
          <w:b/>
          <w:bCs/>
          <w:spacing w:val="-4"/>
          <w:sz w:val="28"/>
          <w:szCs w:val="28"/>
        </w:rPr>
        <w:t xml:space="preserve">  </w:t>
      </w:r>
      <w:r w:rsidRPr="00EB7587">
        <w:rPr>
          <w:rFonts w:ascii="Times New Roman" w:hAnsi="Times New Roman" w:cs="Times New Roman"/>
          <w:bCs/>
          <w:spacing w:val="-4"/>
          <w:sz w:val="28"/>
          <w:szCs w:val="28"/>
        </w:rPr>
        <w:t xml:space="preserve"> врачей, </w:t>
      </w:r>
      <w:r w:rsidRPr="00EB7587">
        <w:rPr>
          <w:rFonts w:ascii="Times New Roman" w:hAnsi="Times New Roman" w:cs="Times New Roman"/>
          <w:sz w:val="28"/>
          <w:szCs w:val="28"/>
        </w:rPr>
        <w:t>среднего и младшего медицинского персонала, оказывающего амбулаторную медицинскую помощь</w:t>
      </w:r>
    </w:p>
    <w:p w:rsidR="00947027" w:rsidRPr="00EB7587" w:rsidRDefault="0098034D" w:rsidP="00947027">
      <w:pPr>
        <w:jc w:val="center"/>
        <w:rPr>
          <w:rFonts w:ascii="Times New Roman" w:hAnsi="Times New Roman" w:cs="Times New Roman"/>
          <w:b/>
          <w:sz w:val="28"/>
          <w:szCs w:val="28"/>
        </w:rPr>
      </w:pPr>
      <w:r>
        <w:rPr>
          <w:rFonts w:ascii="Times New Roman" w:hAnsi="Times New Roman" w:cs="Times New Roman"/>
          <w:sz w:val="28"/>
          <w:szCs w:val="28"/>
        </w:rPr>
        <w:t>1.</w:t>
      </w:r>
      <w:r w:rsidR="00947027" w:rsidRPr="00EB7587">
        <w:rPr>
          <w:rFonts w:ascii="Times New Roman" w:hAnsi="Times New Roman" w:cs="Times New Roman"/>
          <w:sz w:val="28"/>
          <w:szCs w:val="28"/>
        </w:rPr>
        <w:t xml:space="preserve"> </w:t>
      </w:r>
      <w:r w:rsidR="00947027" w:rsidRPr="00EB7587">
        <w:rPr>
          <w:rFonts w:ascii="Times New Roman" w:hAnsi="Times New Roman" w:cs="Times New Roman"/>
          <w:b/>
          <w:sz w:val="28"/>
          <w:szCs w:val="28"/>
        </w:rPr>
        <w:t>Для оценки качества работы  фельдшеров используются следующие показатели:</w:t>
      </w:r>
    </w:p>
    <w:p w:rsidR="00947027" w:rsidRPr="00EB7587" w:rsidRDefault="00947027" w:rsidP="00947027">
      <w:pPr>
        <w:pStyle w:val="13"/>
        <w:ind w:left="720"/>
        <w:rPr>
          <w:rFonts w:ascii="Times New Roman" w:hAnsi="Times New Roman"/>
          <w:sz w:val="28"/>
          <w:szCs w:val="28"/>
        </w:rPr>
      </w:pPr>
    </w:p>
    <w:tbl>
      <w:tblPr>
        <w:tblW w:w="1055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6982"/>
        <w:gridCol w:w="1316"/>
        <w:gridCol w:w="1204"/>
        <w:gridCol w:w="652"/>
      </w:tblGrid>
      <w:tr w:rsidR="00947027" w:rsidRPr="00EB7587" w:rsidTr="009910E7">
        <w:trPr>
          <w:trHeight w:val="487"/>
        </w:trPr>
        <w:tc>
          <w:tcPr>
            <w:tcW w:w="39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6982"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316"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1856"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Шкала оценки показателя </w:t>
            </w:r>
          </w:p>
        </w:tc>
      </w:tr>
      <w:tr w:rsidR="00947027" w:rsidRPr="00EB7587" w:rsidTr="009910E7">
        <w:trPr>
          <w:trHeight w:val="804"/>
        </w:trPr>
        <w:tc>
          <w:tcPr>
            <w:tcW w:w="398" w:type="dxa"/>
            <w:vMerge/>
          </w:tcPr>
          <w:p w:rsidR="00947027" w:rsidRPr="0098034D" w:rsidRDefault="00947027" w:rsidP="009910E7">
            <w:pPr>
              <w:pStyle w:val="13"/>
              <w:rPr>
                <w:rFonts w:ascii="Times New Roman" w:hAnsi="Times New Roman"/>
                <w:b/>
                <w:sz w:val="24"/>
                <w:szCs w:val="24"/>
              </w:rPr>
            </w:pPr>
          </w:p>
        </w:tc>
        <w:tc>
          <w:tcPr>
            <w:tcW w:w="6982" w:type="dxa"/>
            <w:vMerge/>
          </w:tcPr>
          <w:p w:rsidR="00947027" w:rsidRPr="0098034D" w:rsidRDefault="00947027" w:rsidP="009910E7">
            <w:pPr>
              <w:pStyle w:val="13"/>
              <w:rPr>
                <w:rFonts w:ascii="Times New Roman" w:hAnsi="Times New Roman"/>
                <w:b/>
                <w:sz w:val="24"/>
                <w:szCs w:val="24"/>
              </w:rPr>
            </w:pPr>
          </w:p>
        </w:tc>
        <w:tc>
          <w:tcPr>
            <w:tcW w:w="1316" w:type="dxa"/>
            <w:vMerge/>
          </w:tcPr>
          <w:p w:rsidR="00947027" w:rsidRPr="0098034D" w:rsidRDefault="00947027" w:rsidP="009910E7">
            <w:pPr>
              <w:pStyle w:val="13"/>
              <w:jc w:val="center"/>
              <w:rPr>
                <w:rFonts w:ascii="Times New Roman" w:hAnsi="Times New Roman"/>
                <w:b/>
                <w:sz w:val="24"/>
                <w:szCs w:val="24"/>
              </w:rPr>
            </w:pPr>
          </w:p>
        </w:tc>
        <w:tc>
          <w:tcPr>
            <w:tcW w:w="1204"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Процент выполнения</w:t>
            </w:r>
          </w:p>
        </w:tc>
        <w:tc>
          <w:tcPr>
            <w:tcW w:w="652"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балл</w:t>
            </w:r>
          </w:p>
        </w:tc>
      </w:tr>
      <w:tr w:rsidR="00947027" w:rsidRPr="00EB7587" w:rsidTr="009910E7">
        <w:trPr>
          <w:trHeight w:val="684"/>
        </w:trPr>
        <w:tc>
          <w:tcPr>
            <w:tcW w:w="39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6982" w:type="dxa"/>
            <w:vMerge w:val="restart"/>
          </w:tcPr>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Процент выполнения нормативного плана посещений врачом-</w:t>
            </w:r>
          </w:p>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 xml:space="preserve">специалистом амбулаторно-поликлинического учреждения  </w:t>
            </w:r>
          </w:p>
          <w:p w:rsidR="00947027" w:rsidRPr="0098034D" w:rsidRDefault="00947027" w:rsidP="009910E7">
            <w:pPr>
              <w:jc w:val="both"/>
              <w:rPr>
                <w:rFonts w:ascii="Times New Roman" w:hAnsi="Times New Roman" w:cs="Times New Roman"/>
                <w:bCs/>
                <w:sz w:val="24"/>
                <w:szCs w:val="24"/>
              </w:rPr>
            </w:pPr>
          </w:p>
          <w:p w:rsidR="00947027" w:rsidRPr="0098034D" w:rsidRDefault="00947027" w:rsidP="009910E7">
            <w:pPr>
              <w:jc w:val="both"/>
              <w:rPr>
                <w:rFonts w:ascii="Times New Roman" w:hAnsi="Times New Roman" w:cs="Times New Roman"/>
                <w:bCs/>
                <w:sz w:val="24"/>
                <w:szCs w:val="24"/>
                <w:u w:val="single"/>
              </w:rPr>
            </w:pPr>
            <w:r w:rsidRPr="0098034D">
              <w:rPr>
                <w:rFonts w:ascii="Times New Roman" w:hAnsi="Times New Roman" w:cs="Times New Roman"/>
                <w:bCs/>
                <w:sz w:val="24"/>
                <w:szCs w:val="24"/>
                <w:u w:val="single"/>
              </w:rPr>
              <w:t xml:space="preserve">Число фактически выполненных посещений                                  </w:t>
            </w:r>
            <w:r w:rsidRPr="0098034D">
              <w:rPr>
                <w:rFonts w:ascii="Times New Roman" w:hAnsi="Times New Roman" w:cs="Times New Roman"/>
                <w:sz w:val="24"/>
                <w:szCs w:val="24"/>
              </w:rPr>
              <w:t>× 100%</w:t>
            </w:r>
          </w:p>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Число посещений в месяц по плану</w:t>
            </w:r>
          </w:p>
        </w:tc>
        <w:tc>
          <w:tcPr>
            <w:tcW w:w="1316"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94% и менее</w:t>
            </w:r>
          </w:p>
          <w:p w:rsidR="00947027" w:rsidRPr="0098034D" w:rsidRDefault="00947027" w:rsidP="009910E7">
            <w:pPr>
              <w:pStyle w:val="13"/>
              <w:jc w:val="center"/>
              <w:rPr>
                <w:rFonts w:ascii="Times New Roman" w:hAnsi="Times New Roman"/>
                <w:sz w:val="24"/>
                <w:szCs w:val="24"/>
              </w:rPr>
            </w:pP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 и более</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r>
      <w:tr w:rsidR="00947027" w:rsidRPr="00EB7587" w:rsidTr="009910E7">
        <w:trPr>
          <w:trHeight w:val="342"/>
        </w:trPr>
        <w:tc>
          <w:tcPr>
            <w:tcW w:w="398" w:type="dxa"/>
            <w:vMerge/>
          </w:tcPr>
          <w:p w:rsidR="00947027" w:rsidRPr="0098034D" w:rsidRDefault="00947027" w:rsidP="009910E7">
            <w:pPr>
              <w:pStyle w:val="13"/>
              <w:rPr>
                <w:rFonts w:ascii="Times New Roman" w:hAnsi="Times New Roman"/>
                <w:sz w:val="24"/>
                <w:szCs w:val="24"/>
              </w:rPr>
            </w:pPr>
          </w:p>
        </w:tc>
        <w:tc>
          <w:tcPr>
            <w:tcW w:w="6982" w:type="dxa"/>
            <w:vMerge/>
          </w:tcPr>
          <w:p w:rsidR="00947027" w:rsidRPr="0098034D" w:rsidRDefault="00947027" w:rsidP="009910E7">
            <w:pPr>
              <w:pStyle w:val="13"/>
              <w:jc w:val="both"/>
              <w:rPr>
                <w:rFonts w:ascii="Times New Roman" w:hAnsi="Times New Roman"/>
                <w:sz w:val="24"/>
                <w:szCs w:val="24"/>
              </w:rPr>
            </w:pPr>
          </w:p>
        </w:tc>
        <w:tc>
          <w:tcPr>
            <w:tcW w:w="1316" w:type="dxa"/>
            <w:vMerge/>
          </w:tcPr>
          <w:p w:rsidR="00947027" w:rsidRPr="0098034D" w:rsidRDefault="00947027" w:rsidP="009910E7">
            <w:pPr>
              <w:pStyle w:val="13"/>
              <w:jc w:val="center"/>
              <w:rPr>
                <w:rFonts w:ascii="Times New Roman" w:hAnsi="Times New Roman"/>
                <w:sz w:val="24"/>
                <w:szCs w:val="24"/>
              </w:rPr>
            </w:pP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95%-99%</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42"/>
        </w:trPr>
        <w:tc>
          <w:tcPr>
            <w:tcW w:w="398" w:type="dxa"/>
            <w:vMerge/>
          </w:tcPr>
          <w:p w:rsidR="00947027" w:rsidRPr="0098034D" w:rsidRDefault="00947027" w:rsidP="009910E7">
            <w:pPr>
              <w:pStyle w:val="13"/>
              <w:rPr>
                <w:rFonts w:ascii="Times New Roman" w:hAnsi="Times New Roman"/>
                <w:sz w:val="24"/>
                <w:szCs w:val="24"/>
              </w:rPr>
            </w:pPr>
          </w:p>
        </w:tc>
        <w:tc>
          <w:tcPr>
            <w:tcW w:w="6982" w:type="dxa"/>
            <w:vMerge/>
          </w:tcPr>
          <w:p w:rsidR="00947027" w:rsidRPr="0098034D" w:rsidRDefault="00947027" w:rsidP="009910E7">
            <w:pPr>
              <w:pStyle w:val="13"/>
              <w:jc w:val="both"/>
              <w:rPr>
                <w:rFonts w:ascii="Times New Roman" w:hAnsi="Times New Roman"/>
                <w:sz w:val="24"/>
                <w:szCs w:val="24"/>
              </w:rPr>
            </w:pPr>
          </w:p>
        </w:tc>
        <w:tc>
          <w:tcPr>
            <w:tcW w:w="1316" w:type="dxa"/>
            <w:vMerge/>
          </w:tcPr>
          <w:p w:rsidR="00947027" w:rsidRPr="0098034D" w:rsidRDefault="00947027" w:rsidP="009910E7">
            <w:pPr>
              <w:pStyle w:val="13"/>
              <w:jc w:val="center"/>
              <w:rPr>
                <w:rFonts w:ascii="Times New Roman" w:hAnsi="Times New Roman"/>
                <w:sz w:val="24"/>
                <w:szCs w:val="24"/>
              </w:rPr>
            </w:pP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и менее</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676"/>
        </w:trPr>
        <w:tc>
          <w:tcPr>
            <w:tcW w:w="39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6982" w:type="dxa"/>
            <w:vMerge w:val="restart"/>
          </w:tcPr>
          <w:p w:rsidR="00947027" w:rsidRPr="0098034D" w:rsidRDefault="00947027" w:rsidP="009910E7">
            <w:pPr>
              <w:pStyle w:val="13"/>
              <w:rPr>
                <w:rFonts w:ascii="Times New Roman" w:hAnsi="Times New Roman"/>
                <w:sz w:val="24"/>
                <w:szCs w:val="24"/>
                <w:u w:val="single"/>
              </w:rPr>
            </w:pPr>
            <w:r w:rsidRPr="0098034D">
              <w:rPr>
                <w:rFonts w:ascii="Times New Roman" w:hAnsi="Times New Roman"/>
                <w:sz w:val="24"/>
                <w:szCs w:val="24"/>
              </w:rPr>
              <w:t>Процент выполнения плана профилактических прививок взрослого и детского населения.</w:t>
            </w:r>
          </w:p>
          <w:p w:rsidR="00947027" w:rsidRPr="0098034D" w:rsidRDefault="00947027" w:rsidP="009910E7">
            <w:pPr>
              <w:ind w:right="-219"/>
              <w:rPr>
                <w:rFonts w:ascii="Times New Roman" w:hAnsi="Times New Roman" w:cs="Times New Roman"/>
                <w:sz w:val="24"/>
                <w:szCs w:val="24"/>
                <w:u w:val="single"/>
              </w:rPr>
            </w:pPr>
            <w:r w:rsidRPr="0098034D">
              <w:rPr>
                <w:rFonts w:ascii="Times New Roman" w:hAnsi="Times New Roman" w:cs="Times New Roman"/>
                <w:sz w:val="24"/>
                <w:szCs w:val="24"/>
                <w:u w:val="single"/>
              </w:rPr>
              <w:t xml:space="preserve">Число лиц, которым сделаны профилактические  прививки </w:t>
            </w:r>
            <w:r w:rsidRPr="0098034D">
              <w:rPr>
                <w:rFonts w:ascii="Times New Roman" w:hAnsi="Times New Roman" w:cs="Times New Roman"/>
                <w:sz w:val="24"/>
                <w:szCs w:val="24"/>
              </w:rPr>
              <w:t xml:space="preserve">    х100%</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Число лиц, подлежащих профилактическим прививкам по плану за месяц</w:t>
            </w:r>
          </w:p>
        </w:tc>
        <w:tc>
          <w:tcPr>
            <w:tcW w:w="1316" w:type="dxa"/>
            <w:vMerge w:val="restart"/>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89 % и менее</w:t>
            </w: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95-100% </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676"/>
        </w:trPr>
        <w:tc>
          <w:tcPr>
            <w:tcW w:w="398" w:type="dxa"/>
            <w:vMerge/>
          </w:tcPr>
          <w:p w:rsidR="00947027" w:rsidRPr="0098034D" w:rsidRDefault="00947027" w:rsidP="009910E7">
            <w:pPr>
              <w:pStyle w:val="13"/>
              <w:rPr>
                <w:rFonts w:ascii="Times New Roman" w:hAnsi="Times New Roman"/>
                <w:sz w:val="24"/>
                <w:szCs w:val="24"/>
              </w:rPr>
            </w:pPr>
          </w:p>
        </w:tc>
        <w:tc>
          <w:tcPr>
            <w:tcW w:w="6982" w:type="dxa"/>
            <w:vMerge/>
          </w:tcPr>
          <w:p w:rsidR="00947027" w:rsidRPr="0098034D" w:rsidRDefault="00947027" w:rsidP="009910E7">
            <w:pPr>
              <w:pStyle w:val="13"/>
              <w:jc w:val="both"/>
              <w:rPr>
                <w:rFonts w:ascii="Times New Roman" w:hAnsi="Times New Roman"/>
                <w:sz w:val="24"/>
                <w:szCs w:val="24"/>
              </w:rPr>
            </w:pPr>
          </w:p>
        </w:tc>
        <w:tc>
          <w:tcPr>
            <w:tcW w:w="1316" w:type="dxa"/>
            <w:vMerge/>
          </w:tcPr>
          <w:p w:rsidR="00947027" w:rsidRPr="0098034D" w:rsidRDefault="00947027" w:rsidP="009910E7">
            <w:pPr>
              <w:pStyle w:val="13"/>
              <w:jc w:val="center"/>
              <w:rPr>
                <w:rFonts w:ascii="Times New Roman" w:hAnsi="Times New Roman"/>
                <w:sz w:val="24"/>
                <w:szCs w:val="24"/>
              </w:rPr>
            </w:pP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  90-94 %</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676"/>
        </w:trPr>
        <w:tc>
          <w:tcPr>
            <w:tcW w:w="398" w:type="dxa"/>
            <w:vMerge/>
          </w:tcPr>
          <w:p w:rsidR="00947027" w:rsidRPr="0098034D" w:rsidRDefault="00947027" w:rsidP="009910E7">
            <w:pPr>
              <w:pStyle w:val="13"/>
              <w:rPr>
                <w:rFonts w:ascii="Times New Roman" w:hAnsi="Times New Roman"/>
                <w:sz w:val="24"/>
                <w:szCs w:val="24"/>
              </w:rPr>
            </w:pPr>
          </w:p>
        </w:tc>
        <w:tc>
          <w:tcPr>
            <w:tcW w:w="6982" w:type="dxa"/>
            <w:vMerge/>
          </w:tcPr>
          <w:p w:rsidR="00947027" w:rsidRPr="0098034D" w:rsidRDefault="00947027" w:rsidP="009910E7">
            <w:pPr>
              <w:pStyle w:val="13"/>
              <w:jc w:val="both"/>
              <w:rPr>
                <w:rFonts w:ascii="Times New Roman" w:hAnsi="Times New Roman"/>
                <w:sz w:val="24"/>
                <w:szCs w:val="24"/>
              </w:rPr>
            </w:pPr>
          </w:p>
        </w:tc>
        <w:tc>
          <w:tcPr>
            <w:tcW w:w="1316" w:type="dxa"/>
            <w:vMerge/>
          </w:tcPr>
          <w:p w:rsidR="00947027" w:rsidRPr="0098034D" w:rsidRDefault="00947027" w:rsidP="009910E7">
            <w:pPr>
              <w:pStyle w:val="13"/>
              <w:jc w:val="center"/>
              <w:rPr>
                <w:rFonts w:ascii="Times New Roman" w:hAnsi="Times New Roman"/>
                <w:sz w:val="24"/>
                <w:szCs w:val="24"/>
              </w:rPr>
            </w:pP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89 % и менее</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561"/>
        </w:trPr>
        <w:tc>
          <w:tcPr>
            <w:tcW w:w="39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6982" w:type="dxa"/>
            <w:vMerge w:val="restart"/>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Процент охвата диспансеризацией определенных гру</w:t>
            </w:r>
            <w:proofErr w:type="gramStart"/>
            <w:r w:rsidRPr="0098034D">
              <w:rPr>
                <w:rFonts w:ascii="Times New Roman" w:hAnsi="Times New Roman"/>
                <w:sz w:val="24"/>
                <w:szCs w:val="24"/>
              </w:rPr>
              <w:t>пп взр</w:t>
            </w:r>
            <w:proofErr w:type="gramEnd"/>
            <w:r w:rsidRPr="0098034D">
              <w:rPr>
                <w:rFonts w:ascii="Times New Roman" w:hAnsi="Times New Roman"/>
                <w:sz w:val="24"/>
                <w:szCs w:val="24"/>
              </w:rPr>
              <w:t xml:space="preserve">ослого населения </w:t>
            </w:r>
          </w:p>
          <w:p w:rsidR="00947027" w:rsidRPr="0098034D" w:rsidRDefault="00947027" w:rsidP="009910E7">
            <w:pPr>
              <w:pStyle w:val="13"/>
              <w:jc w:val="both"/>
              <w:rPr>
                <w:rFonts w:ascii="Times New Roman" w:hAnsi="Times New Roman"/>
                <w:sz w:val="24"/>
                <w:szCs w:val="24"/>
              </w:rPr>
            </w:pPr>
          </w:p>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 xml:space="preserve">Примечание: в случае выполнения не менее 85% от объема обследования на </w:t>
            </w:r>
            <w:r w:rsidRPr="0098034D">
              <w:rPr>
                <w:rFonts w:ascii="Times New Roman" w:hAnsi="Times New Roman"/>
                <w:sz w:val="24"/>
                <w:szCs w:val="24"/>
                <w:lang w:val="en-US"/>
              </w:rPr>
              <w:t>I</w:t>
            </w:r>
            <w:r w:rsidRPr="0098034D">
              <w:rPr>
                <w:rFonts w:ascii="Times New Roman" w:hAnsi="Times New Roman"/>
                <w:sz w:val="24"/>
                <w:szCs w:val="24"/>
              </w:rPr>
              <w:t xml:space="preserve"> этапе (с учетом исследований, выполненных ранее вне рамок диспансеризации и отказов гражданина от прохождения обследования) и объема обследования, предусмотренного на </w:t>
            </w:r>
            <w:r w:rsidRPr="0098034D">
              <w:rPr>
                <w:rFonts w:ascii="Times New Roman" w:hAnsi="Times New Roman"/>
                <w:sz w:val="24"/>
                <w:szCs w:val="24"/>
                <w:lang w:val="en-US"/>
              </w:rPr>
              <w:t>II</w:t>
            </w:r>
            <w:r w:rsidRPr="0098034D">
              <w:rPr>
                <w:rFonts w:ascii="Times New Roman" w:hAnsi="Times New Roman"/>
                <w:sz w:val="24"/>
                <w:szCs w:val="24"/>
              </w:rPr>
              <w:t xml:space="preserve"> этапе. </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b/>
                <w:sz w:val="24"/>
                <w:szCs w:val="24"/>
                <w:u w:val="single"/>
              </w:rPr>
            </w:pPr>
            <w:r w:rsidRPr="0098034D">
              <w:rPr>
                <w:rFonts w:ascii="Times New Roman" w:hAnsi="Times New Roman"/>
                <w:sz w:val="24"/>
                <w:szCs w:val="24"/>
              </w:rPr>
              <w:t xml:space="preserve"> </w:t>
            </w:r>
            <w:r w:rsidRPr="0098034D">
              <w:rPr>
                <w:rFonts w:ascii="Times New Roman" w:hAnsi="Times New Roman"/>
                <w:sz w:val="24"/>
                <w:szCs w:val="24"/>
                <w:u w:val="single"/>
              </w:rPr>
              <w:t xml:space="preserve">Число осмотренных пациентов                                              </w:t>
            </w:r>
            <w:r w:rsidRPr="0098034D">
              <w:rPr>
                <w:rFonts w:ascii="Times New Roman" w:hAnsi="Times New Roman"/>
                <w:b/>
                <w:sz w:val="24"/>
                <w:szCs w:val="24"/>
              </w:rPr>
              <w:t xml:space="preserve">× </w:t>
            </w:r>
            <w:r w:rsidRPr="0098034D">
              <w:rPr>
                <w:rFonts w:ascii="Times New Roman" w:hAnsi="Times New Roman"/>
                <w:sz w:val="24"/>
                <w:szCs w:val="24"/>
              </w:rPr>
              <w:t>100%</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Число пациентов, подлежащих диспансерному осмотру по плану за месяц</w:t>
            </w:r>
          </w:p>
          <w:p w:rsidR="00947027" w:rsidRPr="0098034D" w:rsidRDefault="00947027" w:rsidP="009910E7">
            <w:pPr>
              <w:pStyle w:val="13"/>
              <w:jc w:val="both"/>
              <w:rPr>
                <w:rFonts w:ascii="Times New Roman" w:hAnsi="Times New Roman"/>
                <w:sz w:val="24"/>
                <w:szCs w:val="24"/>
              </w:rPr>
            </w:pPr>
          </w:p>
        </w:tc>
        <w:tc>
          <w:tcPr>
            <w:tcW w:w="1316" w:type="dxa"/>
            <w:vMerge w:val="restart"/>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и менее</w:t>
            </w: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 и более</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543"/>
        </w:trPr>
        <w:tc>
          <w:tcPr>
            <w:tcW w:w="398" w:type="dxa"/>
            <w:vMerge/>
          </w:tcPr>
          <w:p w:rsidR="00947027" w:rsidRPr="0098034D" w:rsidRDefault="00947027" w:rsidP="009910E7">
            <w:pPr>
              <w:pStyle w:val="13"/>
              <w:rPr>
                <w:rFonts w:ascii="Times New Roman" w:hAnsi="Times New Roman"/>
                <w:sz w:val="24"/>
                <w:szCs w:val="24"/>
              </w:rPr>
            </w:pPr>
          </w:p>
        </w:tc>
        <w:tc>
          <w:tcPr>
            <w:tcW w:w="6982" w:type="dxa"/>
            <w:vMerge/>
          </w:tcPr>
          <w:p w:rsidR="00947027" w:rsidRPr="0098034D" w:rsidRDefault="00947027" w:rsidP="009910E7">
            <w:pPr>
              <w:pStyle w:val="13"/>
              <w:jc w:val="both"/>
              <w:rPr>
                <w:rFonts w:ascii="Times New Roman" w:hAnsi="Times New Roman"/>
                <w:sz w:val="24"/>
                <w:szCs w:val="24"/>
              </w:rPr>
            </w:pPr>
          </w:p>
        </w:tc>
        <w:tc>
          <w:tcPr>
            <w:tcW w:w="1316" w:type="dxa"/>
            <w:vMerge/>
          </w:tcPr>
          <w:p w:rsidR="00947027" w:rsidRPr="0098034D" w:rsidRDefault="00947027" w:rsidP="009910E7">
            <w:pPr>
              <w:pStyle w:val="13"/>
              <w:jc w:val="center"/>
              <w:rPr>
                <w:rFonts w:ascii="Times New Roman" w:hAnsi="Times New Roman"/>
                <w:sz w:val="24"/>
                <w:szCs w:val="24"/>
              </w:rPr>
            </w:pP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95%-99%</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549"/>
        </w:trPr>
        <w:tc>
          <w:tcPr>
            <w:tcW w:w="398" w:type="dxa"/>
            <w:vMerge/>
          </w:tcPr>
          <w:p w:rsidR="00947027" w:rsidRPr="0098034D" w:rsidRDefault="00947027" w:rsidP="009910E7">
            <w:pPr>
              <w:pStyle w:val="13"/>
              <w:rPr>
                <w:rFonts w:ascii="Times New Roman" w:hAnsi="Times New Roman"/>
                <w:sz w:val="24"/>
                <w:szCs w:val="24"/>
              </w:rPr>
            </w:pPr>
          </w:p>
        </w:tc>
        <w:tc>
          <w:tcPr>
            <w:tcW w:w="6982" w:type="dxa"/>
            <w:vMerge/>
          </w:tcPr>
          <w:p w:rsidR="00947027" w:rsidRPr="0098034D" w:rsidRDefault="00947027" w:rsidP="009910E7">
            <w:pPr>
              <w:pStyle w:val="13"/>
              <w:jc w:val="both"/>
              <w:rPr>
                <w:rFonts w:ascii="Times New Roman" w:hAnsi="Times New Roman"/>
                <w:sz w:val="24"/>
                <w:szCs w:val="24"/>
              </w:rPr>
            </w:pPr>
          </w:p>
        </w:tc>
        <w:tc>
          <w:tcPr>
            <w:tcW w:w="1316" w:type="dxa"/>
            <w:vMerge/>
          </w:tcPr>
          <w:p w:rsidR="00947027" w:rsidRPr="0098034D" w:rsidRDefault="00947027" w:rsidP="009910E7">
            <w:pPr>
              <w:pStyle w:val="13"/>
              <w:jc w:val="center"/>
              <w:rPr>
                <w:rFonts w:ascii="Times New Roman" w:hAnsi="Times New Roman"/>
                <w:sz w:val="24"/>
                <w:szCs w:val="24"/>
              </w:rPr>
            </w:pP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и менее</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450"/>
        </w:trPr>
        <w:tc>
          <w:tcPr>
            <w:tcW w:w="39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6982"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Процент охвата </w:t>
            </w:r>
            <w:proofErr w:type="spellStart"/>
            <w:r w:rsidRPr="0098034D">
              <w:rPr>
                <w:rFonts w:ascii="Times New Roman" w:hAnsi="Times New Roman"/>
                <w:sz w:val="24"/>
                <w:szCs w:val="24"/>
              </w:rPr>
              <w:t>флюороосмотром</w:t>
            </w:r>
            <w:proofErr w:type="spellEnd"/>
            <w:r w:rsidRPr="0098034D">
              <w:rPr>
                <w:rFonts w:ascii="Times New Roman" w:hAnsi="Times New Roman"/>
                <w:sz w:val="24"/>
                <w:szCs w:val="24"/>
              </w:rPr>
              <w:t xml:space="preserve"> прикреплённого населения</w:t>
            </w:r>
          </w:p>
        </w:tc>
        <w:tc>
          <w:tcPr>
            <w:tcW w:w="1316"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80%и более</w:t>
            </w: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450"/>
        </w:trPr>
        <w:tc>
          <w:tcPr>
            <w:tcW w:w="398" w:type="dxa"/>
            <w:vMerge/>
          </w:tcPr>
          <w:p w:rsidR="00947027" w:rsidRPr="0098034D" w:rsidRDefault="00947027" w:rsidP="009910E7">
            <w:pPr>
              <w:pStyle w:val="13"/>
              <w:rPr>
                <w:rFonts w:ascii="Times New Roman" w:hAnsi="Times New Roman"/>
                <w:sz w:val="24"/>
                <w:szCs w:val="24"/>
              </w:rPr>
            </w:pPr>
          </w:p>
        </w:tc>
        <w:tc>
          <w:tcPr>
            <w:tcW w:w="6982" w:type="dxa"/>
            <w:vMerge/>
          </w:tcPr>
          <w:p w:rsidR="00947027" w:rsidRPr="0098034D" w:rsidRDefault="00947027" w:rsidP="009910E7">
            <w:pPr>
              <w:pStyle w:val="13"/>
              <w:rPr>
                <w:rFonts w:ascii="Times New Roman" w:hAnsi="Times New Roman"/>
                <w:sz w:val="24"/>
                <w:szCs w:val="24"/>
              </w:rPr>
            </w:pPr>
          </w:p>
        </w:tc>
        <w:tc>
          <w:tcPr>
            <w:tcW w:w="1316" w:type="dxa"/>
            <w:vMerge/>
          </w:tcPr>
          <w:p w:rsidR="00947027" w:rsidRPr="0098034D" w:rsidRDefault="00947027" w:rsidP="009910E7">
            <w:pPr>
              <w:pStyle w:val="13"/>
              <w:jc w:val="center"/>
              <w:rPr>
                <w:rFonts w:ascii="Times New Roman" w:hAnsi="Times New Roman"/>
                <w:sz w:val="24"/>
                <w:szCs w:val="24"/>
              </w:rPr>
            </w:pPr>
          </w:p>
        </w:tc>
        <w:tc>
          <w:tcPr>
            <w:tcW w:w="1204" w:type="dxa"/>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Менее </w:t>
            </w:r>
            <w:r w:rsidRPr="0098034D">
              <w:rPr>
                <w:rFonts w:ascii="Times New Roman" w:hAnsi="Times New Roman"/>
                <w:sz w:val="24"/>
                <w:szCs w:val="24"/>
              </w:rPr>
              <w:lastRenderedPageBreak/>
              <w:t>80%</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lastRenderedPageBreak/>
              <w:t>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5.</w:t>
            </w:r>
          </w:p>
        </w:tc>
        <w:tc>
          <w:tcPr>
            <w:tcW w:w="6982"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Дефекты в оказании медицинской помощи (несоблюдение стандартов оказания медицинской помощи), ведении медицинской документации по результатам внутриведомственной и вневедомственной экспертизы.</w:t>
            </w:r>
          </w:p>
        </w:tc>
        <w:tc>
          <w:tcPr>
            <w:tcW w:w="1316"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p>
        </w:tc>
        <w:tc>
          <w:tcPr>
            <w:tcW w:w="6982" w:type="dxa"/>
          </w:tcPr>
          <w:p w:rsidR="00947027" w:rsidRPr="0098034D" w:rsidRDefault="00947027" w:rsidP="009910E7">
            <w:pPr>
              <w:pStyle w:val="13"/>
              <w:rPr>
                <w:rFonts w:ascii="Times New Roman" w:hAnsi="Times New Roman"/>
                <w:sz w:val="24"/>
                <w:szCs w:val="24"/>
              </w:rPr>
            </w:pPr>
          </w:p>
        </w:tc>
        <w:tc>
          <w:tcPr>
            <w:tcW w:w="1316" w:type="dxa"/>
          </w:tcPr>
          <w:p w:rsidR="00947027" w:rsidRPr="0098034D" w:rsidRDefault="00947027" w:rsidP="009910E7">
            <w:pPr>
              <w:pStyle w:val="13"/>
              <w:jc w:val="center"/>
              <w:rPr>
                <w:rFonts w:ascii="Times New Roman" w:hAnsi="Times New Roman"/>
                <w:sz w:val="24"/>
                <w:szCs w:val="24"/>
              </w:rPr>
            </w:pPr>
          </w:p>
        </w:tc>
        <w:tc>
          <w:tcPr>
            <w:tcW w:w="120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и более</w:t>
            </w: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p>
        </w:tc>
        <w:tc>
          <w:tcPr>
            <w:tcW w:w="6982"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316" w:type="dxa"/>
          </w:tcPr>
          <w:p w:rsidR="00947027" w:rsidRPr="0098034D" w:rsidRDefault="00947027" w:rsidP="009910E7">
            <w:pPr>
              <w:pStyle w:val="13"/>
              <w:jc w:val="center"/>
              <w:rPr>
                <w:rFonts w:ascii="Times New Roman" w:hAnsi="Times New Roman"/>
                <w:sz w:val="24"/>
                <w:szCs w:val="24"/>
              </w:rPr>
            </w:pPr>
          </w:p>
        </w:tc>
        <w:tc>
          <w:tcPr>
            <w:tcW w:w="1204" w:type="dxa"/>
            <w:vAlign w:val="center"/>
          </w:tcPr>
          <w:p w:rsidR="00947027" w:rsidRPr="0098034D" w:rsidRDefault="00947027" w:rsidP="009910E7">
            <w:pPr>
              <w:pStyle w:val="13"/>
              <w:jc w:val="center"/>
              <w:rPr>
                <w:rFonts w:ascii="Times New Roman" w:hAnsi="Times New Roman"/>
                <w:sz w:val="24"/>
                <w:szCs w:val="24"/>
              </w:rPr>
            </w:pPr>
          </w:p>
        </w:tc>
        <w:tc>
          <w:tcPr>
            <w:tcW w:w="652"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r>
    </w:tbl>
    <w:p w:rsidR="00947027" w:rsidRPr="00EB7587" w:rsidRDefault="00947027" w:rsidP="00947027">
      <w:pPr>
        <w:pStyle w:val="13"/>
        <w:ind w:left="360"/>
        <w:jc w:val="both"/>
        <w:rPr>
          <w:rFonts w:ascii="Times New Roman" w:hAnsi="Times New Roman"/>
          <w:b/>
          <w:sz w:val="28"/>
          <w:szCs w:val="28"/>
        </w:rPr>
      </w:pPr>
      <w:r w:rsidRPr="00EB7587">
        <w:rPr>
          <w:rFonts w:ascii="Times New Roman" w:hAnsi="Times New Roman"/>
          <w:b/>
          <w:sz w:val="28"/>
          <w:szCs w:val="28"/>
        </w:rPr>
        <w:t>2. Для оценки качества работы старшей медицинской сестры поликлиники используются следующие  показатели:</w:t>
      </w:r>
    </w:p>
    <w:p w:rsidR="00947027" w:rsidRPr="00EB7587" w:rsidRDefault="00947027" w:rsidP="00947027">
      <w:pPr>
        <w:pStyle w:val="13"/>
        <w:ind w:left="720"/>
        <w:rPr>
          <w:rFonts w:ascii="Times New Roman" w:hAnsi="Times New Roman"/>
          <w:sz w:val="28"/>
          <w:szCs w:val="28"/>
        </w:rPr>
      </w:pPr>
    </w:p>
    <w:tbl>
      <w:tblPr>
        <w:tblW w:w="96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953"/>
        <w:gridCol w:w="1418"/>
        <w:gridCol w:w="985"/>
        <w:gridCol w:w="720"/>
      </w:tblGrid>
      <w:tr w:rsidR="00947027" w:rsidRPr="0098034D" w:rsidTr="009910E7">
        <w:trPr>
          <w:trHeight w:val="462"/>
        </w:trPr>
        <w:tc>
          <w:tcPr>
            <w:tcW w:w="56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595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Примерный перечень показателей оценки деятельности </w:t>
            </w:r>
          </w:p>
        </w:tc>
        <w:tc>
          <w:tcPr>
            <w:tcW w:w="1418"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1705"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Шкала оценки показателя </w:t>
            </w:r>
          </w:p>
        </w:tc>
      </w:tr>
      <w:tr w:rsidR="00947027" w:rsidRPr="0098034D" w:rsidTr="009910E7">
        <w:trPr>
          <w:trHeight w:val="462"/>
        </w:trPr>
        <w:tc>
          <w:tcPr>
            <w:tcW w:w="568" w:type="dxa"/>
            <w:vMerge/>
          </w:tcPr>
          <w:p w:rsidR="00947027" w:rsidRPr="0098034D" w:rsidRDefault="00947027" w:rsidP="009910E7">
            <w:pPr>
              <w:pStyle w:val="13"/>
              <w:rPr>
                <w:rFonts w:ascii="Times New Roman" w:hAnsi="Times New Roman"/>
                <w:b/>
                <w:sz w:val="24"/>
                <w:szCs w:val="24"/>
              </w:rPr>
            </w:pPr>
          </w:p>
        </w:tc>
        <w:tc>
          <w:tcPr>
            <w:tcW w:w="5953" w:type="dxa"/>
            <w:vMerge/>
          </w:tcPr>
          <w:p w:rsidR="00947027" w:rsidRPr="0098034D" w:rsidRDefault="00947027" w:rsidP="009910E7">
            <w:pPr>
              <w:pStyle w:val="13"/>
              <w:rPr>
                <w:rFonts w:ascii="Times New Roman" w:hAnsi="Times New Roman"/>
                <w:b/>
                <w:sz w:val="24"/>
                <w:szCs w:val="24"/>
              </w:rPr>
            </w:pPr>
          </w:p>
        </w:tc>
        <w:tc>
          <w:tcPr>
            <w:tcW w:w="1418" w:type="dxa"/>
            <w:vMerge/>
          </w:tcPr>
          <w:p w:rsidR="00947027" w:rsidRPr="0098034D" w:rsidRDefault="00947027" w:rsidP="009910E7">
            <w:pPr>
              <w:pStyle w:val="13"/>
              <w:jc w:val="center"/>
              <w:rPr>
                <w:rFonts w:ascii="Times New Roman" w:hAnsi="Times New Roman"/>
                <w:b/>
                <w:sz w:val="24"/>
                <w:szCs w:val="24"/>
              </w:rPr>
            </w:pPr>
          </w:p>
        </w:tc>
        <w:tc>
          <w:tcPr>
            <w:tcW w:w="985"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Кол-во выполнения</w:t>
            </w:r>
          </w:p>
        </w:tc>
        <w:tc>
          <w:tcPr>
            <w:tcW w:w="720"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балл</w:t>
            </w:r>
          </w:p>
        </w:tc>
      </w:tr>
      <w:tr w:rsidR="00947027" w:rsidRPr="0098034D" w:rsidTr="009910E7">
        <w:trPr>
          <w:trHeight w:val="276"/>
        </w:trPr>
        <w:tc>
          <w:tcPr>
            <w:tcW w:w="568" w:type="dxa"/>
            <w:vMerge w:val="restart"/>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5953"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Случаи нарушения установленных санитарных правил и норм, в том числе предписания </w:t>
            </w:r>
            <w:proofErr w:type="spellStart"/>
            <w:r w:rsidRPr="0098034D">
              <w:rPr>
                <w:rFonts w:ascii="Times New Roman" w:hAnsi="Times New Roman"/>
                <w:sz w:val="24"/>
                <w:szCs w:val="24"/>
              </w:rPr>
              <w:t>Роспотребнадзора</w:t>
            </w:r>
            <w:proofErr w:type="spellEnd"/>
            <w:r w:rsidRPr="0098034D">
              <w:rPr>
                <w:rFonts w:ascii="Times New Roman" w:hAnsi="Times New Roman"/>
                <w:sz w:val="24"/>
                <w:szCs w:val="24"/>
              </w:rPr>
              <w:t xml:space="preserve"> </w:t>
            </w:r>
          </w:p>
        </w:tc>
        <w:tc>
          <w:tcPr>
            <w:tcW w:w="1418" w:type="dxa"/>
            <w:vMerge w:val="restart"/>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1случай и более</w:t>
            </w: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r>
      <w:tr w:rsidR="00947027" w:rsidRPr="0098034D" w:rsidTr="009910E7">
        <w:trPr>
          <w:trHeight w:val="276"/>
        </w:trPr>
        <w:tc>
          <w:tcPr>
            <w:tcW w:w="568" w:type="dxa"/>
            <w:vMerge/>
          </w:tcPr>
          <w:p w:rsidR="00947027" w:rsidRPr="0098034D" w:rsidRDefault="00947027" w:rsidP="009910E7">
            <w:pPr>
              <w:pStyle w:val="13"/>
              <w:rPr>
                <w:rFonts w:ascii="Times New Roman" w:hAnsi="Times New Roman"/>
                <w:sz w:val="24"/>
                <w:szCs w:val="24"/>
              </w:rPr>
            </w:pPr>
          </w:p>
        </w:tc>
        <w:tc>
          <w:tcPr>
            <w:tcW w:w="5953" w:type="dxa"/>
            <w:vMerge/>
          </w:tcPr>
          <w:p w:rsidR="00947027" w:rsidRPr="0098034D" w:rsidRDefault="00947027" w:rsidP="009910E7">
            <w:pPr>
              <w:pStyle w:val="13"/>
              <w:jc w:val="both"/>
              <w:rPr>
                <w:rFonts w:ascii="Times New Roman" w:hAnsi="Times New Roman"/>
                <w:sz w:val="24"/>
                <w:szCs w:val="24"/>
              </w:rPr>
            </w:pPr>
          </w:p>
        </w:tc>
        <w:tc>
          <w:tcPr>
            <w:tcW w:w="1418" w:type="dxa"/>
            <w:vMerge/>
          </w:tcPr>
          <w:p w:rsidR="00947027" w:rsidRPr="0098034D" w:rsidRDefault="00947027" w:rsidP="009910E7">
            <w:pPr>
              <w:pStyle w:val="13"/>
              <w:jc w:val="center"/>
              <w:rPr>
                <w:rFonts w:ascii="Times New Roman" w:hAnsi="Times New Roman"/>
                <w:sz w:val="24"/>
                <w:szCs w:val="24"/>
              </w:rPr>
            </w:pP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1случай и более</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98034D" w:rsidTr="009910E7">
        <w:trPr>
          <w:trHeight w:val="414"/>
        </w:trPr>
        <w:tc>
          <w:tcPr>
            <w:tcW w:w="56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5953" w:type="dxa"/>
            <w:vMerge w:val="restart"/>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Обоснованные жалобы пациентов, в том числе случаи несоблюдения правил внутреннего распорядка дня.</w:t>
            </w:r>
          </w:p>
        </w:tc>
        <w:tc>
          <w:tcPr>
            <w:tcW w:w="1418" w:type="dxa"/>
            <w:vMerge w:val="restart"/>
          </w:tcPr>
          <w:p w:rsidR="00947027" w:rsidRPr="0098034D" w:rsidRDefault="00947027" w:rsidP="009910E7">
            <w:pPr>
              <w:jc w:val="center"/>
              <w:rPr>
                <w:rFonts w:ascii="Times New Roman" w:hAnsi="Times New Roman" w:cs="Times New Roman"/>
                <w:sz w:val="24"/>
                <w:szCs w:val="24"/>
              </w:rPr>
            </w:pPr>
            <w:r w:rsidRPr="0098034D">
              <w:rPr>
                <w:rFonts w:ascii="Times New Roman" w:hAnsi="Times New Roman" w:cs="Times New Roman"/>
                <w:sz w:val="24"/>
                <w:szCs w:val="24"/>
              </w:rPr>
              <w:t>1случай и более</w:t>
            </w: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414"/>
        </w:trPr>
        <w:tc>
          <w:tcPr>
            <w:tcW w:w="568" w:type="dxa"/>
            <w:vMerge/>
          </w:tcPr>
          <w:p w:rsidR="00947027" w:rsidRPr="0098034D" w:rsidRDefault="00947027" w:rsidP="009910E7">
            <w:pPr>
              <w:pStyle w:val="13"/>
              <w:rPr>
                <w:rFonts w:ascii="Times New Roman" w:hAnsi="Times New Roman"/>
                <w:sz w:val="24"/>
                <w:szCs w:val="24"/>
              </w:rPr>
            </w:pPr>
          </w:p>
        </w:tc>
        <w:tc>
          <w:tcPr>
            <w:tcW w:w="5953" w:type="dxa"/>
            <w:vMerge/>
          </w:tcPr>
          <w:p w:rsidR="00947027" w:rsidRPr="0098034D" w:rsidRDefault="00947027" w:rsidP="009910E7">
            <w:pPr>
              <w:pStyle w:val="13"/>
              <w:jc w:val="both"/>
              <w:rPr>
                <w:rFonts w:ascii="Times New Roman" w:hAnsi="Times New Roman"/>
                <w:sz w:val="24"/>
                <w:szCs w:val="24"/>
              </w:rPr>
            </w:pPr>
          </w:p>
        </w:tc>
        <w:tc>
          <w:tcPr>
            <w:tcW w:w="1418" w:type="dxa"/>
            <w:vMerge/>
          </w:tcPr>
          <w:p w:rsidR="00947027" w:rsidRPr="0098034D" w:rsidRDefault="00947027" w:rsidP="009910E7">
            <w:pPr>
              <w:pStyle w:val="13"/>
              <w:jc w:val="center"/>
              <w:rPr>
                <w:rFonts w:ascii="Times New Roman" w:hAnsi="Times New Roman"/>
                <w:sz w:val="24"/>
                <w:szCs w:val="24"/>
              </w:rPr>
            </w:pP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1случай и более</w:t>
            </w:r>
          </w:p>
        </w:tc>
        <w:tc>
          <w:tcPr>
            <w:tcW w:w="720"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98034D" w:rsidTr="009910E7">
        <w:trPr>
          <w:trHeight w:val="366"/>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5953"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Некачественное ведение медицинской документации, своевременное предоставление отчётных форм, заявок</w:t>
            </w:r>
          </w:p>
        </w:tc>
        <w:tc>
          <w:tcPr>
            <w:tcW w:w="1418"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r>
      <w:tr w:rsidR="00947027" w:rsidRPr="0098034D" w:rsidTr="009910E7">
        <w:trPr>
          <w:trHeight w:val="366"/>
        </w:trPr>
        <w:tc>
          <w:tcPr>
            <w:tcW w:w="568" w:type="dxa"/>
          </w:tcPr>
          <w:p w:rsidR="00947027" w:rsidRPr="0098034D" w:rsidRDefault="00947027" w:rsidP="009910E7">
            <w:pPr>
              <w:pStyle w:val="13"/>
              <w:rPr>
                <w:rFonts w:ascii="Times New Roman" w:hAnsi="Times New Roman"/>
                <w:sz w:val="24"/>
                <w:szCs w:val="24"/>
              </w:rPr>
            </w:pPr>
          </w:p>
        </w:tc>
        <w:tc>
          <w:tcPr>
            <w:tcW w:w="5953" w:type="dxa"/>
          </w:tcPr>
          <w:p w:rsidR="00947027" w:rsidRPr="0098034D" w:rsidRDefault="00947027" w:rsidP="009910E7">
            <w:pPr>
              <w:pStyle w:val="13"/>
              <w:rPr>
                <w:rFonts w:ascii="Times New Roman" w:hAnsi="Times New Roman"/>
                <w:sz w:val="24"/>
                <w:szCs w:val="24"/>
              </w:rPr>
            </w:pPr>
          </w:p>
        </w:tc>
        <w:tc>
          <w:tcPr>
            <w:tcW w:w="1418" w:type="dxa"/>
          </w:tcPr>
          <w:p w:rsidR="00947027" w:rsidRPr="0098034D" w:rsidRDefault="00947027" w:rsidP="009910E7">
            <w:pPr>
              <w:pStyle w:val="13"/>
              <w:jc w:val="center"/>
              <w:rPr>
                <w:rFonts w:ascii="Times New Roman" w:hAnsi="Times New Roman"/>
                <w:sz w:val="24"/>
                <w:szCs w:val="24"/>
              </w:rPr>
            </w:pP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98034D" w:rsidTr="009910E7">
        <w:trPr>
          <w:trHeight w:val="366"/>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4. </w:t>
            </w:r>
          </w:p>
        </w:tc>
        <w:tc>
          <w:tcPr>
            <w:tcW w:w="5953"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Положительные результаты производственного контроля. Регистрация случаев ВБИ</w:t>
            </w:r>
          </w:p>
        </w:tc>
        <w:tc>
          <w:tcPr>
            <w:tcW w:w="1418"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6"/>
        </w:trPr>
        <w:tc>
          <w:tcPr>
            <w:tcW w:w="568" w:type="dxa"/>
          </w:tcPr>
          <w:p w:rsidR="00947027" w:rsidRPr="0098034D" w:rsidRDefault="00947027" w:rsidP="009910E7">
            <w:pPr>
              <w:pStyle w:val="13"/>
              <w:rPr>
                <w:rFonts w:ascii="Times New Roman" w:hAnsi="Times New Roman"/>
                <w:sz w:val="24"/>
                <w:szCs w:val="24"/>
              </w:rPr>
            </w:pPr>
          </w:p>
        </w:tc>
        <w:tc>
          <w:tcPr>
            <w:tcW w:w="5953" w:type="dxa"/>
          </w:tcPr>
          <w:p w:rsidR="00947027" w:rsidRPr="0098034D" w:rsidRDefault="00947027" w:rsidP="009910E7">
            <w:pPr>
              <w:pStyle w:val="13"/>
              <w:rPr>
                <w:rFonts w:ascii="Times New Roman" w:hAnsi="Times New Roman"/>
                <w:sz w:val="24"/>
                <w:szCs w:val="24"/>
              </w:rPr>
            </w:pPr>
          </w:p>
        </w:tc>
        <w:tc>
          <w:tcPr>
            <w:tcW w:w="1418" w:type="dxa"/>
          </w:tcPr>
          <w:p w:rsidR="00947027" w:rsidRPr="0098034D" w:rsidRDefault="00947027" w:rsidP="009910E7">
            <w:pPr>
              <w:pStyle w:val="13"/>
              <w:jc w:val="center"/>
              <w:rPr>
                <w:rFonts w:ascii="Times New Roman" w:hAnsi="Times New Roman"/>
                <w:sz w:val="24"/>
                <w:szCs w:val="24"/>
              </w:rPr>
            </w:pP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98034D" w:rsidTr="009910E7">
        <w:trPr>
          <w:trHeight w:val="366"/>
        </w:trPr>
        <w:tc>
          <w:tcPr>
            <w:tcW w:w="568" w:type="dxa"/>
          </w:tcPr>
          <w:p w:rsidR="00947027" w:rsidRPr="0098034D" w:rsidRDefault="00947027" w:rsidP="009910E7">
            <w:pPr>
              <w:pStyle w:val="13"/>
              <w:rPr>
                <w:rFonts w:ascii="Times New Roman" w:hAnsi="Times New Roman"/>
                <w:sz w:val="24"/>
                <w:szCs w:val="24"/>
              </w:rPr>
            </w:pPr>
          </w:p>
        </w:tc>
        <w:tc>
          <w:tcPr>
            <w:tcW w:w="5953"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418" w:type="dxa"/>
          </w:tcPr>
          <w:p w:rsidR="00947027" w:rsidRPr="0098034D" w:rsidRDefault="00947027" w:rsidP="009910E7">
            <w:pPr>
              <w:pStyle w:val="13"/>
              <w:jc w:val="center"/>
              <w:rPr>
                <w:rFonts w:ascii="Times New Roman" w:hAnsi="Times New Roman"/>
                <w:sz w:val="24"/>
                <w:szCs w:val="24"/>
              </w:rPr>
            </w:pPr>
          </w:p>
        </w:tc>
        <w:tc>
          <w:tcPr>
            <w:tcW w:w="985" w:type="dxa"/>
            <w:vAlign w:val="center"/>
          </w:tcPr>
          <w:p w:rsidR="00947027" w:rsidRPr="0098034D" w:rsidRDefault="00947027" w:rsidP="009910E7">
            <w:pPr>
              <w:pStyle w:val="13"/>
              <w:jc w:val="center"/>
              <w:rPr>
                <w:rFonts w:ascii="Times New Roman" w:hAnsi="Times New Roman"/>
                <w:sz w:val="24"/>
                <w:szCs w:val="24"/>
              </w:rPr>
            </w:pP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r>
    </w:tbl>
    <w:p w:rsidR="00947027" w:rsidRPr="0098034D" w:rsidRDefault="00947027" w:rsidP="00947027">
      <w:pPr>
        <w:pStyle w:val="13"/>
        <w:ind w:left="360"/>
        <w:jc w:val="center"/>
        <w:rPr>
          <w:rFonts w:ascii="Times New Roman" w:hAnsi="Times New Roman"/>
          <w:b/>
          <w:sz w:val="24"/>
          <w:szCs w:val="24"/>
        </w:rPr>
      </w:pPr>
    </w:p>
    <w:p w:rsidR="00947027" w:rsidRPr="00EB7587" w:rsidRDefault="00947027" w:rsidP="00947027">
      <w:pPr>
        <w:pStyle w:val="13"/>
        <w:ind w:left="360"/>
        <w:jc w:val="center"/>
        <w:rPr>
          <w:rFonts w:ascii="Times New Roman" w:hAnsi="Times New Roman"/>
          <w:b/>
          <w:sz w:val="28"/>
          <w:szCs w:val="28"/>
        </w:rPr>
      </w:pPr>
      <w:r w:rsidRPr="00EB7587">
        <w:rPr>
          <w:rFonts w:ascii="Times New Roman" w:hAnsi="Times New Roman"/>
          <w:b/>
          <w:sz w:val="28"/>
          <w:szCs w:val="28"/>
        </w:rPr>
        <w:t xml:space="preserve">3. Для оценки качества работы медицинской сестры поликлиники (ОНЛС)   </w:t>
      </w:r>
    </w:p>
    <w:p w:rsidR="00947027" w:rsidRPr="00EB7587" w:rsidRDefault="00947027" w:rsidP="00947027">
      <w:pPr>
        <w:pStyle w:val="13"/>
        <w:ind w:left="360"/>
        <w:jc w:val="center"/>
        <w:rPr>
          <w:rFonts w:ascii="Times New Roman" w:hAnsi="Times New Roman"/>
          <w:b/>
          <w:sz w:val="28"/>
          <w:szCs w:val="28"/>
        </w:rPr>
      </w:pPr>
      <w:r w:rsidRPr="00EB7587">
        <w:rPr>
          <w:rFonts w:ascii="Times New Roman" w:hAnsi="Times New Roman"/>
          <w:b/>
          <w:sz w:val="28"/>
          <w:szCs w:val="28"/>
        </w:rPr>
        <w:t>используются следующие  показатели:</w:t>
      </w:r>
    </w:p>
    <w:p w:rsidR="00947027" w:rsidRPr="00EB7587" w:rsidRDefault="00947027" w:rsidP="00947027">
      <w:pPr>
        <w:pStyle w:val="13"/>
        <w:ind w:left="720"/>
        <w:jc w:val="center"/>
        <w:rPr>
          <w:rFonts w:ascii="Times New Roman" w:hAnsi="Times New Roman"/>
          <w:sz w:val="28"/>
          <w:szCs w:val="28"/>
        </w:rPr>
      </w:pPr>
    </w:p>
    <w:tbl>
      <w:tblPr>
        <w:tblW w:w="96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953"/>
        <w:gridCol w:w="1418"/>
        <w:gridCol w:w="985"/>
        <w:gridCol w:w="720"/>
      </w:tblGrid>
      <w:tr w:rsidR="00947027" w:rsidRPr="00EB7587" w:rsidTr="009910E7">
        <w:trPr>
          <w:trHeight w:val="462"/>
        </w:trPr>
        <w:tc>
          <w:tcPr>
            <w:tcW w:w="56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lastRenderedPageBreak/>
              <w:t>№</w:t>
            </w:r>
          </w:p>
        </w:tc>
        <w:tc>
          <w:tcPr>
            <w:tcW w:w="595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Примерный перечень показателей оценки деятельности </w:t>
            </w:r>
          </w:p>
        </w:tc>
        <w:tc>
          <w:tcPr>
            <w:tcW w:w="1418"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1705"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Шкала оценки показателя </w:t>
            </w:r>
          </w:p>
        </w:tc>
      </w:tr>
      <w:tr w:rsidR="00947027" w:rsidRPr="00EB7587" w:rsidTr="009910E7">
        <w:trPr>
          <w:trHeight w:val="462"/>
        </w:trPr>
        <w:tc>
          <w:tcPr>
            <w:tcW w:w="568" w:type="dxa"/>
            <w:vMerge/>
          </w:tcPr>
          <w:p w:rsidR="00947027" w:rsidRPr="0098034D" w:rsidRDefault="00947027" w:rsidP="009910E7">
            <w:pPr>
              <w:pStyle w:val="13"/>
              <w:rPr>
                <w:rFonts w:ascii="Times New Roman" w:hAnsi="Times New Roman"/>
                <w:b/>
                <w:sz w:val="24"/>
                <w:szCs w:val="24"/>
              </w:rPr>
            </w:pPr>
          </w:p>
        </w:tc>
        <w:tc>
          <w:tcPr>
            <w:tcW w:w="5953" w:type="dxa"/>
            <w:vMerge/>
          </w:tcPr>
          <w:p w:rsidR="00947027" w:rsidRPr="0098034D" w:rsidRDefault="00947027" w:rsidP="009910E7">
            <w:pPr>
              <w:pStyle w:val="13"/>
              <w:rPr>
                <w:rFonts w:ascii="Times New Roman" w:hAnsi="Times New Roman"/>
                <w:b/>
                <w:sz w:val="24"/>
                <w:szCs w:val="24"/>
              </w:rPr>
            </w:pPr>
          </w:p>
        </w:tc>
        <w:tc>
          <w:tcPr>
            <w:tcW w:w="1418" w:type="dxa"/>
            <w:vMerge/>
          </w:tcPr>
          <w:p w:rsidR="00947027" w:rsidRPr="0098034D" w:rsidRDefault="00947027" w:rsidP="009910E7">
            <w:pPr>
              <w:pStyle w:val="13"/>
              <w:jc w:val="center"/>
              <w:rPr>
                <w:rFonts w:ascii="Times New Roman" w:hAnsi="Times New Roman"/>
                <w:b/>
                <w:sz w:val="24"/>
                <w:szCs w:val="24"/>
              </w:rPr>
            </w:pPr>
          </w:p>
        </w:tc>
        <w:tc>
          <w:tcPr>
            <w:tcW w:w="985"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Кол-во выполнения</w:t>
            </w:r>
          </w:p>
        </w:tc>
        <w:tc>
          <w:tcPr>
            <w:tcW w:w="720"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балл</w:t>
            </w:r>
          </w:p>
        </w:tc>
      </w:tr>
      <w:tr w:rsidR="00947027" w:rsidRPr="00EB7587" w:rsidTr="009910E7">
        <w:trPr>
          <w:trHeight w:val="276"/>
        </w:trPr>
        <w:tc>
          <w:tcPr>
            <w:tcW w:w="568" w:type="dxa"/>
            <w:vMerge w:val="restart"/>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5953"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Некачественное ведение медицинской документации, журналов</w:t>
            </w:r>
          </w:p>
        </w:tc>
        <w:tc>
          <w:tcPr>
            <w:tcW w:w="1418" w:type="dxa"/>
            <w:vMerge w:val="restart"/>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1случай и более</w:t>
            </w: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276"/>
        </w:trPr>
        <w:tc>
          <w:tcPr>
            <w:tcW w:w="568" w:type="dxa"/>
            <w:vMerge/>
          </w:tcPr>
          <w:p w:rsidR="00947027" w:rsidRPr="0098034D" w:rsidRDefault="00947027" w:rsidP="009910E7">
            <w:pPr>
              <w:pStyle w:val="13"/>
              <w:rPr>
                <w:rFonts w:ascii="Times New Roman" w:hAnsi="Times New Roman"/>
                <w:sz w:val="24"/>
                <w:szCs w:val="24"/>
              </w:rPr>
            </w:pPr>
          </w:p>
        </w:tc>
        <w:tc>
          <w:tcPr>
            <w:tcW w:w="5953" w:type="dxa"/>
            <w:vMerge/>
          </w:tcPr>
          <w:p w:rsidR="00947027" w:rsidRPr="0098034D" w:rsidRDefault="00947027" w:rsidP="009910E7">
            <w:pPr>
              <w:pStyle w:val="13"/>
              <w:jc w:val="both"/>
              <w:rPr>
                <w:rFonts w:ascii="Times New Roman" w:hAnsi="Times New Roman"/>
                <w:sz w:val="24"/>
                <w:szCs w:val="24"/>
              </w:rPr>
            </w:pPr>
          </w:p>
        </w:tc>
        <w:tc>
          <w:tcPr>
            <w:tcW w:w="1418" w:type="dxa"/>
            <w:vMerge/>
          </w:tcPr>
          <w:p w:rsidR="00947027" w:rsidRPr="0098034D" w:rsidRDefault="00947027" w:rsidP="009910E7">
            <w:pPr>
              <w:pStyle w:val="13"/>
              <w:jc w:val="center"/>
              <w:rPr>
                <w:rFonts w:ascii="Times New Roman" w:hAnsi="Times New Roman"/>
                <w:sz w:val="24"/>
                <w:szCs w:val="24"/>
              </w:rPr>
            </w:pP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1случай и более</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414"/>
        </w:trPr>
        <w:tc>
          <w:tcPr>
            <w:tcW w:w="56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5953" w:type="dxa"/>
            <w:vMerge w:val="restart"/>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Обоснованные жалобы пациентов, в том числе случаи несоблюдения правил внутреннего распорядка дня.</w:t>
            </w:r>
          </w:p>
        </w:tc>
        <w:tc>
          <w:tcPr>
            <w:tcW w:w="1418" w:type="dxa"/>
            <w:vMerge w:val="restart"/>
          </w:tcPr>
          <w:p w:rsidR="00947027" w:rsidRPr="0098034D" w:rsidRDefault="00947027" w:rsidP="009910E7">
            <w:pPr>
              <w:jc w:val="center"/>
              <w:rPr>
                <w:rFonts w:ascii="Times New Roman" w:hAnsi="Times New Roman" w:cs="Times New Roman"/>
                <w:sz w:val="24"/>
                <w:szCs w:val="24"/>
              </w:rPr>
            </w:pPr>
            <w:r w:rsidRPr="0098034D">
              <w:rPr>
                <w:rFonts w:ascii="Times New Roman" w:hAnsi="Times New Roman" w:cs="Times New Roman"/>
                <w:sz w:val="24"/>
                <w:szCs w:val="24"/>
              </w:rPr>
              <w:t>1случай и более</w:t>
            </w: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r>
      <w:tr w:rsidR="00947027" w:rsidRPr="00EB7587" w:rsidTr="009910E7">
        <w:trPr>
          <w:trHeight w:val="414"/>
        </w:trPr>
        <w:tc>
          <w:tcPr>
            <w:tcW w:w="568" w:type="dxa"/>
            <w:vMerge/>
          </w:tcPr>
          <w:p w:rsidR="00947027" w:rsidRPr="0098034D" w:rsidRDefault="00947027" w:rsidP="009910E7">
            <w:pPr>
              <w:pStyle w:val="13"/>
              <w:rPr>
                <w:rFonts w:ascii="Times New Roman" w:hAnsi="Times New Roman"/>
                <w:sz w:val="24"/>
                <w:szCs w:val="24"/>
              </w:rPr>
            </w:pPr>
          </w:p>
        </w:tc>
        <w:tc>
          <w:tcPr>
            <w:tcW w:w="5953" w:type="dxa"/>
            <w:vMerge/>
          </w:tcPr>
          <w:p w:rsidR="00947027" w:rsidRPr="0098034D" w:rsidRDefault="00947027" w:rsidP="009910E7">
            <w:pPr>
              <w:pStyle w:val="13"/>
              <w:jc w:val="both"/>
              <w:rPr>
                <w:rFonts w:ascii="Times New Roman" w:hAnsi="Times New Roman"/>
                <w:sz w:val="24"/>
                <w:szCs w:val="24"/>
              </w:rPr>
            </w:pPr>
          </w:p>
        </w:tc>
        <w:tc>
          <w:tcPr>
            <w:tcW w:w="1418" w:type="dxa"/>
            <w:vMerge/>
          </w:tcPr>
          <w:p w:rsidR="00947027" w:rsidRPr="0098034D" w:rsidRDefault="00947027" w:rsidP="009910E7">
            <w:pPr>
              <w:pStyle w:val="13"/>
              <w:jc w:val="center"/>
              <w:rPr>
                <w:rFonts w:ascii="Times New Roman" w:hAnsi="Times New Roman"/>
                <w:sz w:val="24"/>
                <w:szCs w:val="24"/>
              </w:rPr>
            </w:pP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1случай и более</w:t>
            </w:r>
          </w:p>
        </w:tc>
        <w:tc>
          <w:tcPr>
            <w:tcW w:w="720"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366"/>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5953"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Выявлены нарушения вышестоящих органов</w:t>
            </w:r>
          </w:p>
        </w:tc>
        <w:tc>
          <w:tcPr>
            <w:tcW w:w="1418"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6"/>
        </w:trPr>
        <w:tc>
          <w:tcPr>
            <w:tcW w:w="568" w:type="dxa"/>
          </w:tcPr>
          <w:p w:rsidR="00947027" w:rsidRPr="0098034D" w:rsidRDefault="00947027" w:rsidP="009910E7">
            <w:pPr>
              <w:pStyle w:val="13"/>
              <w:rPr>
                <w:rFonts w:ascii="Times New Roman" w:hAnsi="Times New Roman"/>
                <w:sz w:val="24"/>
                <w:szCs w:val="24"/>
              </w:rPr>
            </w:pPr>
          </w:p>
        </w:tc>
        <w:tc>
          <w:tcPr>
            <w:tcW w:w="5953" w:type="dxa"/>
          </w:tcPr>
          <w:p w:rsidR="00947027" w:rsidRPr="0098034D" w:rsidRDefault="00947027" w:rsidP="009910E7">
            <w:pPr>
              <w:pStyle w:val="13"/>
              <w:rPr>
                <w:rFonts w:ascii="Times New Roman" w:hAnsi="Times New Roman"/>
                <w:sz w:val="24"/>
                <w:szCs w:val="24"/>
              </w:rPr>
            </w:pPr>
          </w:p>
        </w:tc>
        <w:tc>
          <w:tcPr>
            <w:tcW w:w="1418" w:type="dxa"/>
          </w:tcPr>
          <w:p w:rsidR="00947027" w:rsidRPr="0098034D" w:rsidRDefault="00947027" w:rsidP="009910E7">
            <w:pPr>
              <w:pStyle w:val="13"/>
              <w:jc w:val="center"/>
              <w:rPr>
                <w:rFonts w:ascii="Times New Roman" w:hAnsi="Times New Roman"/>
                <w:sz w:val="24"/>
                <w:szCs w:val="24"/>
              </w:rPr>
            </w:pP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366"/>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5953"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Несвоевременное предоставление отчётных форм, заявок   </w:t>
            </w:r>
          </w:p>
        </w:tc>
        <w:tc>
          <w:tcPr>
            <w:tcW w:w="1418"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r>
      <w:tr w:rsidR="00947027" w:rsidRPr="00EB7587" w:rsidTr="009910E7">
        <w:trPr>
          <w:trHeight w:val="366"/>
        </w:trPr>
        <w:tc>
          <w:tcPr>
            <w:tcW w:w="568" w:type="dxa"/>
          </w:tcPr>
          <w:p w:rsidR="00947027" w:rsidRPr="0098034D" w:rsidRDefault="00947027" w:rsidP="009910E7">
            <w:pPr>
              <w:pStyle w:val="13"/>
              <w:rPr>
                <w:rFonts w:ascii="Times New Roman" w:hAnsi="Times New Roman"/>
                <w:sz w:val="24"/>
                <w:szCs w:val="24"/>
              </w:rPr>
            </w:pPr>
          </w:p>
        </w:tc>
        <w:tc>
          <w:tcPr>
            <w:tcW w:w="5953" w:type="dxa"/>
          </w:tcPr>
          <w:p w:rsidR="00947027" w:rsidRPr="0098034D" w:rsidRDefault="00947027" w:rsidP="009910E7">
            <w:pPr>
              <w:pStyle w:val="13"/>
              <w:rPr>
                <w:rFonts w:ascii="Times New Roman" w:hAnsi="Times New Roman"/>
                <w:sz w:val="24"/>
                <w:szCs w:val="24"/>
              </w:rPr>
            </w:pPr>
          </w:p>
        </w:tc>
        <w:tc>
          <w:tcPr>
            <w:tcW w:w="1418" w:type="dxa"/>
          </w:tcPr>
          <w:p w:rsidR="00947027" w:rsidRPr="0098034D" w:rsidRDefault="00947027" w:rsidP="009910E7">
            <w:pPr>
              <w:pStyle w:val="13"/>
              <w:jc w:val="center"/>
              <w:rPr>
                <w:rFonts w:ascii="Times New Roman" w:hAnsi="Times New Roman"/>
                <w:sz w:val="24"/>
                <w:szCs w:val="24"/>
              </w:rPr>
            </w:pP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366"/>
        </w:trPr>
        <w:tc>
          <w:tcPr>
            <w:tcW w:w="568" w:type="dxa"/>
          </w:tcPr>
          <w:p w:rsidR="00947027" w:rsidRPr="0098034D" w:rsidRDefault="00947027" w:rsidP="009910E7">
            <w:pPr>
              <w:pStyle w:val="13"/>
              <w:rPr>
                <w:rFonts w:ascii="Times New Roman" w:hAnsi="Times New Roman"/>
                <w:sz w:val="24"/>
                <w:szCs w:val="24"/>
              </w:rPr>
            </w:pPr>
          </w:p>
        </w:tc>
        <w:tc>
          <w:tcPr>
            <w:tcW w:w="5953"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418" w:type="dxa"/>
          </w:tcPr>
          <w:p w:rsidR="00947027" w:rsidRPr="0098034D" w:rsidRDefault="00947027" w:rsidP="009910E7">
            <w:pPr>
              <w:pStyle w:val="13"/>
              <w:jc w:val="center"/>
              <w:rPr>
                <w:rFonts w:ascii="Times New Roman" w:hAnsi="Times New Roman"/>
                <w:sz w:val="24"/>
                <w:szCs w:val="24"/>
              </w:rPr>
            </w:pPr>
          </w:p>
        </w:tc>
        <w:tc>
          <w:tcPr>
            <w:tcW w:w="985" w:type="dxa"/>
            <w:vAlign w:val="center"/>
          </w:tcPr>
          <w:p w:rsidR="00947027" w:rsidRPr="0098034D" w:rsidRDefault="00947027" w:rsidP="009910E7">
            <w:pPr>
              <w:pStyle w:val="13"/>
              <w:jc w:val="center"/>
              <w:rPr>
                <w:rFonts w:ascii="Times New Roman" w:hAnsi="Times New Roman"/>
                <w:sz w:val="24"/>
                <w:szCs w:val="24"/>
              </w:rPr>
            </w:pP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r>
    </w:tbl>
    <w:p w:rsidR="00947027" w:rsidRPr="00EB7587" w:rsidRDefault="00947027" w:rsidP="00947027">
      <w:pPr>
        <w:pStyle w:val="13"/>
        <w:ind w:left="720"/>
        <w:jc w:val="center"/>
        <w:rPr>
          <w:rFonts w:ascii="Times New Roman" w:hAnsi="Times New Roman"/>
          <w:sz w:val="28"/>
          <w:szCs w:val="28"/>
        </w:rPr>
      </w:pPr>
    </w:p>
    <w:p w:rsidR="00947027" w:rsidRPr="00EB7587" w:rsidRDefault="00947027" w:rsidP="00947027">
      <w:pPr>
        <w:pStyle w:val="13"/>
        <w:ind w:left="360"/>
        <w:jc w:val="both"/>
        <w:rPr>
          <w:rFonts w:ascii="Times New Roman" w:hAnsi="Times New Roman"/>
          <w:b/>
          <w:sz w:val="28"/>
          <w:szCs w:val="28"/>
        </w:rPr>
      </w:pPr>
    </w:p>
    <w:p w:rsidR="00947027" w:rsidRPr="00EB7587" w:rsidRDefault="00947027" w:rsidP="00947027">
      <w:pPr>
        <w:pStyle w:val="13"/>
        <w:ind w:left="360"/>
        <w:jc w:val="both"/>
        <w:rPr>
          <w:rFonts w:ascii="Times New Roman" w:hAnsi="Times New Roman"/>
          <w:b/>
          <w:sz w:val="28"/>
          <w:szCs w:val="28"/>
        </w:rPr>
      </w:pPr>
      <w:r w:rsidRPr="00EB7587">
        <w:rPr>
          <w:rFonts w:ascii="Times New Roman" w:hAnsi="Times New Roman"/>
          <w:b/>
          <w:sz w:val="28"/>
          <w:szCs w:val="28"/>
        </w:rPr>
        <w:t>4. Для оценки качества работы   медицинских регистраторов   используются следующие  показатели:</w:t>
      </w:r>
    </w:p>
    <w:p w:rsidR="00947027" w:rsidRPr="00EB7587" w:rsidRDefault="00947027" w:rsidP="00947027">
      <w:pPr>
        <w:pStyle w:val="13"/>
        <w:ind w:left="720"/>
        <w:rPr>
          <w:rFonts w:ascii="Times New Roman" w:hAnsi="Times New Roman"/>
          <w:sz w:val="28"/>
          <w:szCs w:val="28"/>
        </w:rPr>
      </w:pPr>
    </w:p>
    <w:tbl>
      <w:tblPr>
        <w:tblW w:w="96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953"/>
        <w:gridCol w:w="1418"/>
        <w:gridCol w:w="985"/>
        <w:gridCol w:w="720"/>
      </w:tblGrid>
      <w:tr w:rsidR="00947027" w:rsidRPr="0098034D" w:rsidTr="009910E7">
        <w:trPr>
          <w:trHeight w:val="462"/>
        </w:trPr>
        <w:tc>
          <w:tcPr>
            <w:tcW w:w="56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595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Примерный перечень показателей оценки деятельности </w:t>
            </w:r>
          </w:p>
        </w:tc>
        <w:tc>
          <w:tcPr>
            <w:tcW w:w="1418"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1705"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Шкала оценки показателя </w:t>
            </w:r>
          </w:p>
        </w:tc>
      </w:tr>
      <w:tr w:rsidR="00947027" w:rsidRPr="0098034D" w:rsidTr="009910E7">
        <w:trPr>
          <w:trHeight w:val="462"/>
        </w:trPr>
        <w:tc>
          <w:tcPr>
            <w:tcW w:w="568" w:type="dxa"/>
            <w:vMerge/>
          </w:tcPr>
          <w:p w:rsidR="00947027" w:rsidRPr="0098034D" w:rsidRDefault="00947027" w:rsidP="009910E7">
            <w:pPr>
              <w:pStyle w:val="13"/>
              <w:rPr>
                <w:rFonts w:ascii="Times New Roman" w:hAnsi="Times New Roman"/>
                <w:b/>
                <w:sz w:val="24"/>
                <w:szCs w:val="24"/>
              </w:rPr>
            </w:pPr>
          </w:p>
        </w:tc>
        <w:tc>
          <w:tcPr>
            <w:tcW w:w="5953" w:type="dxa"/>
            <w:vMerge/>
          </w:tcPr>
          <w:p w:rsidR="00947027" w:rsidRPr="0098034D" w:rsidRDefault="00947027" w:rsidP="009910E7">
            <w:pPr>
              <w:pStyle w:val="13"/>
              <w:rPr>
                <w:rFonts w:ascii="Times New Roman" w:hAnsi="Times New Roman"/>
                <w:b/>
                <w:sz w:val="24"/>
                <w:szCs w:val="24"/>
              </w:rPr>
            </w:pPr>
          </w:p>
        </w:tc>
        <w:tc>
          <w:tcPr>
            <w:tcW w:w="1418" w:type="dxa"/>
            <w:vMerge/>
          </w:tcPr>
          <w:p w:rsidR="00947027" w:rsidRPr="0098034D" w:rsidRDefault="00947027" w:rsidP="009910E7">
            <w:pPr>
              <w:pStyle w:val="13"/>
              <w:jc w:val="center"/>
              <w:rPr>
                <w:rFonts w:ascii="Times New Roman" w:hAnsi="Times New Roman"/>
                <w:b/>
                <w:sz w:val="24"/>
                <w:szCs w:val="24"/>
              </w:rPr>
            </w:pPr>
          </w:p>
        </w:tc>
        <w:tc>
          <w:tcPr>
            <w:tcW w:w="985"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Кол-во выполнения</w:t>
            </w:r>
          </w:p>
        </w:tc>
        <w:tc>
          <w:tcPr>
            <w:tcW w:w="720"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балл</w:t>
            </w:r>
          </w:p>
        </w:tc>
      </w:tr>
      <w:tr w:rsidR="00947027" w:rsidRPr="0098034D" w:rsidTr="009910E7">
        <w:trPr>
          <w:trHeight w:val="276"/>
        </w:trPr>
        <w:tc>
          <w:tcPr>
            <w:tcW w:w="568" w:type="dxa"/>
            <w:vMerge w:val="restart"/>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5953"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Обоснованные жалобы пациентов, в том числе случаи несоблюдения правил внутреннего распорядка дня, этики и деонтологии</w:t>
            </w:r>
          </w:p>
        </w:tc>
        <w:tc>
          <w:tcPr>
            <w:tcW w:w="1418" w:type="dxa"/>
            <w:vMerge w:val="restart"/>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1случай и более</w:t>
            </w: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r>
      <w:tr w:rsidR="00947027" w:rsidRPr="0098034D" w:rsidTr="009910E7">
        <w:trPr>
          <w:trHeight w:val="276"/>
        </w:trPr>
        <w:tc>
          <w:tcPr>
            <w:tcW w:w="568" w:type="dxa"/>
            <w:vMerge/>
          </w:tcPr>
          <w:p w:rsidR="00947027" w:rsidRPr="0098034D" w:rsidRDefault="00947027" w:rsidP="009910E7">
            <w:pPr>
              <w:pStyle w:val="13"/>
              <w:rPr>
                <w:rFonts w:ascii="Times New Roman" w:hAnsi="Times New Roman"/>
                <w:sz w:val="24"/>
                <w:szCs w:val="24"/>
              </w:rPr>
            </w:pPr>
          </w:p>
        </w:tc>
        <w:tc>
          <w:tcPr>
            <w:tcW w:w="5953" w:type="dxa"/>
            <w:vMerge/>
          </w:tcPr>
          <w:p w:rsidR="00947027" w:rsidRPr="0098034D" w:rsidRDefault="00947027" w:rsidP="009910E7">
            <w:pPr>
              <w:pStyle w:val="13"/>
              <w:jc w:val="both"/>
              <w:rPr>
                <w:rFonts w:ascii="Times New Roman" w:hAnsi="Times New Roman"/>
                <w:sz w:val="24"/>
                <w:szCs w:val="24"/>
              </w:rPr>
            </w:pPr>
          </w:p>
        </w:tc>
        <w:tc>
          <w:tcPr>
            <w:tcW w:w="1418" w:type="dxa"/>
            <w:vMerge/>
          </w:tcPr>
          <w:p w:rsidR="00947027" w:rsidRPr="0098034D" w:rsidRDefault="00947027" w:rsidP="009910E7">
            <w:pPr>
              <w:pStyle w:val="13"/>
              <w:jc w:val="center"/>
              <w:rPr>
                <w:rFonts w:ascii="Times New Roman" w:hAnsi="Times New Roman"/>
                <w:sz w:val="24"/>
                <w:szCs w:val="24"/>
              </w:rPr>
            </w:pP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1случай и </w:t>
            </w:r>
            <w:r w:rsidRPr="0098034D">
              <w:rPr>
                <w:rFonts w:ascii="Times New Roman" w:hAnsi="Times New Roman"/>
                <w:sz w:val="24"/>
                <w:szCs w:val="24"/>
              </w:rPr>
              <w:lastRenderedPageBreak/>
              <w:t>более</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lastRenderedPageBreak/>
              <w:t>0</w:t>
            </w:r>
          </w:p>
        </w:tc>
      </w:tr>
      <w:tr w:rsidR="00947027" w:rsidRPr="0098034D" w:rsidTr="009910E7">
        <w:trPr>
          <w:trHeight w:val="414"/>
        </w:trPr>
        <w:tc>
          <w:tcPr>
            <w:tcW w:w="56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2.</w:t>
            </w:r>
          </w:p>
        </w:tc>
        <w:tc>
          <w:tcPr>
            <w:tcW w:w="5953" w:type="dxa"/>
            <w:vMerge w:val="restart"/>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 xml:space="preserve">Некачественное ведение медицинской документации (журналов вызовов, журнал предварительной записи), внешнее  состояние амбулаторных карт  </w:t>
            </w:r>
          </w:p>
        </w:tc>
        <w:tc>
          <w:tcPr>
            <w:tcW w:w="1418" w:type="dxa"/>
            <w:vMerge w:val="restart"/>
          </w:tcPr>
          <w:p w:rsidR="00947027" w:rsidRPr="0098034D" w:rsidRDefault="00947027" w:rsidP="009910E7">
            <w:pPr>
              <w:jc w:val="center"/>
              <w:rPr>
                <w:rFonts w:ascii="Times New Roman" w:hAnsi="Times New Roman" w:cs="Times New Roman"/>
                <w:sz w:val="24"/>
                <w:szCs w:val="24"/>
              </w:rPr>
            </w:pPr>
            <w:r w:rsidRPr="0098034D">
              <w:rPr>
                <w:rFonts w:ascii="Times New Roman" w:hAnsi="Times New Roman" w:cs="Times New Roman"/>
                <w:sz w:val="24"/>
                <w:szCs w:val="24"/>
              </w:rPr>
              <w:t>1случай и более</w:t>
            </w: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r>
      <w:tr w:rsidR="00947027" w:rsidRPr="0098034D" w:rsidTr="009910E7">
        <w:trPr>
          <w:trHeight w:val="414"/>
        </w:trPr>
        <w:tc>
          <w:tcPr>
            <w:tcW w:w="568" w:type="dxa"/>
            <w:vMerge/>
          </w:tcPr>
          <w:p w:rsidR="00947027" w:rsidRPr="0098034D" w:rsidRDefault="00947027" w:rsidP="009910E7">
            <w:pPr>
              <w:pStyle w:val="13"/>
              <w:rPr>
                <w:rFonts w:ascii="Times New Roman" w:hAnsi="Times New Roman"/>
                <w:sz w:val="24"/>
                <w:szCs w:val="24"/>
              </w:rPr>
            </w:pPr>
          </w:p>
        </w:tc>
        <w:tc>
          <w:tcPr>
            <w:tcW w:w="5953" w:type="dxa"/>
            <w:vMerge/>
          </w:tcPr>
          <w:p w:rsidR="00947027" w:rsidRPr="0098034D" w:rsidRDefault="00947027" w:rsidP="009910E7">
            <w:pPr>
              <w:pStyle w:val="13"/>
              <w:jc w:val="both"/>
              <w:rPr>
                <w:rFonts w:ascii="Times New Roman" w:hAnsi="Times New Roman"/>
                <w:sz w:val="24"/>
                <w:szCs w:val="24"/>
              </w:rPr>
            </w:pPr>
          </w:p>
        </w:tc>
        <w:tc>
          <w:tcPr>
            <w:tcW w:w="1418" w:type="dxa"/>
            <w:vMerge/>
          </w:tcPr>
          <w:p w:rsidR="00947027" w:rsidRPr="0098034D" w:rsidRDefault="00947027" w:rsidP="009910E7">
            <w:pPr>
              <w:pStyle w:val="13"/>
              <w:jc w:val="center"/>
              <w:rPr>
                <w:rFonts w:ascii="Times New Roman" w:hAnsi="Times New Roman"/>
                <w:sz w:val="24"/>
                <w:szCs w:val="24"/>
              </w:rPr>
            </w:pPr>
          </w:p>
        </w:tc>
        <w:tc>
          <w:tcPr>
            <w:tcW w:w="98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1случай и более</w:t>
            </w:r>
          </w:p>
        </w:tc>
        <w:tc>
          <w:tcPr>
            <w:tcW w:w="720"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98034D" w:rsidTr="009910E7">
        <w:trPr>
          <w:trHeight w:val="366"/>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5953"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несвоевременное предоставление </w:t>
            </w:r>
            <w:r w:rsidRPr="0098034D">
              <w:rPr>
                <w:rFonts w:ascii="Times New Roman" w:hAnsi="Times New Roman"/>
                <w:sz w:val="24"/>
                <w:szCs w:val="24"/>
                <w:shd w:val="clear" w:color="auto" w:fill="FFFFFF"/>
              </w:rPr>
              <w:t>форм (</w:t>
            </w:r>
            <w:r w:rsidRPr="0098034D">
              <w:rPr>
                <w:rFonts w:ascii="Times New Roman" w:hAnsi="Times New Roman"/>
                <w:sz w:val="24"/>
                <w:szCs w:val="24"/>
              </w:rPr>
              <w:t xml:space="preserve">112/у, </w:t>
            </w:r>
            <w:r w:rsidRPr="0098034D">
              <w:rPr>
                <w:rFonts w:ascii="Times New Roman" w:hAnsi="Times New Roman"/>
                <w:sz w:val="24"/>
                <w:szCs w:val="24"/>
                <w:shd w:val="clear" w:color="auto" w:fill="FFFFFF"/>
              </w:rPr>
              <w:t>№ 25/у)  для ведомственной и межведомственной проверки</w:t>
            </w:r>
          </w:p>
        </w:tc>
        <w:tc>
          <w:tcPr>
            <w:tcW w:w="1418"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6"/>
        </w:trPr>
        <w:tc>
          <w:tcPr>
            <w:tcW w:w="568" w:type="dxa"/>
          </w:tcPr>
          <w:p w:rsidR="00947027" w:rsidRPr="0098034D" w:rsidRDefault="00947027" w:rsidP="009910E7">
            <w:pPr>
              <w:pStyle w:val="13"/>
              <w:rPr>
                <w:rFonts w:ascii="Times New Roman" w:hAnsi="Times New Roman"/>
                <w:sz w:val="24"/>
                <w:szCs w:val="24"/>
              </w:rPr>
            </w:pPr>
          </w:p>
        </w:tc>
        <w:tc>
          <w:tcPr>
            <w:tcW w:w="5953" w:type="dxa"/>
          </w:tcPr>
          <w:p w:rsidR="00947027" w:rsidRPr="0098034D" w:rsidRDefault="00947027" w:rsidP="009910E7">
            <w:pPr>
              <w:pStyle w:val="13"/>
              <w:rPr>
                <w:rFonts w:ascii="Times New Roman" w:hAnsi="Times New Roman"/>
                <w:sz w:val="24"/>
                <w:szCs w:val="24"/>
              </w:rPr>
            </w:pPr>
          </w:p>
        </w:tc>
        <w:tc>
          <w:tcPr>
            <w:tcW w:w="1418" w:type="dxa"/>
          </w:tcPr>
          <w:p w:rsidR="00947027" w:rsidRPr="0098034D" w:rsidRDefault="00947027" w:rsidP="009910E7">
            <w:pPr>
              <w:pStyle w:val="13"/>
              <w:jc w:val="center"/>
              <w:rPr>
                <w:rFonts w:ascii="Times New Roman" w:hAnsi="Times New Roman"/>
                <w:sz w:val="24"/>
                <w:szCs w:val="24"/>
              </w:rPr>
            </w:pP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98034D" w:rsidTr="009910E7">
        <w:trPr>
          <w:trHeight w:val="366"/>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4. </w:t>
            </w:r>
          </w:p>
        </w:tc>
        <w:tc>
          <w:tcPr>
            <w:tcW w:w="5953"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Замечания по работе регистратуры (информация населения по прикреплению к поликлинике, достоверность информации в базе данных)</w:t>
            </w:r>
          </w:p>
        </w:tc>
        <w:tc>
          <w:tcPr>
            <w:tcW w:w="1418"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6"/>
        </w:trPr>
        <w:tc>
          <w:tcPr>
            <w:tcW w:w="568" w:type="dxa"/>
          </w:tcPr>
          <w:p w:rsidR="00947027" w:rsidRPr="0098034D" w:rsidRDefault="00947027" w:rsidP="009910E7">
            <w:pPr>
              <w:pStyle w:val="13"/>
              <w:rPr>
                <w:rFonts w:ascii="Times New Roman" w:hAnsi="Times New Roman"/>
                <w:sz w:val="24"/>
                <w:szCs w:val="24"/>
              </w:rPr>
            </w:pPr>
          </w:p>
        </w:tc>
        <w:tc>
          <w:tcPr>
            <w:tcW w:w="5953" w:type="dxa"/>
          </w:tcPr>
          <w:p w:rsidR="00947027" w:rsidRPr="0098034D" w:rsidRDefault="00947027" w:rsidP="009910E7">
            <w:pPr>
              <w:pStyle w:val="13"/>
              <w:rPr>
                <w:rFonts w:ascii="Times New Roman" w:hAnsi="Times New Roman"/>
                <w:sz w:val="24"/>
                <w:szCs w:val="24"/>
              </w:rPr>
            </w:pPr>
          </w:p>
        </w:tc>
        <w:tc>
          <w:tcPr>
            <w:tcW w:w="1418" w:type="dxa"/>
          </w:tcPr>
          <w:p w:rsidR="00947027" w:rsidRPr="0098034D" w:rsidRDefault="00947027" w:rsidP="009910E7">
            <w:pPr>
              <w:pStyle w:val="13"/>
              <w:jc w:val="center"/>
              <w:rPr>
                <w:rFonts w:ascii="Times New Roman" w:hAnsi="Times New Roman"/>
                <w:sz w:val="24"/>
                <w:szCs w:val="24"/>
              </w:rPr>
            </w:pPr>
          </w:p>
        </w:tc>
        <w:tc>
          <w:tcPr>
            <w:tcW w:w="98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98034D" w:rsidTr="009910E7">
        <w:trPr>
          <w:trHeight w:val="366"/>
        </w:trPr>
        <w:tc>
          <w:tcPr>
            <w:tcW w:w="568" w:type="dxa"/>
          </w:tcPr>
          <w:p w:rsidR="00947027" w:rsidRPr="0098034D" w:rsidRDefault="00947027" w:rsidP="009910E7">
            <w:pPr>
              <w:pStyle w:val="13"/>
              <w:rPr>
                <w:rFonts w:ascii="Times New Roman" w:hAnsi="Times New Roman"/>
                <w:sz w:val="24"/>
                <w:szCs w:val="24"/>
              </w:rPr>
            </w:pPr>
          </w:p>
        </w:tc>
        <w:tc>
          <w:tcPr>
            <w:tcW w:w="5953"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418" w:type="dxa"/>
          </w:tcPr>
          <w:p w:rsidR="00947027" w:rsidRPr="0098034D" w:rsidRDefault="00947027" w:rsidP="009910E7">
            <w:pPr>
              <w:pStyle w:val="13"/>
              <w:jc w:val="center"/>
              <w:rPr>
                <w:rFonts w:ascii="Times New Roman" w:hAnsi="Times New Roman"/>
                <w:sz w:val="24"/>
                <w:szCs w:val="24"/>
              </w:rPr>
            </w:pPr>
          </w:p>
        </w:tc>
        <w:tc>
          <w:tcPr>
            <w:tcW w:w="985" w:type="dxa"/>
            <w:vAlign w:val="center"/>
          </w:tcPr>
          <w:p w:rsidR="00947027" w:rsidRPr="0098034D" w:rsidRDefault="00947027" w:rsidP="009910E7">
            <w:pPr>
              <w:pStyle w:val="13"/>
              <w:jc w:val="center"/>
              <w:rPr>
                <w:rFonts w:ascii="Times New Roman" w:hAnsi="Times New Roman"/>
                <w:sz w:val="24"/>
                <w:szCs w:val="24"/>
              </w:rPr>
            </w:pPr>
          </w:p>
        </w:tc>
        <w:tc>
          <w:tcPr>
            <w:tcW w:w="720"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r>
    </w:tbl>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 xml:space="preserve">5.  Для оценки качества работы   врачей  </w:t>
      </w:r>
      <w:proofErr w:type="gramStart"/>
      <w:r w:rsidRPr="00EB7587">
        <w:rPr>
          <w:rFonts w:ascii="Times New Roman" w:hAnsi="Times New Roman" w:cs="Times New Roman"/>
          <w:b/>
          <w:sz w:val="28"/>
          <w:szCs w:val="28"/>
        </w:rPr>
        <w:t>акушер-гинекологов</w:t>
      </w:r>
      <w:proofErr w:type="gramEnd"/>
      <w:r w:rsidRPr="00EB7587">
        <w:rPr>
          <w:rFonts w:ascii="Times New Roman" w:hAnsi="Times New Roman" w:cs="Times New Roman"/>
          <w:b/>
          <w:sz w:val="28"/>
          <w:szCs w:val="28"/>
        </w:rPr>
        <w:t>, используются следующие показатели:</w:t>
      </w:r>
    </w:p>
    <w:p w:rsidR="00947027" w:rsidRPr="00EB7587" w:rsidRDefault="00947027" w:rsidP="00947027">
      <w:pPr>
        <w:pStyle w:val="13"/>
        <w:ind w:left="360"/>
        <w:rPr>
          <w:rFonts w:ascii="Times New Roman" w:hAnsi="Times New Roman"/>
          <w:b/>
          <w:sz w:val="28"/>
          <w:szCs w:val="28"/>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961"/>
        <w:gridCol w:w="1559"/>
        <w:gridCol w:w="993"/>
        <w:gridCol w:w="1417"/>
        <w:gridCol w:w="1276"/>
      </w:tblGrid>
      <w:tr w:rsidR="00947027" w:rsidRPr="00EB7587" w:rsidTr="009910E7">
        <w:trPr>
          <w:trHeight w:val="487"/>
        </w:trPr>
        <w:tc>
          <w:tcPr>
            <w:tcW w:w="56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4961"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559"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693"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EB7587" w:rsidTr="009910E7">
        <w:trPr>
          <w:trHeight w:val="804"/>
        </w:trPr>
        <w:tc>
          <w:tcPr>
            <w:tcW w:w="568" w:type="dxa"/>
            <w:vMerge/>
          </w:tcPr>
          <w:p w:rsidR="00947027" w:rsidRPr="0098034D" w:rsidRDefault="00947027" w:rsidP="009910E7">
            <w:pPr>
              <w:pStyle w:val="13"/>
              <w:rPr>
                <w:rFonts w:ascii="Times New Roman" w:hAnsi="Times New Roman"/>
                <w:b/>
                <w:sz w:val="24"/>
                <w:szCs w:val="24"/>
              </w:rPr>
            </w:pPr>
          </w:p>
        </w:tc>
        <w:tc>
          <w:tcPr>
            <w:tcW w:w="4961" w:type="dxa"/>
            <w:vMerge/>
          </w:tcPr>
          <w:p w:rsidR="00947027" w:rsidRPr="0098034D" w:rsidRDefault="00947027" w:rsidP="009910E7">
            <w:pPr>
              <w:pStyle w:val="13"/>
              <w:rPr>
                <w:rFonts w:ascii="Times New Roman" w:hAnsi="Times New Roman"/>
                <w:b/>
                <w:sz w:val="24"/>
                <w:szCs w:val="24"/>
              </w:rPr>
            </w:pPr>
          </w:p>
        </w:tc>
        <w:tc>
          <w:tcPr>
            <w:tcW w:w="1559"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417"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276"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EB7587" w:rsidTr="009910E7">
        <w:trPr>
          <w:trHeight w:val="1036"/>
        </w:trPr>
        <w:tc>
          <w:tcPr>
            <w:tcW w:w="56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4961" w:type="dxa"/>
            <w:vMerge w:val="restart"/>
          </w:tcPr>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 xml:space="preserve">Процент выполнения нормативного плана посещений врачом-специалистом амбулаторно-поликлинического учреждения  </w:t>
            </w:r>
          </w:p>
          <w:p w:rsidR="00947027" w:rsidRPr="0098034D" w:rsidRDefault="00947027" w:rsidP="009910E7">
            <w:pPr>
              <w:jc w:val="both"/>
              <w:rPr>
                <w:rFonts w:ascii="Times New Roman" w:hAnsi="Times New Roman" w:cs="Times New Roman"/>
                <w:bCs/>
                <w:sz w:val="24"/>
                <w:szCs w:val="24"/>
              </w:rPr>
            </w:pPr>
          </w:p>
          <w:p w:rsidR="00947027" w:rsidRPr="0098034D" w:rsidRDefault="00947027" w:rsidP="009910E7">
            <w:pPr>
              <w:jc w:val="both"/>
              <w:rPr>
                <w:rFonts w:ascii="Times New Roman" w:hAnsi="Times New Roman" w:cs="Times New Roman"/>
                <w:bCs/>
                <w:sz w:val="24"/>
                <w:szCs w:val="24"/>
                <w:u w:val="single"/>
              </w:rPr>
            </w:pPr>
            <w:r w:rsidRPr="0098034D">
              <w:rPr>
                <w:rFonts w:ascii="Times New Roman" w:hAnsi="Times New Roman" w:cs="Times New Roman"/>
                <w:bCs/>
                <w:sz w:val="24"/>
                <w:szCs w:val="24"/>
                <w:u w:val="single"/>
              </w:rPr>
              <w:t xml:space="preserve">Число фактически выполненных посещений                                  </w:t>
            </w:r>
            <w:r w:rsidRPr="0098034D">
              <w:rPr>
                <w:rFonts w:ascii="Times New Roman" w:hAnsi="Times New Roman" w:cs="Times New Roman"/>
                <w:sz w:val="24"/>
                <w:szCs w:val="24"/>
              </w:rPr>
              <w:t>× 100%</w:t>
            </w:r>
          </w:p>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Число посещений в месяц по плану</w:t>
            </w:r>
          </w:p>
        </w:tc>
        <w:tc>
          <w:tcPr>
            <w:tcW w:w="1559"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100 %</w:t>
            </w:r>
          </w:p>
          <w:p w:rsidR="00947027" w:rsidRPr="0098034D" w:rsidRDefault="00947027" w:rsidP="009910E7">
            <w:pPr>
              <w:pStyle w:val="13"/>
              <w:jc w:val="center"/>
              <w:rPr>
                <w:rFonts w:ascii="Times New Roman" w:hAnsi="Times New Roman"/>
                <w:sz w:val="24"/>
                <w:szCs w:val="24"/>
              </w:rPr>
            </w:pP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95%-99%</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tc>
      </w:tr>
      <w:tr w:rsidR="00947027" w:rsidRPr="00EB7587" w:rsidTr="009910E7">
        <w:trPr>
          <w:trHeight w:val="342"/>
        </w:trPr>
        <w:tc>
          <w:tcPr>
            <w:tcW w:w="568" w:type="dxa"/>
            <w:vMerge/>
          </w:tcPr>
          <w:p w:rsidR="00947027" w:rsidRPr="0098034D" w:rsidRDefault="00947027" w:rsidP="009910E7">
            <w:pPr>
              <w:pStyle w:val="13"/>
              <w:rPr>
                <w:rFonts w:ascii="Times New Roman" w:hAnsi="Times New Roman"/>
                <w:sz w:val="24"/>
                <w:szCs w:val="24"/>
              </w:rPr>
            </w:pPr>
          </w:p>
        </w:tc>
        <w:tc>
          <w:tcPr>
            <w:tcW w:w="4961" w:type="dxa"/>
            <w:vMerge/>
          </w:tcPr>
          <w:p w:rsidR="00947027" w:rsidRPr="0098034D" w:rsidRDefault="00947027" w:rsidP="009910E7">
            <w:pPr>
              <w:pStyle w:val="13"/>
              <w:jc w:val="both"/>
              <w:rPr>
                <w:rFonts w:ascii="Times New Roman" w:hAnsi="Times New Roman"/>
                <w:sz w:val="24"/>
                <w:szCs w:val="24"/>
              </w:rPr>
            </w:pPr>
          </w:p>
        </w:tc>
        <w:tc>
          <w:tcPr>
            <w:tcW w:w="1559"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и менее</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- 20</w:t>
            </w:r>
          </w:p>
        </w:tc>
      </w:tr>
      <w:tr w:rsidR="00947027" w:rsidRPr="00EB7587" w:rsidTr="009910E7">
        <w:trPr>
          <w:trHeight w:val="613"/>
        </w:trPr>
        <w:tc>
          <w:tcPr>
            <w:tcW w:w="56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4961"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Процент охвата 1 комбинированным скринингом беременных женщин</w:t>
            </w:r>
          </w:p>
        </w:tc>
        <w:tc>
          <w:tcPr>
            <w:tcW w:w="1559"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100 %</w:t>
            </w: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99-81%</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708"/>
        </w:trPr>
        <w:tc>
          <w:tcPr>
            <w:tcW w:w="568" w:type="dxa"/>
            <w:vMerge/>
          </w:tcPr>
          <w:p w:rsidR="00947027" w:rsidRPr="0098034D" w:rsidRDefault="00947027" w:rsidP="009910E7">
            <w:pPr>
              <w:pStyle w:val="13"/>
              <w:rPr>
                <w:rFonts w:ascii="Times New Roman" w:hAnsi="Times New Roman"/>
                <w:sz w:val="24"/>
                <w:szCs w:val="24"/>
              </w:rPr>
            </w:pPr>
          </w:p>
        </w:tc>
        <w:tc>
          <w:tcPr>
            <w:tcW w:w="4961" w:type="dxa"/>
            <w:vMerge/>
          </w:tcPr>
          <w:p w:rsidR="00947027" w:rsidRPr="0098034D" w:rsidRDefault="00947027" w:rsidP="009910E7">
            <w:pPr>
              <w:pStyle w:val="13"/>
              <w:jc w:val="both"/>
              <w:rPr>
                <w:rFonts w:ascii="Times New Roman" w:hAnsi="Times New Roman"/>
                <w:sz w:val="24"/>
                <w:szCs w:val="24"/>
              </w:rPr>
            </w:pPr>
          </w:p>
        </w:tc>
        <w:tc>
          <w:tcPr>
            <w:tcW w:w="1559"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80 % и менее</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- 20</w:t>
            </w:r>
          </w:p>
        </w:tc>
      </w:tr>
      <w:tr w:rsidR="00947027" w:rsidRPr="00EB7587" w:rsidTr="009910E7">
        <w:trPr>
          <w:trHeight w:val="362"/>
        </w:trPr>
        <w:tc>
          <w:tcPr>
            <w:tcW w:w="56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4961"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Дефекты в оказании медицинской помощи (несоблюдение стандартов оказания медицинской помощи), ведении медицинской </w:t>
            </w:r>
            <w:r w:rsidRPr="0098034D">
              <w:rPr>
                <w:rFonts w:ascii="Times New Roman" w:hAnsi="Times New Roman"/>
                <w:sz w:val="24"/>
                <w:szCs w:val="24"/>
              </w:rPr>
              <w:lastRenderedPageBreak/>
              <w:t xml:space="preserve">документации, оформлении и предъявлении выполненных услуг по результатам внутреннего контроля </w:t>
            </w:r>
          </w:p>
        </w:tc>
        <w:tc>
          <w:tcPr>
            <w:tcW w:w="1559" w:type="dxa"/>
            <w:vMerge w:val="restart"/>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lastRenderedPageBreak/>
              <w:t xml:space="preserve"> Отсутствие случаев </w:t>
            </w: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lastRenderedPageBreak/>
              <w:t>15</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lastRenderedPageBreak/>
              <w:t>1 случай</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- 5</w:t>
            </w:r>
          </w:p>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362"/>
        </w:trPr>
        <w:tc>
          <w:tcPr>
            <w:tcW w:w="568" w:type="dxa"/>
            <w:vMerge/>
          </w:tcPr>
          <w:p w:rsidR="00947027" w:rsidRPr="0098034D" w:rsidRDefault="00947027" w:rsidP="009910E7">
            <w:pPr>
              <w:pStyle w:val="13"/>
              <w:rPr>
                <w:rFonts w:ascii="Times New Roman" w:hAnsi="Times New Roman"/>
                <w:sz w:val="24"/>
                <w:szCs w:val="24"/>
              </w:rPr>
            </w:pPr>
          </w:p>
        </w:tc>
        <w:tc>
          <w:tcPr>
            <w:tcW w:w="4961" w:type="dxa"/>
            <w:vMerge/>
          </w:tcPr>
          <w:p w:rsidR="00947027" w:rsidRPr="0098034D" w:rsidRDefault="00947027" w:rsidP="009910E7">
            <w:pPr>
              <w:pStyle w:val="13"/>
              <w:rPr>
                <w:rFonts w:ascii="Times New Roman" w:hAnsi="Times New Roman"/>
                <w:sz w:val="24"/>
                <w:szCs w:val="24"/>
              </w:rPr>
            </w:pPr>
          </w:p>
        </w:tc>
        <w:tc>
          <w:tcPr>
            <w:tcW w:w="1559"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2 случая и </w:t>
            </w:r>
            <w:r w:rsidRPr="0098034D">
              <w:rPr>
                <w:rFonts w:ascii="Times New Roman" w:hAnsi="Times New Roman"/>
                <w:sz w:val="24"/>
                <w:szCs w:val="24"/>
              </w:rPr>
              <w:lastRenderedPageBreak/>
              <w:t>более</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lastRenderedPageBreak/>
              <w:t>-15</w:t>
            </w:r>
          </w:p>
        </w:tc>
      </w:tr>
      <w:tr w:rsidR="00947027" w:rsidRPr="00EB7587" w:rsidTr="009910E7">
        <w:trPr>
          <w:trHeight w:val="362"/>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4.</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Обоснованные жалобы пациентов по результатам рассмотрения врачебной комиссии медицинской организации (количество). </w:t>
            </w: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r>
      <w:tr w:rsidR="00947027" w:rsidRPr="00EB7587" w:rsidTr="009910E7">
        <w:trPr>
          <w:trHeight w:val="564"/>
        </w:trPr>
        <w:tc>
          <w:tcPr>
            <w:tcW w:w="568" w:type="dxa"/>
            <w:vMerge w:val="restart"/>
          </w:tcPr>
          <w:p w:rsidR="00947027" w:rsidRPr="0098034D" w:rsidRDefault="00947027" w:rsidP="009910E7">
            <w:pPr>
              <w:pStyle w:val="afc"/>
              <w:rPr>
                <w:rFonts w:ascii="Times New Roman" w:hAnsi="Times New Roman" w:cs="Times New Roman"/>
                <w:sz w:val="24"/>
                <w:szCs w:val="24"/>
                <w:lang w:val="ru-RU"/>
              </w:rPr>
            </w:pPr>
            <w:r w:rsidRPr="0098034D">
              <w:rPr>
                <w:rFonts w:ascii="Times New Roman" w:hAnsi="Times New Roman" w:cs="Times New Roman"/>
                <w:sz w:val="24"/>
                <w:szCs w:val="24"/>
                <w:lang w:val="ru-RU"/>
              </w:rPr>
              <w:t>5.</w:t>
            </w:r>
          </w:p>
        </w:tc>
        <w:tc>
          <w:tcPr>
            <w:tcW w:w="4961"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Штрафные санкции  по результатам вневедомственной экспертизы, предписаниям проверяющих органов</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tc>
        <w:tc>
          <w:tcPr>
            <w:tcW w:w="1559" w:type="dxa"/>
            <w:vMerge w:val="restart"/>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штрафов</w:t>
            </w:r>
          </w:p>
          <w:p w:rsidR="00947027" w:rsidRPr="0098034D" w:rsidRDefault="00947027" w:rsidP="009910E7">
            <w:pPr>
              <w:pStyle w:val="13"/>
              <w:jc w:val="center"/>
              <w:rPr>
                <w:rFonts w:ascii="Times New Roman" w:hAnsi="Times New Roman"/>
                <w:sz w:val="24"/>
                <w:szCs w:val="24"/>
              </w:rPr>
            </w:pP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20</w:t>
            </w:r>
          </w:p>
        </w:tc>
        <w:tc>
          <w:tcPr>
            <w:tcW w:w="1417" w:type="dxa"/>
            <w:tcBorders>
              <w:bottom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 случай</w:t>
            </w:r>
          </w:p>
          <w:p w:rsidR="00947027" w:rsidRPr="0098034D" w:rsidRDefault="00947027" w:rsidP="009910E7">
            <w:pPr>
              <w:pStyle w:val="13"/>
              <w:rPr>
                <w:rFonts w:ascii="Times New Roman" w:hAnsi="Times New Roman"/>
                <w:sz w:val="24"/>
                <w:szCs w:val="24"/>
              </w:rPr>
            </w:pPr>
          </w:p>
        </w:tc>
        <w:tc>
          <w:tcPr>
            <w:tcW w:w="1276" w:type="dxa"/>
            <w:tcBorders>
              <w:bottom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804"/>
        </w:trPr>
        <w:tc>
          <w:tcPr>
            <w:tcW w:w="568" w:type="dxa"/>
            <w:vMerge/>
          </w:tcPr>
          <w:p w:rsidR="00947027" w:rsidRPr="0098034D" w:rsidRDefault="00947027" w:rsidP="009910E7">
            <w:pPr>
              <w:pStyle w:val="afc"/>
              <w:rPr>
                <w:rFonts w:ascii="Times New Roman" w:hAnsi="Times New Roman" w:cs="Times New Roman"/>
                <w:sz w:val="24"/>
                <w:szCs w:val="24"/>
                <w:lang w:val="ru-RU"/>
              </w:rPr>
            </w:pPr>
          </w:p>
        </w:tc>
        <w:tc>
          <w:tcPr>
            <w:tcW w:w="4961" w:type="dxa"/>
            <w:vMerge/>
          </w:tcPr>
          <w:p w:rsidR="00947027" w:rsidRPr="0098034D" w:rsidRDefault="00947027" w:rsidP="009910E7">
            <w:pPr>
              <w:pStyle w:val="13"/>
              <w:rPr>
                <w:rFonts w:ascii="Times New Roman" w:hAnsi="Times New Roman"/>
                <w:sz w:val="24"/>
                <w:szCs w:val="24"/>
              </w:rPr>
            </w:pPr>
          </w:p>
        </w:tc>
        <w:tc>
          <w:tcPr>
            <w:tcW w:w="1559"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417" w:type="dxa"/>
            <w:tcBorders>
              <w:top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 и более</w:t>
            </w:r>
          </w:p>
          <w:p w:rsidR="00947027" w:rsidRPr="0098034D" w:rsidRDefault="00947027" w:rsidP="009910E7">
            <w:pPr>
              <w:pStyle w:val="13"/>
              <w:rPr>
                <w:rFonts w:ascii="Times New Roman" w:hAnsi="Times New Roman"/>
                <w:sz w:val="24"/>
                <w:szCs w:val="24"/>
              </w:rPr>
            </w:pPr>
          </w:p>
        </w:tc>
        <w:tc>
          <w:tcPr>
            <w:tcW w:w="1276" w:type="dxa"/>
            <w:tcBorders>
              <w:top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- 20</w:t>
            </w:r>
          </w:p>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r w:rsidRPr="0098034D">
              <w:rPr>
                <w:rFonts w:ascii="Times New Roman" w:hAnsi="Times New Roman" w:cs="Times New Roman"/>
                <w:sz w:val="24"/>
                <w:szCs w:val="24"/>
                <w:lang w:val="ru-RU"/>
              </w:rPr>
              <w:t>6.</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этики и деонтологии,  не исполнение должностных обязанностей, административные взыскания. Непосещение конференций, семинаров</w:t>
            </w: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417" w:type="dxa"/>
            <w:vAlign w:val="center"/>
          </w:tcPr>
          <w:p w:rsidR="00947027" w:rsidRPr="0098034D" w:rsidRDefault="00947027" w:rsidP="009910E7">
            <w:pPr>
              <w:pStyle w:val="13"/>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w:t>
            </w:r>
          </w:p>
        </w:tc>
        <w:tc>
          <w:tcPr>
            <w:tcW w:w="1417" w:type="dxa"/>
            <w:vAlign w:val="center"/>
          </w:tcPr>
          <w:p w:rsidR="00947027" w:rsidRPr="0098034D" w:rsidRDefault="00947027" w:rsidP="009910E7">
            <w:pPr>
              <w:pStyle w:val="13"/>
              <w:jc w:val="center"/>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Показатели дефектов</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afd"/>
              <w:rPr>
                <w:rFonts w:ascii="Times New Roman" w:hAnsi="Times New Roman"/>
                <w:sz w:val="24"/>
                <w:szCs w:val="24"/>
              </w:rPr>
            </w:pPr>
            <w:r w:rsidRPr="0098034D">
              <w:rPr>
                <w:rFonts w:ascii="Times New Roman" w:hAnsi="Times New Roman"/>
                <w:sz w:val="24"/>
                <w:szCs w:val="24"/>
              </w:rPr>
              <w:t>штрафы СМО по п. 3.2.3;  3.3.2; 3.4; 3.5; 3.8; 3.13; 4.1</w:t>
            </w:r>
          </w:p>
        </w:tc>
        <w:tc>
          <w:tcPr>
            <w:tcW w:w="1559" w:type="dxa"/>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0</w:t>
            </w:r>
          </w:p>
        </w:tc>
        <w:tc>
          <w:tcPr>
            <w:tcW w:w="1417" w:type="dxa"/>
            <w:vAlign w:val="center"/>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1 случай и более</w:t>
            </w:r>
          </w:p>
        </w:tc>
        <w:tc>
          <w:tcPr>
            <w:tcW w:w="1276" w:type="dxa"/>
            <w:vAlign w:val="center"/>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-25</w:t>
            </w:r>
          </w:p>
        </w:tc>
      </w:tr>
      <w:tr w:rsidR="00947027" w:rsidRPr="00EB7587"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afd"/>
              <w:rPr>
                <w:rFonts w:ascii="Times New Roman" w:hAnsi="Times New Roman"/>
                <w:sz w:val="24"/>
                <w:szCs w:val="24"/>
              </w:rPr>
            </w:pPr>
            <w:r w:rsidRPr="0098034D">
              <w:rPr>
                <w:rFonts w:ascii="Times New Roman" w:hAnsi="Times New Roman"/>
                <w:sz w:val="24"/>
                <w:szCs w:val="24"/>
              </w:rPr>
              <w:t>Повторно (более двух месяцев) выявленные дефекты в оказании медицинской помощи и заполнении мед</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д</w:t>
            </w:r>
            <w:proofErr w:type="gramEnd"/>
            <w:r w:rsidRPr="0098034D">
              <w:rPr>
                <w:rFonts w:ascii="Times New Roman" w:hAnsi="Times New Roman"/>
                <w:sz w:val="24"/>
                <w:szCs w:val="24"/>
              </w:rPr>
              <w:t>окументации, а также штрафы по п. 3.2.4; 3.2.5;  3.6; 3.7;  3.11; 3.14;  4.6.</w:t>
            </w:r>
          </w:p>
        </w:tc>
        <w:tc>
          <w:tcPr>
            <w:tcW w:w="1559" w:type="dxa"/>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 xml:space="preserve">Отсутствие случаев </w:t>
            </w:r>
          </w:p>
        </w:tc>
        <w:tc>
          <w:tcPr>
            <w:tcW w:w="993" w:type="dxa"/>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0</w:t>
            </w:r>
          </w:p>
        </w:tc>
        <w:tc>
          <w:tcPr>
            <w:tcW w:w="1417" w:type="dxa"/>
            <w:vAlign w:val="center"/>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1 случай и более</w:t>
            </w:r>
          </w:p>
        </w:tc>
        <w:tc>
          <w:tcPr>
            <w:tcW w:w="1276" w:type="dxa"/>
            <w:vAlign w:val="center"/>
          </w:tcPr>
          <w:p w:rsidR="00947027" w:rsidRPr="0098034D" w:rsidRDefault="00947027" w:rsidP="009910E7">
            <w:pPr>
              <w:pStyle w:val="afd"/>
              <w:jc w:val="center"/>
              <w:rPr>
                <w:rFonts w:ascii="Times New Roman" w:hAnsi="Times New Roman"/>
                <w:sz w:val="24"/>
                <w:szCs w:val="24"/>
                <w:lang w:val="en-US"/>
              </w:rPr>
            </w:pPr>
            <w:r w:rsidRPr="0098034D">
              <w:rPr>
                <w:rFonts w:ascii="Times New Roman" w:hAnsi="Times New Roman"/>
                <w:sz w:val="24"/>
                <w:szCs w:val="24"/>
                <w:lang w:val="en-US"/>
              </w:rPr>
              <w:t>-45</w:t>
            </w:r>
          </w:p>
        </w:tc>
      </w:tr>
      <w:tr w:rsidR="00947027" w:rsidRPr="00EB7587"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2.Материнская смертность</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w:t>
            </w:r>
          </w:p>
        </w:tc>
      </w:tr>
      <w:tr w:rsidR="00947027" w:rsidRPr="00EB7587"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3.Несвоевременная госпитализация беременной в </w:t>
            </w:r>
            <w:proofErr w:type="gramStart"/>
            <w:r w:rsidRPr="0098034D">
              <w:rPr>
                <w:rFonts w:ascii="Times New Roman" w:hAnsi="Times New Roman"/>
                <w:sz w:val="24"/>
                <w:szCs w:val="24"/>
              </w:rPr>
              <w:t>Р</w:t>
            </w:r>
            <w:proofErr w:type="gramEnd"/>
            <w:r w:rsidRPr="0098034D">
              <w:rPr>
                <w:rFonts w:ascii="Times New Roman" w:hAnsi="Times New Roman"/>
                <w:sz w:val="24"/>
                <w:szCs w:val="24"/>
              </w:rPr>
              <w:t>/о</w:t>
            </w: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и более</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4.Перинатальные потери</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r>
    </w:tbl>
    <w:p w:rsidR="00947027" w:rsidRPr="00EB7587" w:rsidRDefault="00947027" w:rsidP="00947027">
      <w:pPr>
        <w:pStyle w:val="13"/>
        <w:rPr>
          <w:rFonts w:ascii="Times New Roman" w:hAnsi="Times New Roman"/>
          <w:b/>
          <w:sz w:val="28"/>
          <w:szCs w:val="28"/>
        </w:rPr>
      </w:pPr>
    </w:p>
    <w:p w:rsidR="00947027" w:rsidRPr="00EB7587" w:rsidRDefault="00947027" w:rsidP="00947027">
      <w:pPr>
        <w:pStyle w:val="13"/>
        <w:ind w:left="360"/>
        <w:rPr>
          <w:rFonts w:ascii="Times New Roman" w:hAnsi="Times New Roman"/>
          <w:b/>
          <w:sz w:val="28"/>
          <w:szCs w:val="28"/>
        </w:rPr>
      </w:pPr>
      <w:r w:rsidRPr="00EB7587">
        <w:rPr>
          <w:rFonts w:ascii="Times New Roman" w:hAnsi="Times New Roman"/>
          <w:b/>
          <w:sz w:val="28"/>
          <w:szCs w:val="28"/>
        </w:rPr>
        <w:t>6.  Для оценки качества работы   врачей  узких специалистов  используются следующие показатели:</w:t>
      </w:r>
    </w:p>
    <w:p w:rsidR="00947027" w:rsidRPr="00EB7587" w:rsidRDefault="00947027" w:rsidP="00947027">
      <w:pPr>
        <w:pStyle w:val="13"/>
        <w:ind w:left="360"/>
        <w:rPr>
          <w:rFonts w:ascii="Times New Roman" w:hAnsi="Times New Roman"/>
          <w:b/>
          <w:sz w:val="28"/>
          <w:szCs w:val="28"/>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961"/>
        <w:gridCol w:w="1559"/>
        <w:gridCol w:w="993"/>
        <w:gridCol w:w="1417"/>
        <w:gridCol w:w="1276"/>
      </w:tblGrid>
      <w:tr w:rsidR="00947027" w:rsidRPr="0098034D" w:rsidTr="009910E7">
        <w:trPr>
          <w:trHeight w:val="487"/>
        </w:trPr>
        <w:tc>
          <w:tcPr>
            <w:tcW w:w="56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4961"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559"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693"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98034D" w:rsidTr="009910E7">
        <w:trPr>
          <w:trHeight w:val="804"/>
        </w:trPr>
        <w:tc>
          <w:tcPr>
            <w:tcW w:w="568" w:type="dxa"/>
            <w:vMerge/>
          </w:tcPr>
          <w:p w:rsidR="00947027" w:rsidRPr="0098034D" w:rsidRDefault="00947027" w:rsidP="009910E7">
            <w:pPr>
              <w:pStyle w:val="13"/>
              <w:rPr>
                <w:rFonts w:ascii="Times New Roman" w:hAnsi="Times New Roman"/>
                <w:b/>
                <w:sz w:val="24"/>
                <w:szCs w:val="24"/>
              </w:rPr>
            </w:pPr>
          </w:p>
        </w:tc>
        <w:tc>
          <w:tcPr>
            <w:tcW w:w="4961" w:type="dxa"/>
            <w:vMerge/>
          </w:tcPr>
          <w:p w:rsidR="00947027" w:rsidRPr="0098034D" w:rsidRDefault="00947027" w:rsidP="009910E7">
            <w:pPr>
              <w:pStyle w:val="13"/>
              <w:rPr>
                <w:rFonts w:ascii="Times New Roman" w:hAnsi="Times New Roman"/>
                <w:b/>
                <w:sz w:val="24"/>
                <w:szCs w:val="24"/>
              </w:rPr>
            </w:pPr>
          </w:p>
        </w:tc>
        <w:tc>
          <w:tcPr>
            <w:tcW w:w="1559"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417"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276"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98034D" w:rsidTr="009910E7">
        <w:trPr>
          <w:trHeight w:val="1036"/>
        </w:trPr>
        <w:tc>
          <w:tcPr>
            <w:tcW w:w="56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4961" w:type="dxa"/>
            <w:vMerge w:val="restart"/>
          </w:tcPr>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 xml:space="preserve">Процент выполнения нормативного плана посещений врачом-специалистом амбулаторно-поликлинического учреждения  </w:t>
            </w:r>
          </w:p>
          <w:p w:rsidR="00947027" w:rsidRPr="0098034D" w:rsidRDefault="00947027" w:rsidP="009910E7">
            <w:pPr>
              <w:jc w:val="both"/>
              <w:rPr>
                <w:rFonts w:ascii="Times New Roman" w:hAnsi="Times New Roman" w:cs="Times New Roman"/>
                <w:bCs/>
                <w:sz w:val="24"/>
                <w:szCs w:val="24"/>
              </w:rPr>
            </w:pPr>
          </w:p>
          <w:p w:rsidR="00947027" w:rsidRPr="0098034D" w:rsidRDefault="00947027" w:rsidP="009910E7">
            <w:pPr>
              <w:jc w:val="both"/>
              <w:rPr>
                <w:rFonts w:ascii="Times New Roman" w:hAnsi="Times New Roman" w:cs="Times New Roman"/>
                <w:bCs/>
                <w:sz w:val="24"/>
                <w:szCs w:val="24"/>
                <w:u w:val="single"/>
              </w:rPr>
            </w:pPr>
            <w:r w:rsidRPr="0098034D">
              <w:rPr>
                <w:rFonts w:ascii="Times New Roman" w:hAnsi="Times New Roman" w:cs="Times New Roman"/>
                <w:bCs/>
                <w:sz w:val="24"/>
                <w:szCs w:val="24"/>
                <w:u w:val="single"/>
              </w:rPr>
              <w:t xml:space="preserve">Число фактически выполненных посещений                                  </w:t>
            </w:r>
            <w:r w:rsidRPr="0098034D">
              <w:rPr>
                <w:rFonts w:ascii="Times New Roman" w:hAnsi="Times New Roman" w:cs="Times New Roman"/>
                <w:sz w:val="24"/>
                <w:szCs w:val="24"/>
              </w:rPr>
              <w:t>× 100%</w:t>
            </w:r>
          </w:p>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lastRenderedPageBreak/>
              <w:t>Число посещений в месяц по плану</w:t>
            </w:r>
          </w:p>
        </w:tc>
        <w:tc>
          <w:tcPr>
            <w:tcW w:w="1559"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 xml:space="preserve"> </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100 %</w:t>
            </w:r>
          </w:p>
          <w:p w:rsidR="00947027" w:rsidRPr="0098034D" w:rsidRDefault="00947027" w:rsidP="009910E7">
            <w:pPr>
              <w:pStyle w:val="13"/>
              <w:jc w:val="center"/>
              <w:rPr>
                <w:rFonts w:ascii="Times New Roman" w:hAnsi="Times New Roman"/>
                <w:sz w:val="24"/>
                <w:szCs w:val="24"/>
              </w:rPr>
            </w:pP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95%-99%</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- 15</w:t>
            </w:r>
          </w:p>
        </w:tc>
      </w:tr>
      <w:tr w:rsidR="00947027" w:rsidRPr="0098034D" w:rsidTr="009910E7">
        <w:trPr>
          <w:trHeight w:val="919"/>
        </w:trPr>
        <w:tc>
          <w:tcPr>
            <w:tcW w:w="568" w:type="dxa"/>
            <w:vMerge/>
          </w:tcPr>
          <w:p w:rsidR="00947027" w:rsidRPr="0098034D" w:rsidRDefault="00947027" w:rsidP="009910E7">
            <w:pPr>
              <w:pStyle w:val="13"/>
              <w:rPr>
                <w:rFonts w:ascii="Times New Roman" w:hAnsi="Times New Roman"/>
                <w:sz w:val="24"/>
                <w:szCs w:val="24"/>
              </w:rPr>
            </w:pPr>
          </w:p>
        </w:tc>
        <w:tc>
          <w:tcPr>
            <w:tcW w:w="4961" w:type="dxa"/>
            <w:vMerge/>
          </w:tcPr>
          <w:p w:rsidR="00947027" w:rsidRPr="0098034D" w:rsidRDefault="00947027" w:rsidP="009910E7">
            <w:pPr>
              <w:pStyle w:val="13"/>
              <w:jc w:val="both"/>
              <w:rPr>
                <w:rFonts w:ascii="Times New Roman" w:hAnsi="Times New Roman"/>
                <w:sz w:val="24"/>
                <w:szCs w:val="24"/>
              </w:rPr>
            </w:pPr>
          </w:p>
        </w:tc>
        <w:tc>
          <w:tcPr>
            <w:tcW w:w="1559"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и менее</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- 25</w:t>
            </w:r>
          </w:p>
        </w:tc>
      </w:tr>
      <w:tr w:rsidR="00947027" w:rsidRPr="0098034D" w:rsidTr="009910E7">
        <w:trPr>
          <w:trHeight w:val="362"/>
        </w:trPr>
        <w:tc>
          <w:tcPr>
            <w:tcW w:w="56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2.</w:t>
            </w:r>
          </w:p>
        </w:tc>
        <w:tc>
          <w:tcPr>
            <w:tcW w:w="4961"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по результатам внутреннего контроля</w:t>
            </w:r>
          </w:p>
        </w:tc>
        <w:tc>
          <w:tcPr>
            <w:tcW w:w="1559" w:type="dxa"/>
            <w:vMerge w:val="restart"/>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случаев </w:t>
            </w: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- 5</w:t>
            </w:r>
          </w:p>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362"/>
        </w:trPr>
        <w:tc>
          <w:tcPr>
            <w:tcW w:w="568" w:type="dxa"/>
            <w:vMerge/>
          </w:tcPr>
          <w:p w:rsidR="00947027" w:rsidRPr="0098034D" w:rsidRDefault="00947027" w:rsidP="009910E7">
            <w:pPr>
              <w:pStyle w:val="13"/>
              <w:rPr>
                <w:rFonts w:ascii="Times New Roman" w:hAnsi="Times New Roman"/>
                <w:sz w:val="24"/>
                <w:szCs w:val="24"/>
              </w:rPr>
            </w:pPr>
          </w:p>
        </w:tc>
        <w:tc>
          <w:tcPr>
            <w:tcW w:w="4961" w:type="dxa"/>
            <w:vMerge/>
          </w:tcPr>
          <w:p w:rsidR="00947027" w:rsidRPr="0098034D" w:rsidRDefault="00947027" w:rsidP="009910E7">
            <w:pPr>
              <w:pStyle w:val="13"/>
              <w:rPr>
                <w:rFonts w:ascii="Times New Roman" w:hAnsi="Times New Roman"/>
                <w:sz w:val="24"/>
                <w:szCs w:val="24"/>
              </w:rPr>
            </w:pPr>
          </w:p>
        </w:tc>
        <w:tc>
          <w:tcPr>
            <w:tcW w:w="1559"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 случая и более</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r>
      <w:tr w:rsidR="00947027" w:rsidRPr="0098034D" w:rsidTr="009910E7">
        <w:trPr>
          <w:trHeight w:val="362"/>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Обоснованные жалобы пациентов</w:t>
            </w: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-20</w:t>
            </w:r>
          </w:p>
        </w:tc>
      </w:tr>
      <w:tr w:rsidR="00947027" w:rsidRPr="0098034D" w:rsidTr="009910E7">
        <w:trPr>
          <w:trHeight w:val="804"/>
        </w:trPr>
        <w:tc>
          <w:tcPr>
            <w:tcW w:w="568" w:type="dxa"/>
            <w:vMerge w:val="restart"/>
          </w:tcPr>
          <w:p w:rsidR="00947027" w:rsidRPr="0098034D" w:rsidRDefault="00947027" w:rsidP="009910E7">
            <w:pPr>
              <w:pStyle w:val="afc"/>
              <w:rPr>
                <w:rFonts w:ascii="Times New Roman" w:hAnsi="Times New Roman" w:cs="Times New Roman"/>
                <w:sz w:val="24"/>
                <w:szCs w:val="24"/>
                <w:lang w:val="ru-RU"/>
              </w:rPr>
            </w:pPr>
            <w:r w:rsidRPr="0098034D">
              <w:rPr>
                <w:rFonts w:ascii="Times New Roman" w:hAnsi="Times New Roman" w:cs="Times New Roman"/>
                <w:sz w:val="24"/>
                <w:szCs w:val="24"/>
                <w:lang w:val="ru-RU"/>
              </w:rPr>
              <w:t>4.</w:t>
            </w:r>
          </w:p>
        </w:tc>
        <w:tc>
          <w:tcPr>
            <w:tcW w:w="4961"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Штрафные санкции  по результатам вневедомственной экспертизы, предписаниям проверяющих органов</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tc>
        <w:tc>
          <w:tcPr>
            <w:tcW w:w="1559" w:type="dxa"/>
            <w:vMerge w:val="restart"/>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штрафов</w:t>
            </w:r>
          </w:p>
          <w:p w:rsidR="00947027" w:rsidRPr="0098034D" w:rsidRDefault="00947027" w:rsidP="009910E7">
            <w:pPr>
              <w:pStyle w:val="13"/>
              <w:jc w:val="center"/>
              <w:rPr>
                <w:rFonts w:ascii="Times New Roman" w:hAnsi="Times New Roman"/>
                <w:sz w:val="24"/>
                <w:szCs w:val="24"/>
              </w:rPr>
            </w:pP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c>
          <w:tcPr>
            <w:tcW w:w="1417" w:type="dxa"/>
            <w:tcBorders>
              <w:bottom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 случай</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tc>
        <w:tc>
          <w:tcPr>
            <w:tcW w:w="1276" w:type="dxa"/>
            <w:tcBorders>
              <w:bottom w:val="single" w:sz="4" w:space="0" w:color="auto"/>
            </w:tcBorders>
            <w:vAlign w:val="center"/>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960"/>
        </w:trPr>
        <w:tc>
          <w:tcPr>
            <w:tcW w:w="568" w:type="dxa"/>
            <w:vMerge/>
          </w:tcPr>
          <w:p w:rsidR="00947027" w:rsidRPr="0098034D" w:rsidRDefault="00947027" w:rsidP="009910E7">
            <w:pPr>
              <w:pStyle w:val="afc"/>
              <w:rPr>
                <w:rFonts w:ascii="Times New Roman" w:hAnsi="Times New Roman" w:cs="Times New Roman"/>
                <w:sz w:val="24"/>
                <w:szCs w:val="24"/>
                <w:lang w:val="ru-RU"/>
              </w:rPr>
            </w:pPr>
          </w:p>
        </w:tc>
        <w:tc>
          <w:tcPr>
            <w:tcW w:w="4961" w:type="dxa"/>
            <w:vMerge/>
          </w:tcPr>
          <w:p w:rsidR="00947027" w:rsidRPr="0098034D" w:rsidRDefault="00947027" w:rsidP="009910E7">
            <w:pPr>
              <w:pStyle w:val="13"/>
              <w:rPr>
                <w:rFonts w:ascii="Times New Roman" w:hAnsi="Times New Roman"/>
                <w:sz w:val="24"/>
                <w:szCs w:val="24"/>
              </w:rPr>
            </w:pPr>
          </w:p>
        </w:tc>
        <w:tc>
          <w:tcPr>
            <w:tcW w:w="1559"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417" w:type="dxa"/>
            <w:tcBorders>
              <w:top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 и более</w:t>
            </w:r>
          </w:p>
          <w:p w:rsidR="00947027" w:rsidRPr="0098034D" w:rsidRDefault="00947027" w:rsidP="009910E7">
            <w:pPr>
              <w:pStyle w:val="13"/>
              <w:rPr>
                <w:rFonts w:ascii="Times New Roman" w:hAnsi="Times New Roman"/>
                <w:sz w:val="24"/>
                <w:szCs w:val="24"/>
              </w:rPr>
            </w:pPr>
          </w:p>
        </w:tc>
        <w:tc>
          <w:tcPr>
            <w:tcW w:w="1276" w:type="dxa"/>
            <w:tcBorders>
              <w:top w:val="single" w:sz="4" w:space="0" w:color="auto"/>
            </w:tcBorders>
            <w:vAlign w:val="center"/>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r w:rsidRPr="0098034D">
              <w:rPr>
                <w:rFonts w:ascii="Times New Roman" w:hAnsi="Times New Roman" w:cs="Times New Roman"/>
                <w:sz w:val="24"/>
                <w:szCs w:val="24"/>
                <w:lang w:val="ru-RU"/>
              </w:rPr>
              <w:t>5.</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этики и деонтологии, не исполнение должностных обязанностей, административные взыскания</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н</w:t>
            </w:r>
            <w:proofErr w:type="gramEnd"/>
            <w:r w:rsidRPr="0098034D">
              <w:rPr>
                <w:rFonts w:ascii="Times New Roman" w:hAnsi="Times New Roman"/>
                <w:sz w:val="24"/>
                <w:szCs w:val="24"/>
              </w:rPr>
              <w:t>е посещение конференций, семинаров.</w:t>
            </w: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c>
          <w:tcPr>
            <w:tcW w:w="1417" w:type="dxa"/>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 и более</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w:t>
            </w:r>
          </w:p>
        </w:tc>
        <w:tc>
          <w:tcPr>
            <w:tcW w:w="1417" w:type="dxa"/>
            <w:vAlign w:val="center"/>
          </w:tcPr>
          <w:p w:rsidR="00947027" w:rsidRPr="0098034D" w:rsidRDefault="00947027" w:rsidP="009910E7">
            <w:pPr>
              <w:pStyle w:val="13"/>
              <w:jc w:val="center"/>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jc w:val="both"/>
              <w:rPr>
                <w:rFonts w:ascii="Times New Roman" w:hAnsi="Times New Roman" w:cs="Times New Roman"/>
                <w:sz w:val="24"/>
                <w:szCs w:val="24"/>
              </w:rPr>
            </w:pPr>
            <w:r w:rsidRPr="0098034D">
              <w:rPr>
                <w:rFonts w:ascii="Times New Roman" w:hAnsi="Times New Roman" w:cs="Times New Roman"/>
                <w:sz w:val="24"/>
                <w:szCs w:val="24"/>
              </w:rPr>
              <w:t>Показатели дефектов</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afd"/>
              <w:rPr>
                <w:rFonts w:ascii="Times New Roman" w:hAnsi="Times New Roman"/>
                <w:sz w:val="24"/>
                <w:szCs w:val="24"/>
              </w:rPr>
            </w:pPr>
            <w:r w:rsidRPr="0098034D">
              <w:rPr>
                <w:rFonts w:ascii="Times New Roman" w:hAnsi="Times New Roman"/>
                <w:sz w:val="24"/>
                <w:szCs w:val="24"/>
              </w:rPr>
              <w:t>штрафы СМО по п. 3.2.3;  3.3.2; 3.4; 3.5; 3.8; 3.13; 4.1</w:t>
            </w:r>
          </w:p>
        </w:tc>
        <w:tc>
          <w:tcPr>
            <w:tcW w:w="1559" w:type="dxa"/>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0</w:t>
            </w:r>
          </w:p>
        </w:tc>
        <w:tc>
          <w:tcPr>
            <w:tcW w:w="1417" w:type="dxa"/>
            <w:vAlign w:val="center"/>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1 случай и более</w:t>
            </w:r>
          </w:p>
        </w:tc>
        <w:tc>
          <w:tcPr>
            <w:tcW w:w="1276" w:type="dxa"/>
            <w:vAlign w:val="center"/>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-25</w:t>
            </w: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afd"/>
              <w:rPr>
                <w:rFonts w:ascii="Times New Roman" w:hAnsi="Times New Roman"/>
                <w:sz w:val="24"/>
                <w:szCs w:val="24"/>
              </w:rPr>
            </w:pPr>
            <w:r w:rsidRPr="0098034D">
              <w:rPr>
                <w:rFonts w:ascii="Times New Roman" w:hAnsi="Times New Roman"/>
                <w:sz w:val="24"/>
                <w:szCs w:val="24"/>
              </w:rPr>
              <w:t>Повторно (более двух месяцев) выявленные дефекты в оказании медицинской помощи и заполнении мед</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д</w:t>
            </w:r>
            <w:proofErr w:type="gramEnd"/>
            <w:r w:rsidRPr="0098034D">
              <w:rPr>
                <w:rFonts w:ascii="Times New Roman" w:hAnsi="Times New Roman"/>
                <w:sz w:val="24"/>
                <w:szCs w:val="24"/>
              </w:rPr>
              <w:t>окументации, а также штрафы по п. 3.2.4; 3.2.5;  3.6; 3.7;  3.11; 3.14;  4.6.</w:t>
            </w:r>
          </w:p>
        </w:tc>
        <w:tc>
          <w:tcPr>
            <w:tcW w:w="1559" w:type="dxa"/>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 xml:space="preserve">Отсутствие случаев </w:t>
            </w:r>
          </w:p>
        </w:tc>
        <w:tc>
          <w:tcPr>
            <w:tcW w:w="993" w:type="dxa"/>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0</w:t>
            </w:r>
          </w:p>
        </w:tc>
        <w:tc>
          <w:tcPr>
            <w:tcW w:w="1417" w:type="dxa"/>
            <w:vAlign w:val="center"/>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1 случай и более</w:t>
            </w:r>
          </w:p>
        </w:tc>
        <w:tc>
          <w:tcPr>
            <w:tcW w:w="1276" w:type="dxa"/>
            <w:vAlign w:val="center"/>
          </w:tcPr>
          <w:p w:rsidR="00947027" w:rsidRPr="0098034D" w:rsidRDefault="00947027" w:rsidP="009910E7">
            <w:pPr>
              <w:pStyle w:val="afd"/>
              <w:jc w:val="center"/>
              <w:rPr>
                <w:rFonts w:ascii="Times New Roman" w:hAnsi="Times New Roman"/>
                <w:sz w:val="24"/>
                <w:szCs w:val="24"/>
                <w:lang w:val="en-US"/>
              </w:rPr>
            </w:pPr>
            <w:r w:rsidRPr="0098034D">
              <w:rPr>
                <w:rFonts w:ascii="Times New Roman" w:hAnsi="Times New Roman"/>
                <w:sz w:val="24"/>
                <w:szCs w:val="24"/>
                <w:lang w:val="en-US"/>
              </w:rPr>
              <w:t>-45</w:t>
            </w:r>
          </w:p>
        </w:tc>
      </w:tr>
    </w:tbl>
    <w:p w:rsidR="00947027" w:rsidRPr="00EB7587" w:rsidRDefault="00947027" w:rsidP="00660239">
      <w:pPr>
        <w:pStyle w:val="13"/>
        <w:ind w:left="360"/>
        <w:rPr>
          <w:rFonts w:ascii="Times New Roman" w:hAnsi="Times New Roman"/>
          <w:sz w:val="28"/>
          <w:szCs w:val="28"/>
        </w:rPr>
      </w:pPr>
      <w:r w:rsidRPr="00EB7587">
        <w:rPr>
          <w:rFonts w:ascii="Times New Roman" w:hAnsi="Times New Roman"/>
          <w:b/>
          <w:sz w:val="28"/>
          <w:szCs w:val="28"/>
        </w:rPr>
        <w:t>7. Для оценки качества работы    врача  эпидемиолога  используются следующие показатели:</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8"/>
        <w:gridCol w:w="6982"/>
        <w:gridCol w:w="1316"/>
        <w:gridCol w:w="1204"/>
        <w:gridCol w:w="652"/>
      </w:tblGrid>
      <w:tr w:rsidR="00947027" w:rsidRPr="00EB7587" w:rsidTr="009910E7">
        <w:trPr>
          <w:trHeight w:val="487"/>
        </w:trPr>
        <w:tc>
          <w:tcPr>
            <w:tcW w:w="398"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6982"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316"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jc w:val="center"/>
              <w:rPr>
                <w:rFonts w:ascii="Times New Roman" w:eastAsia="Calibri"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1856" w:type="dxa"/>
            <w:gridSpan w:val="2"/>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Шкала оценки показателя </w:t>
            </w:r>
          </w:p>
        </w:tc>
      </w:tr>
      <w:tr w:rsidR="00947027" w:rsidRPr="00EB7587" w:rsidTr="009910E7">
        <w:trPr>
          <w:trHeight w:val="804"/>
        </w:trPr>
        <w:tc>
          <w:tcPr>
            <w:tcW w:w="398"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b/>
                <w:sz w:val="24"/>
                <w:szCs w:val="24"/>
              </w:rPr>
            </w:pPr>
          </w:p>
        </w:tc>
        <w:tc>
          <w:tcPr>
            <w:tcW w:w="6982"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b/>
                <w:sz w:val="24"/>
                <w:szCs w:val="24"/>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b/>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Процент выполнения</w:t>
            </w:r>
          </w:p>
        </w:tc>
        <w:tc>
          <w:tcPr>
            <w:tcW w:w="652" w:type="dxa"/>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балл</w:t>
            </w:r>
          </w:p>
        </w:tc>
      </w:tr>
      <w:tr w:rsidR="00947027" w:rsidRPr="00EB7587" w:rsidTr="009910E7">
        <w:trPr>
          <w:trHeight w:val="531"/>
        </w:trPr>
        <w:tc>
          <w:tcPr>
            <w:tcW w:w="398"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6982"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eastAsia="Calibri" w:hAnsi="Times New Roman"/>
                <w:sz w:val="24"/>
                <w:szCs w:val="24"/>
              </w:rPr>
            </w:pPr>
            <w:r w:rsidRPr="0098034D">
              <w:rPr>
                <w:rFonts w:ascii="Times New Roman" w:hAnsi="Times New Roman"/>
                <w:sz w:val="24"/>
                <w:szCs w:val="24"/>
              </w:rPr>
              <w:t xml:space="preserve">Положительные результаты производственного контроля.  Случаи нарушения установленных санитарных правил и норм, в том числе предписания </w:t>
            </w:r>
            <w:proofErr w:type="spellStart"/>
            <w:r w:rsidRPr="0098034D">
              <w:rPr>
                <w:rFonts w:ascii="Times New Roman" w:hAnsi="Times New Roman"/>
                <w:sz w:val="24"/>
                <w:szCs w:val="24"/>
              </w:rPr>
              <w:t>Роспотребнадзора</w:t>
            </w:r>
            <w:proofErr w:type="spellEnd"/>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Обоснованные жалобы пациентов, в том числе случаи несоблюдения правил внутреннего распорядка дня.</w:t>
            </w:r>
          </w:p>
          <w:p w:rsidR="00947027" w:rsidRPr="0098034D" w:rsidRDefault="00947027" w:rsidP="009910E7">
            <w:pPr>
              <w:pStyle w:val="13"/>
              <w:rPr>
                <w:rFonts w:ascii="Times New Roman" w:hAnsi="Times New Roman"/>
                <w:sz w:val="24"/>
                <w:szCs w:val="24"/>
              </w:rPr>
            </w:pPr>
          </w:p>
        </w:tc>
        <w:tc>
          <w:tcPr>
            <w:tcW w:w="1316"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jc w:val="center"/>
              <w:rPr>
                <w:rFonts w:ascii="Times New Roman" w:eastAsia="Calibri" w:hAnsi="Times New Roman"/>
                <w:sz w:val="24"/>
                <w:szCs w:val="24"/>
              </w:rPr>
            </w:pPr>
            <w:r w:rsidRPr="0098034D">
              <w:rPr>
                <w:rFonts w:ascii="Times New Roman" w:hAnsi="Times New Roman"/>
                <w:sz w:val="24"/>
                <w:szCs w:val="24"/>
              </w:rPr>
              <w:t>1 случай и более</w:t>
            </w:r>
          </w:p>
          <w:p w:rsidR="00947027" w:rsidRPr="0098034D" w:rsidRDefault="00947027" w:rsidP="009910E7">
            <w:pPr>
              <w:pStyle w:val="13"/>
              <w:jc w:val="center"/>
              <w:rPr>
                <w:rFonts w:ascii="Times New Roman" w:hAnsi="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0 случаев </w:t>
            </w: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42"/>
        </w:trPr>
        <w:tc>
          <w:tcPr>
            <w:tcW w:w="398"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6982"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459"/>
        </w:trPr>
        <w:tc>
          <w:tcPr>
            <w:tcW w:w="398"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2.</w:t>
            </w:r>
          </w:p>
        </w:tc>
        <w:tc>
          <w:tcPr>
            <w:tcW w:w="6982"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jc w:val="both"/>
              <w:rPr>
                <w:rFonts w:ascii="Times New Roman" w:eastAsia="Calibri" w:hAnsi="Times New Roman"/>
                <w:sz w:val="24"/>
                <w:szCs w:val="24"/>
              </w:rPr>
            </w:pPr>
            <w:r w:rsidRPr="0098034D">
              <w:rPr>
                <w:rFonts w:ascii="Times New Roman" w:hAnsi="Times New Roman"/>
                <w:sz w:val="24"/>
                <w:szCs w:val="24"/>
              </w:rPr>
              <w:t>Некачественное ведение медицинской документации, своевременное предоставление отчётных форм, заявок, аналитического материала</w:t>
            </w:r>
          </w:p>
          <w:p w:rsidR="00947027" w:rsidRPr="0098034D" w:rsidRDefault="00947027" w:rsidP="009910E7">
            <w:pPr>
              <w:pStyle w:val="13"/>
              <w:jc w:val="both"/>
              <w:rPr>
                <w:rFonts w:ascii="Times New Roman" w:hAnsi="Times New Roman"/>
                <w:sz w:val="24"/>
                <w:szCs w:val="24"/>
              </w:rPr>
            </w:pPr>
          </w:p>
        </w:tc>
        <w:tc>
          <w:tcPr>
            <w:tcW w:w="1316"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jc w:val="center"/>
              <w:rPr>
                <w:rFonts w:ascii="Times New Roman" w:eastAsia="Calibri" w:hAnsi="Times New Roman"/>
                <w:sz w:val="24"/>
                <w:szCs w:val="24"/>
              </w:rPr>
            </w:pPr>
            <w:r w:rsidRPr="0098034D">
              <w:rPr>
                <w:rFonts w:ascii="Times New Roman" w:hAnsi="Times New Roman"/>
                <w:sz w:val="24"/>
                <w:szCs w:val="24"/>
              </w:rPr>
              <w:t>95%</w:t>
            </w: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и менее</w:t>
            </w: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95-100% </w:t>
            </w: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r>
      <w:tr w:rsidR="00947027" w:rsidRPr="00EB7587" w:rsidTr="009910E7">
        <w:trPr>
          <w:trHeight w:val="537"/>
        </w:trPr>
        <w:tc>
          <w:tcPr>
            <w:tcW w:w="398"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6982"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  90-94 %</w:t>
            </w: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r>
      <w:tr w:rsidR="00947027" w:rsidRPr="00EB7587" w:rsidTr="009910E7">
        <w:trPr>
          <w:trHeight w:val="505"/>
        </w:trPr>
        <w:tc>
          <w:tcPr>
            <w:tcW w:w="398"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6982"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89 % и менее</w:t>
            </w: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561"/>
        </w:trPr>
        <w:tc>
          <w:tcPr>
            <w:tcW w:w="398"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6982"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eastAsia="Calibri" w:hAnsi="Times New Roman"/>
                <w:sz w:val="24"/>
                <w:szCs w:val="24"/>
              </w:rPr>
            </w:pPr>
            <w:r w:rsidRPr="0098034D">
              <w:rPr>
                <w:rFonts w:ascii="Times New Roman" w:hAnsi="Times New Roman"/>
                <w:sz w:val="24"/>
                <w:szCs w:val="24"/>
              </w:rPr>
              <w:t>Положительные результаты производственного контроля. Регистрация случаев ВБИ</w:t>
            </w:r>
          </w:p>
          <w:p w:rsidR="00947027" w:rsidRPr="0098034D" w:rsidRDefault="00947027" w:rsidP="009910E7">
            <w:pPr>
              <w:pStyle w:val="13"/>
              <w:rPr>
                <w:rFonts w:ascii="Times New Roman" w:hAnsi="Times New Roman"/>
                <w:sz w:val="24"/>
                <w:szCs w:val="24"/>
              </w:rPr>
            </w:pPr>
          </w:p>
        </w:tc>
        <w:tc>
          <w:tcPr>
            <w:tcW w:w="1316"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r>
      <w:tr w:rsidR="00947027" w:rsidRPr="00EB7587" w:rsidTr="009910E7">
        <w:trPr>
          <w:trHeight w:val="300"/>
        </w:trPr>
        <w:tc>
          <w:tcPr>
            <w:tcW w:w="398"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6982"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1 случай и более </w:t>
            </w: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eastAsia="Calibri" w:hAnsi="Times New Roman"/>
                <w:sz w:val="24"/>
                <w:szCs w:val="24"/>
              </w:rPr>
            </w:pPr>
            <w:r w:rsidRPr="0098034D">
              <w:rPr>
                <w:rFonts w:ascii="Times New Roman" w:hAnsi="Times New Roman"/>
                <w:sz w:val="24"/>
                <w:szCs w:val="24"/>
              </w:rPr>
              <w:t>0</w:t>
            </w:r>
          </w:p>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450"/>
        </w:trPr>
        <w:tc>
          <w:tcPr>
            <w:tcW w:w="398"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6982"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Своевременный разбор случаев возникновения инфекций</w:t>
            </w:r>
          </w:p>
        </w:tc>
        <w:tc>
          <w:tcPr>
            <w:tcW w:w="1316" w:type="dxa"/>
            <w:vMerge w:val="restart"/>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jc w:val="center"/>
              <w:rPr>
                <w:rFonts w:ascii="Times New Roman" w:eastAsia="Calibri" w:hAnsi="Times New Roman"/>
                <w:sz w:val="24"/>
                <w:szCs w:val="24"/>
              </w:rPr>
            </w:pPr>
            <w:r w:rsidRPr="0098034D">
              <w:rPr>
                <w:rFonts w:ascii="Times New Roman" w:hAnsi="Times New Roman"/>
                <w:sz w:val="24"/>
                <w:szCs w:val="24"/>
              </w:rPr>
              <w:t>1 случай</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и более</w:t>
            </w: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450"/>
        </w:trPr>
        <w:tc>
          <w:tcPr>
            <w:tcW w:w="398"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6982"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rPr>
                <w:rFonts w:ascii="Times New Roman" w:eastAsia="Calibri"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eastAsia="Calibri" w:hAnsi="Times New Roman"/>
                <w:sz w:val="24"/>
                <w:szCs w:val="24"/>
              </w:rPr>
            </w:pPr>
            <w:r w:rsidRPr="0098034D">
              <w:rPr>
                <w:rFonts w:ascii="Times New Roman" w:hAnsi="Times New Roman"/>
                <w:sz w:val="24"/>
                <w:szCs w:val="24"/>
              </w:rPr>
              <w:t>1 случай</w:t>
            </w: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и более</w:t>
            </w: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362"/>
        </w:trPr>
        <w:tc>
          <w:tcPr>
            <w:tcW w:w="398" w:type="dxa"/>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5.</w:t>
            </w:r>
          </w:p>
        </w:tc>
        <w:tc>
          <w:tcPr>
            <w:tcW w:w="6982" w:type="dxa"/>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Своевременное обеспечение иммунобиологическими препаратами. Качественное составление заявок на вакцины и составление плана </w:t>
            </w:r>
          </w:p>
        </w:tc>
        <w:tc>
          <w:tcPr>
            <w:tcW w:w="1316" w:type="dxa"/>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 и более</w:t>
            </w: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 случаев</w:t>
            </w: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15</w:t>
            </w:r>
          </w:p>
        </w:tc>
      </w:tr>
      <w:tr w:rsidR="00947027" w:rsidRPr="00EB7587" w:rsidTr="009910E7">
        <w:trPr>
          <w:trHeight w:val="362"/>
        </w:trPr>
        <w:tc>
          <w:tcPr>
            <w:tcW w:w="398" w:type="dxa"/>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sz w:val="24"/>
                <w:szCs w:val="24"/>
              </w:rPr>
            </w:pPr>
          </w:p>
        </w:tc>
        <w:tc>
          <w:tcPr>
            <w:tcW w:w="6982" w:type="dxa"/>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jc w:val="center"/>
              <w:rPr>
                <w:rFonts w:ascii="Times New Roman" w:hAnsi="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eastAsia="Calibri" w:hAnsi="Times New Roman"/>
                <w:sz w:val="24"/>
                <w:szCs w:val="24"/>
              </w:rPr>
            </w:pPr>
            <w:r w:rsidRPr="0098034D">
              <w:rPr>
                <w:rFonts w:ascii="Times New Roman" w:hAnsi="Times New Roman"/>
                <w:sz w:val="24"/>
                <w:szCs w:val="24"/>
              </w:rPr>
              <w:t>1 случай</w:t>
            </w: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и более</w:t>
            </w: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362"/>
        </w:trPr>
        <w:tc>
          <w:tcPr>
            <w:tcW w:w="398" w:type="dxa"/>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sz w:val="24"/>
                <w:szCs w:val="24"/>
              </w:rPr>
            </w:pPr>
          </w:p>
        </w:tc>
        <w:tc>
          <w:tcPr>
            <w:tcW w:w="6982" w:type="dxa"/>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316" w:type="dxa"/>
            <w:tcBorders>
              <w:top w:val="single" w:sz="4" w:space="0" w:color="000000"/>
              <w:left w:val="single" w:sz="4" w:space="0" w:color="000000"/>
              <w:bottom w:val="single" w:sz="4" w:space="0" w:color="000000"/>
              <w:right w:val="single" w:sz="4" w:space="0" w:color="000000"/>
            </w:tcBorders>
          </w:tcPr>
          <w:p w:rsidR="00947027" w:rsidRPr="0098034D" w:rsidRDefault="00947027" w:rsidP="009910E7">
            <w:pPr>
              <w:pStyle w:val="13"/>
              <w:jc w:val="center"/>
              <w:rPr>
                <w:rFonts w:ascii="Times New Roman" w:hAnsi="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w:t>
            </w:r>
          </w:p>
        </w:tc>
      </w:tr>
    </w:tbl>
    <w:p w:rsidR="00947027" w:rsidRPr="00EB7587" w:rsidRDefault="00947027" w:rsidP="00947027">
      <w:pPr>
        <w:pStyle w:val="13"/>
        <w:ind w:left="720"/>
        <w:rPr>
          <w:rFonts w:ascii="Times New Roman" w:hAnsi="Times New Roman"/>
          <w:sz w:val="28"/>
          <w:szCs w:val="28"/>
        </w:rPr>
      </w:pPr>
    </w:p>
    <w:p w:rsidR="00947027" w:rsidRPr="00EB7587" w:rsidRDefault="00947027" w:rsidP="00947027">
      <w:pPr>
        <w:pStyle w:val="13"/>
        <w:ind w:left="360"/>
        <w:rPr>
          <w:rFonts w:ascii="Times New Roman" w:hAnsi="Times New Roman"/>
          <w:b/>
          <w:sz w:val="28"/>
          <w:szCs w:val="28"/>
        </w:rPr>
      </w:pPr>
      <w:r w:rsidRPr="00EB7587">
        <w:rPr>
          <w:rFonts w:ascii="Times New Roman" w:hAnsi="Times New Roman"/>
          <w:b/>
          <w:sz w:val="28"/>
          <w:szCs w:val="28"/>
        </w:rPr>
        <w:t>8. Для оценки качества работы акушерок  используются следующие показатели:</w:t>
      </w:r>
    </w:p>
    <w:tbl>
      <w:tblPr>
        <w:tblW w:w="1041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104"/>
        <w:gridCol w:w="1275"/>
        <w:gridCol w:w="993"/>
        <w:gridCol w:w="1134"/>
        <w:gridCol w:w="1365"/>
      </w:tblGrid>
      <w:tr w:rsidR="00947027" w:rsidRPr="00EB7587" w:rsidTr="009910E7">
        <w:trPr>
          <w:trHeight w:val="487"/>
        </w:trPr>
        <w:tc>
          <w:tcPr>
            <w:tcW w:w="540"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5104"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499"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EB7587" w:rsidTr="009910E7">
        <w:trPr>
          <w:trHeight w:val="804"/>
        </w:trPr>
        <w:tc>
          <w:tcPr>
            <w:tcW w:w="540" w:type="dxa"/>
            <w:vMerge/>
          </w:tcPr>
          <w:p w:rsidR="00947027" w:rsidRPr="0098034D" w:rsidRDefault="00947027" w:rsidP="009910E7">
            <w:pPr>
              <w:pStyle w:val="13"/>
              <w:rPr>
                <w:rFonts w:ascii="Times New Roman" w:hAnsi="Times New Roman"/>
                <w:b/>
                <w:sz w:val="24"/>
                <w:szCs w:val="24"/>
              </w:rPr>
            </w:pPr>
          </w:p>
        </w:tc>
        <w:tc>
          <w:tcPr>
            <w:tcW w:w="5104" w:type="dxa"/>
            <w:vMerge/>
          </w:tcPr>
          <w:p w:rsidR="00947027" w:rsidRPr="0098034D" w:rsidRDefault="00947027" w:rsidP="009910E7">
            <w:pPr>
              <w:pStyle w:val="13"/>
              <w:rPr>
                <w:rFonts w:ascii="Times New Roman" w:hAnsi="Times New Roman"/>
                <w:b/>
                <w:sz w:val="24"/>
                <w:szCs w:val="24"/>
              </w:rPr>
            </w:pPr>
          </w:p>
        </w:tc>
        <w:tc>
          <w:tcPr>
            <w:tcW w:w="1275"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134"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365"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EB7587" w:rsidTr="009910E7">
        <w:trPr>
          <w:trHeight w:val="840"/>
        </w:trPr>
        <w:tc>
          <w:tcPr>
            <w:tcW w:w="540"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5104" w:type="dxa"/>
            <w:vMerge w:val="restart"/>
          </w:tcPr>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 xml:space="preserve">Процент выполнения нормативного плана посещений врачом-специалистом амбулаторно-поликлинического учреждения  </w:t>
            </w:r>
          </w:p>
          <w:p w:rsidR="00947027" w:rsidRPr="0098034D" w:rsidRDefault="00947027" w:rsidP="009910E7">
            <w:pPr>
              <w:jc w:val="both"/>
              <w:rPr>
                <w:rFonts w:ascii="Times New Roman" w:hAnsi="Times New Roman" w:cs="Times New Roman"/>
                <w:bCs/>
                <w:sz w:val="24"/>
                <w:szCs w:val="24"/>
                <w:u w:val="single"/>
              </w:rPr>
            </w:pPr>
            <w:r w:rsidRPr="0098034D">
              <w:rPr>
                <w:rFonts w:ascii="Times New Roman" w:hAnsi="Times New Roman" w:cs="Times New Roman"/>
                <w:bCs/>
                <w:sz w:val="24"/>
                <w:szCs w:val="24"/>
                <w:u w:val="single"/>
              </w:rPr>
              <w:t xml:space="preserve">Число фактически выполненных посещений                                  </w:t>
            </w:r>
            <w:r w:rsidRPr="0098034D">
              <w:rPr>
                <w:rFonts w:ascii="Times New Roman" w:hAnsi="Times New Roman" w:cs="Times New Roman"/>
                <w:sz w:val="24"/>
                <w:szCs w:val="24"/>
              </w:rPr>
              <w:t>× 100%</w:t>
            </w:r>
          </w:p>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Число посещений в месяц по плану</w:t>
            </w:r>
          </w:p>
        </w:tc>
        <w:tc>
          <w:tcPr>
            <w:tcW w:w="1275"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100 %</w:t>
            </w:r>
          </w:p>
          <w:p w:rsidR="00947027" w:rsidRPr="0098034D" w:rsidRDefault="00947027" w:rsidP="009910E7">
            <w:pPr>
              <w:pStyle w:val="13"/>
              <w:jc w:val="center"/>
              <w:rPr>
                <w:rFonts w:ascii="Times New Roman" w:hAnsi="Times New Roman"/>
                <w:sz w:val="24"/>
                <w:szCs w:val="24"/>
              </w:rPr>
            </w:pP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95%-99%</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- 5</w:t>
            </w:r>
          </w:p>
        </w:tc>
      </w:tr>
      <w:tr w:rsidR="00947027" w:rsidRPr="00EB7587" w:rsidTr="009910E7">
        <w:trPr>
          <w:trHeight w:val="709"/>
        </w:trPr>
        <w:tc>
          <w:tcPr>
            <w:tcW w:w="540" w:type="dxa"/>
            <w:vMerge/>
          </w:tcPr>
          <w:p w:rsidR="00947027" w:rsidRPr="0098034D" w:rsidRDefault="00947027" w:rsidP="009910E7">
            <w:pPr>
              <w:pStyle w:val="13"/>
              <w:rPr>
                <w:rFonts w:ascii="Times New Roman" w:hAnsi="Times New Roman"/>
                <w:sz w:val="24"/>
                <w:szCs w:val="24"/>
              </w:rPr>
            </w:pPr>
          </w:p>
        </w:tc>
        <w:tc>
          <w:tcPr>
            <w:tcW w:w="5104" w:type="dxa"/>
            <w:vMerge/>
          </w:tcPr>
          <w:p w:rsidR="00947027" w:rsidRPr="0098034D" w:rsidRDefault="00947027" w:rsidP="009910E7">
            <w:pPr>
              <w:pStyle w:val="13"/>
              <w:jc w:val="both"/>
              <w:rPr>
                <w:rFonts w:ascii="Times New Roman" w:hAnsi="Times New Roman"/>
                <w:sz w:val="24"/>
                <w:szCs w:val="24"/>
              </w:rPr>
            </w:pPr>
          </w:p>
        </w:tc>
        <w:tc>
          <w:tcPr>
            <w:tcW w:w="1275"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и менее</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tc>
      </w:tr>
      <w:tr w:rsidR="00947027" w:rsidRPr="00EB7587" w:rsidTr="009910E7">
        <w:trPr>
          <w:trHeight w:val="584"/>
        </w:trPr>
        <w:tc>
          <w:tcPr>
            <w:tcW w:w="540"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5104"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Процент охвата 1 комбинированным скринингом беременных женщин</w:t>
            </w:r>
          </w:p>
        </w:tc>
        <w:tc>
          <w:tcPr>
            <w:tcW w:w="1275"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100 %</w:t>
            </w: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99-91%</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- 5</w:t>
            </w:r>
          </w:p>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516"/>
        </w:trPr>
        <w:tc>
          <w:tcPr>
            <w:tcW w:w="540" w:type="dxa"/>
            <w:vMerge/>
          </w:tcPr>
          <w:p w:rsidR="00947027" w:rsidRPr="0098034D" w:rsidRDefault="00947027" w:rsidP="009910E7">
            <w:pPr>
              <w:pStyle w:val="13"/>
              <w:rPr>
                <w:rFonts w:ascii="Times New Roman" w:hAnsi="Times New Roman"/>
                <w:sz w:val="24"/>
                <w:szCs w:val="24"/>
              </w:rPr>
            </w:pPr>
          </w:p>
        </w:tc>
        <w:tc>
          <w:tcPr>
            <w:tcW w:w="5104" w:type="dxa"/>
            <w:vMerge/>
          </w:tcPr>
          <w:p w:rsidR="00947027" w:rsidRPr="0098034D" w:rsidRDefault="00947027" w:rsidP="009910E7">
            <w:pPr>
              <w:pStyle w:val="13"/>
              <w:jc w:val="both"/>
              <w:rPr>
                <w:rFonts w:ascii="Times New Roman" w:hAnsi="Times New Roman"/>
                <w:sz w:val="24"/>
                <w:szCs w:val="24"/>
              </w:rPr>
            </w:pPr>
          </w:p>
        </w:tc>
        <w:tc>
          <w:tcPr>
            <w:tcW w:w="1275"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90 % и менее</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tc>
      </w:tr>
      <w:tr w:rsidR="00947027" w:rsidRPr="00EB7587" w:rsidTr="009910E7">
        <w:trPr>
          <w:trHeight w:val="918"/>
        </w:trPr>
        <w:tc>
          <w:tcPr>
            <w:tcW w:w="540"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Случаи нарушения установленных санитарных правил и норм, в том числе предписания </w:t>
            </w:r>
            <w:proofErr w:type="spellStart"/>
            <w:r w:rsidRPr="0098034D">
              <w:rPr>
                <w:rFonts w:ascii="Times New Roman" w:hAnsi="Times New Roman"/>
                <w:sz w:val="24"/>
                <w:szCs w:val="24"/>
              </w:rPr>
              <w:t>Роспотребнадзора</w:t>
            </w:r>
            <w:proofErr w:type="spellEnd"/>
            <w:r w:rsidRPr="0098034D">
              <w:rPr>
                <w:rFonts w:ascii="Times New Roman" w:hAnsi="Times New Roman"/>
                <w:sz w:val="24"/>
                <w:szCs w:val="24"/>
              </w:rPr>
              <w:t xml:space="preserve"> </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1646"/>
        </w:trPr>
        <w:tc>
          <w:tcPr>
            <w:tcW w:w="540"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4.</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по результатам внутриведомственной экспертизы. </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случаев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и более</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362"/>
        </w:trPr>
        <w:tc>
          <w:tcPr>
            <w:tcW w:w="540" w:type="dxa"/>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5.</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Обоснованные жалобы пациентов по результатам рассмотрения врачебной комиссии медицинской организации (количество). </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789"/>
        </w:trPr>
        <w:tc>
          <w:tcPr>
            <w:tcW w:w="540"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t>6.</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Штрафные санкции  по результатам вневедомственной экспертизы, предписаниям проверяющих органов</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штрафов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134" w:type="dxa"/>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 и более</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- 5</w:t>
            </w:r>
          </w:p>
        </w:tc>
      </w:tr>
      <w:tr w:rsidR="00947027" w:rsidRPr="00EB7587" w:rsidTr="009910E7">
        <w:trPr>
          <w:trHeight w:val="362"/>
        </w:trPr>
        <w:tc>
          <w:tcPr>
            <w:tcW w:w="540"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t>7.</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н</w:t>
            </w:r>
            <w:proofErr w:type="gramEnd"/>
            <w:r w:rsidRPr="0098034D">
              <w:rPr>
                <w:rFonts w:ascii="Times New Roman" w:hAnsi="Times New Roman"/>
                <w:sz w:val="24"/>
                <w:szCs w:val="24"/>
              </w:rPr>
              <w:t>е посещение конференций, семинаров</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134" w:type="dxa"/>
            <w:vAlign w:val="center"/>
          </w:tcPr>
          <w:p w:rsidR="00947027" w:rsidRPr="0098034D" w:rsidRDefault="00947027" w:rsidP="009910E7">
            <w:pPr>
              <w:pStyle w:val="13"/>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362"/>
        </w:trPr>
        <w:tc>
          <w:tcPr>
            <w:tcW w:w="540"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362"/>
        </w:trPr>
        <w:tc>
          <w:tcPr>
            <w:tcW w:w="540"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jc w:val="both"/>
              <w:rPr>
                <w:rFonts w:ascii="Times New Roman" w:hAnsi="Times New Roman" w:cs="Times New Roman"/>
                <w:sz w:val="24"/>
                <w:szCs w:val="24"/>
              </w:rPr>
            </w:pPr>
            <w:r w:rsidRPr="0098034D">
              <w:rPr>
                <w:rFonts w:ascii="Times New Roman" w:hAnsi="Times New Roman" w:cs="Times New Roman"/>
                <w:sz w:val="24"/>
                <w:szCs w:val="24"/>
              </w:rPr>
              <w:t>Показатели дефектов</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362"/>
        </w:trPr>
        <w:tc>
          <w:tcPr>
            <w:tcW w:w="540"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 Повторно выявленные дефекты в оказании медицинской помощи и заполнении мед</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д</w:t>
            </w:r>
            <w:proofErr w:type="gramEnd"/>
            <w:r w:rsidRPr="0098034D">
              <w:rPr>
                <w:rFonts w:ascii="Times New Roman" w:hAnsi="Times New Roman"/>
                <w:sz w:val="24"/>
                <w:szCs w:val="24"/>
              </w:rPr>
              <w:t>окументации, а также штрафы по п. 3.2.3; 3.2.4; 3.2.5; 3.3.2; 3.4; 3.6; 3.7; 3.8; 3.11; 3.14; 4.1; 4.6.</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r>
      <w:tr w:rsidR="00947027" w:rsidRPr="00EB7587" w:rsidTr="009910E7">
        <w:trPr>
          <w:trHeight w:val="362"/>
        </w:trPr>
        <w:tc>
          <w:tcPr>
            <w:tcW w:w="540"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 Материнская смертность</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r>
      <w:tr w:rsidR="00947027" w:rsidRPr="00EB7587" w:rsidTr="009910E7">
        <w:trPr>
          <w:trHeight w:val="362"/>
        </w:trPr>
        <w:tc>
          <w:tcPr>
            <w:tcW w:w="540"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rPr>
                <w:rFonts w:ascii="Times New Roman" w:hAnsi="Times New Roman" w:cs="Times New Roman"/>
                <w:sz w:val="24"/>
                <w:szCs w:val="24"/>
              </w:rPr>
            </w:pPr>
            <w:r w:rsidRPr="0098034D">
              <w:rPr>
                <w:rFonts w:ascii="Times New Roman" w:hAnsi="Times New Roman" w:cs="Times New Roman"/>
                <w:sz w:val="24"/>
                <w:szCs w:val="24"/>
              </w:rPr>
              <w:t xml:space="preserve">3.Несвоевременная госпитализация беременной в </w:t>
            </w:r>
            <w:proofErr w:type="gramStart"/>
            <w:r w:rsidRPr="0098034D">
              <w:rPr>
                <w:rFonts w:ascii="Times New Roman" w:hAnsi="Times New Roman" w:cs="Times New Roman"/>
                <w:sz w:val="24"/>
                <w:szCs w:val="24"/>
              </w:rPr>
              <w:t>р</w:t>
            </w:r>
            <w:proofErr w:type="gramEnd"/>
            <w:r w:rsidRPr="0098034D">
              <w:rPr>
                <w:rFonts w:ascii="Times New Roman" w:hAnsi="Times New Roman" w:cs="Times New Roman"/>
                <w:sz w:val="24"/>
                <w:szCs w:val="24"/>
              </w:rPr>
              <w:t>/о</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362"/>
        </w:trPr>
        <w:tc>
          <w:tcPr>
            <w:tcW w:w="540"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rPr>
                <w:rFonts w:ascii="Times New Roman" w:hAnsi="Times New Roman" w:cs="Times New Roman"/>
                <w:sz w:val="24"/>
                <w:szCs w:val="24"/>
              </w:rPr>
            </w:pPr>
            <w:r w:rsidRPr="0098034D">
              <w:rPr>
                <w:rFonts w:ascii="Times New Roman" w:hAnsi="Times New Roman" w:cs="Times New Roman"/>
                <w:sz w:val="24"/>
                <w:szCs w:val="24"/>
              </w:rPr>
              <w:t>4.Перинатальные потери</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bl>
    <w:p w:rsidR="00947027" w:rsidRPr="00EB7587" w:rsidRDefault="00947027" w:rsidP="00947027">
      <w:pPr>
        <w:pStyle w:val="13"/>
        <w:ind w:left="360"/>
        <w:rPr>
          <w:rFonts w:ascii="Times New Roman" w:hAnsi="Times New Roman"/>
          <w:b/>
          <w:sz w:val="28"/>
          <w:szCs w:val="28"/>
        </w:rPr>
      </w:pPr>
      <w:r w:rsidRPr="00EB7587">
        <w:rPr>
          <w:rFonts w:ascii="Times New Roman" w:hAnsi="Times New Roman"/>
          <w:b/>
          <w:sz w:val="28"/>
          <w:szCs w:val="28"/>
        </w:rPr>
        <w:t>9. Для оценки качества работы медицинских сестёр узких специалистов, медицинских сестер стоматологов</w:t>
      </w:r>
      <w:r w:rsidR="0098034D">
        <w:rPr>
          <w:rFonts w:ascii="Times New Roman" w:hAnsi="Times New Roman"/>
          <w:b/>
          <w:sz w:val="28"/>
          <w:szCs w:val="28"/>
        </w:rPr>
        <w:t>, зубных врачей</w:t>
      </w:r>
      <w:r w:rsidRPr="00EB7587">
        <w:rPr>
          <w:rFonts w:ascii="Times New Roman" w:hAnsi="Times New Roman"/>
          <w:b/>
          <w:sz w:val="28"/>
          <w:szCs w:val="28"/>
        </w:rPr>
        <w:t xml:space="preserve">  используются следующие показатели:</w:t>
      </w:r>
    </w:p>
    <w:p w:rsidR="00947027" w:rsidRPr="00EB7587" w:rsidRDefault="00947027" w:rsidP="00947027">
      <w:pPr>
        <w:pStyle w:val="13"/>
        <w:ind w:left="720"/>
        <w:rPr>
          <w:rFonts w:ascii="Times New Roman" w:hAnsi="Times New Roman"/>
          <w:sz w:val="28"/>
          <w:szCs w:val="28"/>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961"/>
        <w:gridCol w:w="1559"/>
        <w:gridCol w:w="993"/>
        <w:gridCol w:w="1417"/>
        <w:gridCol w:w="1276"/>
      </w:tblGrid>
      <w:tr w:rsidR="00947027" w:rsidRPr="0098034D" w:rsidTr="009910E7">
        <w:trPr>
          <w:trHeight w:val="487"/>
        </w:trPr>
        <w:tc>
          <w:tcPr>
            <w:tcW w:w="56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4961"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559"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693"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98034D" w:rsidTr="009910E7">
        <w:trPr>
          <w:trHeight w:val="804"/>
        </w:trPr>
        <w:tc>
          <w:tcPr>
            <w:tcW w:w="568" w:type="dxa"/>
            <w:vMerge/>
          </w:tcPr>
          <w:p w:rsidR="00947027" w:rsidRPr="0098034D" w:rsidRDefault="00947027" w:rsidP="009910E7">
            <w:pPr>
              <w:pStyle w:val="13"/>
              <w:rPr>
                <w:rFonts w:ascii="Times New Roman" w:hAnsi="Times New Roman"/>
                <w:b/>
                <w:sz w:val="24"/>
                <w:szCs w:val="24"/>
              </w:rPr>
            </w:pPr>
          </w:p>
        </w:tc>
        <w:tc>
          <w:tcPr>
            <w:tcW w:w="4961" w:type="dxa"/>
            <w:vMerge/>
          </w:tcPr>
          <w:p w:rsidR="00947027" w:rsidRPr="0098034D" w:rsidRDefault="00947027" w:rsidP="009910E7">
            <w:pPr>
              <w:pStyle w:val="13"/>
              <w:rPr>
                <w:rFonts w:ascii="Times New Roman" w:hAnsi="Times New Roman"/>
                <w:b/>
                <w:sz w:val="24"/>
                <w:szCs w:val="24"/>
              </w:rPr>
            </w:pPr>
          </w:p>
        </w:tc>
        <w:tc>
          <w:tcPr>
            <w:tcW w:w="1559"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417"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276"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98034D" w:rsidTr="009910E7">
        <w:trPr>
          <w:trHeight w:val="1036"/>
        </w:trPr>
        <w:tc>
          <w:tcPr>
            <w:tcW w:w="56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4961" w:type="dxa"/>
            <w:vMerge w:val="restart"/>
          </w:tcPr>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 xml:space="preserve">Процент выполнения нормативного плана посещений врачом-специалистом амбулаторно-поликлинического учреждения  </w:t>
            </w:r>
          </w:p>
          <w:p w:rsidR="00947027" w:rsidRPr="0098034D" w:rsidRDefault="00947027" w:rsidP="009910E7">
            <w:pPr>
              <w:jc w:val="both"/>
              <w:rPr>
                <w:rFonts w:ascii="Times New Roman" w:hAnsi="Times New Roman" w:cs="Times New Roman"/>
                <w:bCs/>
                <w:sz w:val="24"/>
                <w:szCs w:val="24"/>
              </w:rPr>
            </w:pPr>
          </w:p>
          <w:p w:rsidR="00947027" w:rsidRPr="0098034D" w:rsidRDefault="00947027" w:rsidP="009910E7">
            <w:pPr>
              <w:jc w:val="both"/>
              <w:rPr>
                <w:rFonts w:ascii="Times New Roman" w:hAnsi="Times New Roman" w:cs="Times New Roman"/>
                <w:bCs/>
                <w:sz w:val="24"/>
                <w:szCs w:val="24"/>
                <w:u w:val="single"/>
              </w:rPr>
            </w:pPr>
            <w:r w:rsidRPr="0098034D">
              <w:rPr>
                <w:rFonts w:ascii="Times New Roman" w:hAnsi="Times New Roman" w:cs="Times New Roman"/>
                <w:bCs/>
                <w:sz w:val="24"/>
                <w:szCs w:val="24"/>
                <w:u w:val="single"/>
              </w:rPr>
              <w:t xml:space="preserve">Число фактически выполненных посещений                                  </w:t>
            </w:r>
            <w:r w:rsidRPr="0098034D">
              <w:rPr>
                <w:rFonts w:ascii="Times New Roman" w:hAnsi="Times New Roman" w:cs="Times New Roman"/>
                <w:sz w:val="24"/>
                <w:szCs w:val="24"/>
              </w:rPr>
              <w:lastRenderedPageBreak/>
              <w:t>× 100%</w:t>
            </w:r>
          </w:p>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Число посещений в месяц по плану</w:t>
            </w:r>
          </w:p>
        </w:tc>
        <w:tc>
          <w:tcPr>
            <w:tcW w:w="1559"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 xml:space="preserve"> </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100 %</w:t>
            </w:r>
          </w:p>
          <w:p w:rsidR="00947027" w:rsidRPr="0098034D" w:rsidRDefault="00947027" w:rsidP="009910E7">
            <w:pPr>
              <w:pStyle w:val="13"/>
              <w:jc w:val="center"/>
              <w:rPr>
                <w:rFonts w:ascii="Times New Roman" w:hAnsi="Times New Roman"/>
                <w:sz w:val="24"/>
                <w:szCs w:val="24"/>
              </w:rPr>
            </w:pP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95%-99%</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- 5</w:t>
            </w:r>
          </w:p>
        </w:tc>
      </w:tr>
      <w:tr w:rsidR="00947027" w:rsidRPr="0098034D" w:rsidTr="009910E7">
        <w:trPr>
          <w:trHeight w:val="342"/>
        </w:trPr>
        <w:tc>
          <w:tcPr>
            <w:tcW w:w="568" w:type="dxa"/>
            <w:vMerge/>
          </w:tcPr>
          <w:p w:rsidR="00947027" w:rsidRPr="0098034D" w:rsidRDefault="00947027" w:rsidP="009910E7">
            <w:pPr>
              <w:pStyle w:val="13"/>
              <w:rPr>
                <w:rFonts w:ascii="Times New Roman" w:hAnsi="Times New Roman"/>
                <w:sz w:val="24"/>
                <w:szCs w:val="24"/>
              </w:rPr>
            </w:pPr>
          </w:p>
        </w:tc>
        <w:tc>
          <w:tcPr>
            <w:tcW w:w="4961" w:type="dxa"/>
            <w:vMerge/>
          </w:tcPr>
          <w:p w:rsidR="00947027" w:rsidRPr="0098034D" w:rsidRDefault="00947027" w:rsidP="009910E7">
            <w:pPr>
              <w:pStyle w:val="13"/>
              <w:jc w:val="both"/>
              <w:rPr>
                <w:rFonts w:ascii="Times New Roman" w:hAnsi="Times New Roman"/>
                <w:sz w:val="24"/>
                <w:szCs w:val="24"/>
              </w:rPr>
            </w:pPr>
          </w:p>
        </w:tc>
        <w:tc>
          <w:tcPr>
            <w:tcW w:w="1559"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и менее</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tc>
      </w:tr>
      <w:tr w:rsidR="00947027" w:rsidRPr="0098034D" w:rsidTr="009910E7">
        <w:trPr>
          <w:trHeight w:val="362"/>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2.</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по результатам внутреннего контроля</w:t>
            </w: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случаев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и более</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362"/>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Случаи нарушения установленных санитарных правил и норм, в том числе предписания </w:t>
            </w:r>
            <w:proofErr w:type="spellStart"/>
            <w:r w:rsidRPr="0098034D">
              <w:rPr>
                <w:rFonts w:ascii="Times New Roman" w:hAnsi="Times New Roman"/>
                <w:sz w:val="24"/>
                <w:szCs w:val="24"/>
              </w:rPr>
              <w:t>Роспотребнадзора</w:t>
            </w:r>
            <w:proofErr w:type="spellEnd"/>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Обоснованные жалобы пациентов.</w:t>
            </w: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r w:rsidRPr="0098034D">
              <w:rPr>
                <w:rFonts w:ascii="Times New Roman" w:hAnsi="Times New Roman" w:cs="Times New Roman"/>
                <w:sz w:val="24"/>
                <w:szCs w:val="24"/>
                <w:lang w:val="ru-RU"/>
              </w:rPr>
              <w:t>5.</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Штрафные санкции  по результатам вневедомственной экспертизы, предписаниям проверяющих органов</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штрафов</w:t>
            </w:r>
          </w:p>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417" w:type="dxa"/>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 и более</w:t>
            </w:r>
          </w:p>
          <w:p w:rsidR="00947027" w:rsidRPr="0098034D" w:rsidRDefault="00947027" w:rsidP="009910E7">
            <w:pPr>
              <w:pStyle w:val="13"/>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- 5</w:t>
            </w: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r w:rsidRPr="0098034D">
              <w:rPr>
                <w:rFonts w:ascii="Times New Roman" w:hAnsi="Times New Roman" w:cs="Times New Roman"/>
                <w:sz w:val="24"/>
                <w:szCs w:val="24"/>
                <w:lang w:val="ru-RU"/>
              </w:rPr>
              <w:t>6.</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непосещение конференций, семинаров</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417" w:type="dxa"/>
            <w:vAlign w:val="center"/>
          </w:tcPr>
          <w:p w:rsidR="00947027" w:rsidRPr="0098034D" w:rsidRDefault="00947027" w:rsidP="009910E7">
            <w:pPr>
              <w:pStyle w:val="13"/>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c>
          <w:tcPr>
            <w:tcW w:w="1417" w:type="dxa"/>
            <w:vAlign w:val="center"/>
          </w:tcPr>
          <w:p w:rsidR="00947027" w:rsidRPr="0098034D" w:rsidRDefault="00947027" w:rsidP="009910E7">
            <w:pPr>
              <w:pStyle w:val="13"/>
              <w:jc w:val="center"/>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jc w:val="both"/>
              <w:rPr>
                <w:rFonts w:ascii="Times New Roman" w:hAnsi="Times New Roman" w:cs="Times New Roman"/>
                <w:sz w:val="24"/>
                <w:szCs w:val="24"/>
              </w:rPr>
            </w:pPr>
            <w:r w:rsidRPr="0098034D">
              <w:rPr>
                <w:rFonts w:ascii="Times New Roman" w:hAnsi="Times New Roman" w:cs="Times New Roman"/>
                <w:sz w:val="24"/>
                <w:szCs w:val="24"/>
              </w:rPr>
              <w:t>Показатели дефектов</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afd"/>
              <w:rPr>
                <w:rFonts w:ascii="Times New Roman" w:hAnsi="Times New Roman"/>
                <w:sz w:val="24"/>
                <w:szCs w:val="24"/>
              </w:rPr>
            </w:pPr>
            <w:r w:rsidRPr="0098034D">
              <w:rPr>
                <w:rFonts w:ascii="Times New Roman" w:hAnsi="Times New Roman"/>
                <w:sz w:val="24"/>
                <w:szCs w:val="24"/>
              </w:rPr>
              <w:t>штрафы СМО по п. 4.1</w:t>
            </w:r>
          </w:p>
        </w:tc>
        <w:tc>
          <w:tcPr>
            <w:tcW w:w="1559" w:type="dxa"/>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0</w:t>
            </w:r>
          </w:p>
        </w:tc>
        <w:tc>
          <w:tcPr>
            <w:tcW w:w="1417" w:type="dxa"/>
            <w:vAlign w:val="center"/>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1 случай и более</w:t>
            </w:r>
          </w:p>
        </w:tc>
        <w:tc>
          <w:tcPr>
            <w:tcW w:w="1276" w:type="dxa"/>
            <w:vAlign w:val="center"/>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-15</w:t>
            </w: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afd"/>
              <w:rPr>
                <w:rFonts w:ascii="Times New Roman" w:hAnsi="Times New Roman"/>
                <w:sz w:val="24"/>
                <w:szCs w:val="24"/>
              </w:rPr>
            </w:pPr>
            <w:r w:rsidRPr="0098034D">
              <w:rPr>
                <w:rFonts w:ascii="Times New Roman" w:hAnsi="Times New Roman"/>
                <w:sz w:val="24"/>
                <w:szCs w:val="24"/>
              </w:rPr>
              <w:t>Повторно (более двух месяцев) выявленные дефекты в оказании медицинской помощи и заполнении мед</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д</w:t>
            </w:r>
            <w:proofErr w:type="gramEnd"/>
            <w:r w:rsidRPr="0098034D">
              <w:rPr>
                <w:rFonts w:ascii="Times New Roman" w:hAnsi="Times New Roman"/>
                <w:sz w:val="24"/>
                <w:szCs w:val="24"/>
              </w:rPr>
              <w:t>окументации, а также штрафы по п. 4.6.</w:t>
            </w:r>
          </w:p>
        </w:tc>
        <w:tc>
          <w:tcPr>
            <w:tcW w:w="1559" w:type="dxa"/>
          </w:tcPr>
          <w:p w:rsidR="00947027" w:rsidRPr="0098034D" w:rsidRDefault="00947027" w:rsidP="009910E7">
            <w:pPr>
              <w:pStyle w:val="afd"/>
              <w:jc w:val="center"/>
              <w:rPr>
                <w:rFonts w:ascii="Times New Roman" w:hAnsi="Times New Roman"/>
                <w:sz w:val="24"/>
                <w:szCs w:val="24"/>
              </w:rPr>
            </w:pPr>
          </w:p>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 xml:space="preserve">Отсутствие случаев </w:t>
            </w:r>
          </w:p>
        </w:tc>
        <w:tc>
          <w:tcPr>
            <w:tcW w:w="993" w:type="dxa"/>
          </w:tcPr>
          <w:p w:rsidR="00947027" w:rsidRPr="0098034D" w:rsidRDefault="00947027" w:rsidP="009910E7">
            <w:pPr>
              <w:pStyle w:val="afd"/>
              <w:jc w:val="center"/>
              <w:rPr>
                <w:rFonts w:ascii="Times New Roman" w:hAnsi="Times New Roman"/>
                <w:sz w:val="24"/>
                <w:szCs w:val="24"/>
              </w:rPr>
            </w:pPr>
          </w:p>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0</w:t>
            </w:r>
          </w:p>
        </w:tc>
        <w:tc>
          <w:tcPr>
            <w:tcW w:w="1417" w:type="dxa"/>
            <w:vAlign w:val="center"/>
          </w:tcPr>
          <w:p w:rsidR="00947027" w:rsidRPr="0098034D" w:rsidRDefault="00947027" w:rsidP="009910E7">
            <w:pPr>
              <w:pStyle w:val="afd"/>
              <w:jc w:val="center"/>
              <w:rPr>
                <w:rFonts w:ascii="Times New Roman" w:hAnsi="Times New Roman"/>
                <w:sz w:val="24"/>
                <w:szCs w:val="24"/>
              </w:rPr>
            </w:pPr>
            <w:r w:rsidRPr="0098034D">
              <w:rPr>
                <w:rFonts w:ascii="Times New Roman" w:hAnsi="Times New Roman"/>
                <w:sz w:val="24"/>
                <w:szCs w:val="24"/>
              </w:rPr>
              <w:t>1 случай и более</w:t>
            </w:r>
          </w:p>
        </w:tc>
        <w:tc>
          <w:tcPr>
            <w:tcW w:w="1276" w:type="dxa"/>
            <w:vAlign w:val="center"/>
          </w:tcPr>
          <w:p w:rsidR="00947027" w:rsidRPr="0098034D" w:rsidRDefault="00947027" w:rsidP="009910E7">
            <w:pPr>
              <w:pStyle w:val="afd"/>
              <w:jc w:val="center"/>
              <w:rPr>
                <w:rFonts w:ascii="Times New Roman" w:hAnsi="Times New Roman"/>
                <w:sz w:val="24"/>
                <w:szCs w:val="24"/>
                <w:lang w:val="en-US"/>
              </w:rPr>
            </w:pPr>
            <w:r w:rsidRPr="0098034D">
              <w:rPr>
                <w:rFonts w:ascii="Times New Roman" w:hAnsi="Times New Roman"/>
                <w:sz w:val="24"/>
                <w:szCs w:val="24"/>
                <w:lang w:val="en-US"/>
              </w:rPr>
              <w:t>-</w:t>
            </w:r>
            <w:r w:rsidRPr="0098034D">
              <w:rPr>
                <w:rFonts w:ascii="Times New Roman" w:hAnsi="Times New Roman"/>
                <w:sz w:val="24"/>
                <w:szCs w:val="24"/>
              </w:rPr>
              <w:t>2</w:t>
            </w:r>
            <w:r w:rsidRPr="0098034D">
              <w:rPr>
                <w:rFonts w:ascii="Times New Roman" w:hAnsi="Times New Roman"/>
                <w:sz w:val="24"/>
                <w:szCs w:val="24"/>
                <w:lang w:val="en-US"/>
              </w:rPr>
              <w:t>5</w:t>
            </w:r>
          </w:p>
        </w:tc>
      </w:tr>
    </w:tbl>
    <w:p w:rsidR="00947027" w:rsidRPr="0098034D" w:rsidRDefault="00947027" w:rsidP="00947027">
      <w:pPr>
        <w:jc w:val="center"/>
        <w:rPr>
          <w:rFonts w:ascii="Times New Roman" w:hAnsi="Times New Roman" w:cs="Times New Roman"/>
          <w:b/>
          <w:sz w:val="24"/>
          <w:szCs w:val="24"/>
        </w:rPr>
      </w:pPr>
    </w:p>
    <w:p w:rsidR="00947027" w:rsidRPr="00EB7587" w:rsidRDefault="00947027" w:rsidP="00947027">
      <w:pPr>
        <w:jc w:val="center"/>
        <w:rPr>
          <w:rFonts w:ascii="Times New Roman" w:hAnsi="Times New Roman" w:cs="Times New Roman"/>
          <w:b/>
          <w:sz w:val="28"/>
          <w:szCs w:val="28"/>
        </w:rPr>
      </w:pP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 xml:space="preserve">10. Для оценки качества работы    врачей  диагностической службы    используются следующие показатели   </w:t>
      </w:r>
    </w:p>
    <w:p w:rsidR="00947027" w:rsidRPr="00EB7587" w:rsidRDefault="00947027" w:rsidP="00947027">
      <w:pPr>
        <w:jc w:val="center"/>
        <w:rPr>
          <w:rFonts w:ascii="Times New Roman" w:hAnsi="Times New Roman" w:cs="Times New Roman"/>
          <w:b/>
          <w:sz w:val="28"/>
          <w:szCs w:val="28"/>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961"/>
        <w:gridCol w:w="1559"/>
        <w:gridCol w:w="993"/>
        <w:gridCol w:w="1417"/>
        <w:gridCol w:w="1276"/>
      </w:tblGrid>
      <w:tr w:rsidR="00947027" w:rsidRPr="0098034D" w:rsidTr="009910E7">
        <w:trPr>
          <w:trHeight w:val="487"/>
        </w:trPr>
        <w:tc>
          <w:tcPr>
            <w:tcW w:w="56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4961"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559"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w:t>
            </w:r>
            <w:r w:rsidRPr="0098034D">
              <w:rPr>
                <w:rFonts w:ascii="Times New Roman" w:hAnsi="Times New Roman"/>
                <w:b/>
                <w:sz w:val="24"/>
                <w:szCs w:val="24"/>
              </w:rPr>
              <w:lastRenderedPageBreak/>
              <w:t>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lastRenderedPageBreak/>
              <w:t>Оценка показателя</w:t>
            </w:r>
          </w:p>
        </w:tc>
        <w:tc>
          <w:tcPr>
            <w:tcW w:w="2693"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98034D" w:rsidTr="009910E7">
        <w:trPr>
          <w:trHeight w:val="804"/>
        </w:trPr>
        <w:tc>
          <w:tcPr>
            <w:tcW w:w="568" w:type="dxa"/>
            <w:vMerge/>
          </w:tcPr>
          <w:p w:rsidR="00947027" w:rsidRPr="0098034D" w:rsidRDefault="00947027" w:rsidP="009910E7">
            <w:pPr>
              <w:pStyle w:val="13"/>
              <w:rPr>
                <w:rFonts w:ascii="Times New Roman" w:hAnsi="Times New Roman"/>
                <w:b/>
                <w:sz w:val="24"/>
                <w:szCs w:val="24"/>
              </w:rPr>
            </w:pPr>
          </w:p>
        </w:tc>
        <w:tc>
          <w:tcPr>
            <w:tcW w:w="4961" w:type="dxa"/>
            <w:vMerge/>
          </w:tcPr>
          <w:p w:rsidR="00947027" w:rsidRPr="0098034D" w:rsidRDefault="00947027" w:rsidP="009910E7">
            <w:pPr>
              <w:pStyle w:val="13"/>
              <w:rPr>
                <w:rFonts w:ascii="Times New Roman" w:hAnsi="Times New Roman"/>
                <w:b/>
                <w:sz w:val="24"/>
                <w:szCs w:val="24"/>
              </w:rPr>
            </w:pPr>
          </w:p>
        </w:tc>
        <w:tc>
          <w:tcPr>
            <w:tcW w:w="1559"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417"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276"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98034D" w:rsidTr="009910E7">
        <w:trPr>
          <w:trHeight w:val="848"/>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1.</w:t>
            </w:r>
          </w:p>
        </w:tc>
        <w:tc>
          <w:tcPr>
            <w:tcW w:w="4961" w:type="dxa"/>
          </w:tcPr>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 xml:space="preserve">Процент выполнения нормативного плана </w:t>
            </w:r>
          </w:p>
          <w:p w:rsidR="00947027" w:rsidRPr="0098034D" w:rsidRDefault="00947027" w:rsidP="009910E7">
            <w:pPr>
              <w:jc w:val="both"/>
              <w:rPr>
                <w:rFonts w:ascii="Times New Roman" w:hAnsi="Times New Roman" w:cs="Times New Roman"/>
                <w:bCs/>
                <w:sz w:val="24"/>
                <w:szCs w:val="24"/>
              </w:rPr>
            </w:pPr>
          </w:p>
        </w:tc>
        <w:tc>
          <w:tcPr>
            <w:tcW w:w="1559"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100 %</w:t>
            </w:r>
          </w:p>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Менее 100 %</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r>
      <w:tr w:rsidR="00947027" w:rsidRPr="0098034D" w:rsidTr="009910E7">
        <w:trPr>
          <w:trHeight w:val="362"/>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Дефекты при проведении диагностической процедуры (пропущенная патология), ведении медицинской документации, оформлении и предъявлении выполненных услуг по результатам внутриведомственной экспертизы. </w:t>
            </w:r>
          </w:p>
        </w:tc>
        <w:tc>
          <w:tcPr>
            <w:tcW w:w="1559"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случаев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и более</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- 20</w:t>
            </w:r>
          </w:p>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362"/>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5.</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Обоснованные жалобы пациентов.</w:t>
            </w: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r>
      <w:tr w:rsidR="00947027" w:rsidRPr="0098034D" w:rsidTr="009910E7">
        <w:trPr>
          <w:trHeight w:val="1082"/>
        </w:trPr>
        <w:tc>
          <w:tcPr>
            <w:tcW w:w="568" w:type="dxa"/>
          </w:tcPr>
          <w:p w:rsidR="00947027" w:rsidRPr="0098034D" w:rsidRDefault="00947027" w:rsidP="009910E7">
            <w:pPr>
              <w:pStyle w:val="afc"/>
              <w:rPr>
                <w:rFonts w:ascii="Times New Roman" w:hAnsi="Times New Roman" w:cs="Times New Roman"/>
                <w:sz w:val="24"/>
                <w:szCs w:val="24"/>
                <w:lang w:val="ru-RU"/>
              </w:rPr>
            </w:pPr>
            <w:r w:rsidRPr="0098034D">
              <w:rPr>
                <w:rFonts w:ascii="Times New Roman" w:hAnsi="Times New Roman" w:cs="Times New Roman"/>
                <w:sz w:val="24"/>
                <w:szCs w:val="24"/>
                <w:lang w:val="ru-RU"/>
              </w:rPr>
              <w:t>6.</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Штрафные санкции  по результатам вневедомственной экспертизы, предписаниям проверяющих органов</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w:t>
            </w: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штрафов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20</w:t>
            </w:r>
          </w:p>
        </w:tc>
        <w:tc>
          <w:tcPr>
            <w:tcW w:w="1417" w:type="dxa"/>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 и более</w:t>
            </w: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- 20</w:t>
            </w: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r w:rsidRPr="0098034D">
              <w:rPr>
                <w:rFonts w:ascii="Times New Roman" w:hAnsi="Times New Roman" w:cs="Times New Roman"/>
                <w:sz w:val="24"/>
                <w:szCs w:val="24"/>
                <w:lang w:val="ru-RU"/>
              </w:rPr>
              <w:t>7.</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административные взыскания, не посещение конференций, семинаров. Нарушение этики и деонтологии</w:t>
            </w: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417" w:type="dxa"/>
            <w:vAlign w:val="center"/>
          </w:tcPr>
          <w:p w:rsidR="00947027" w:rsidRPr="0098034D" w:rsidRDefault="00947027" w:rsidP="009910E7">
            <w:pPr>
              <w:pStyle w:val="13"/>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w:t>
            </w:r>
          </w:p>
        </w:tc>
        <w:tc>
          <w:tcPr>
            <w:tcW w:w="1417" w:type="dxa"/>
            <w:vAlign w:val="center"/>
          </w:tcPr>
          <w:p w:rsidR="00947027" w:rsidRPr="0098034D" w:rsidRDefault="00947027" w:rsidP="009910E7">
            <w:pPr>
              <w:pStyle w:val="13"/>
              <w:jc w:val="center"/>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Показатели дефектов</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p>
        </w:tc>
        <w:tc>
          <w:tcPr>
            <w:tcW w:w="1276" w:type="dxa"/>
            <w:vAlign w:val="center"/>
          </w:tcPr>
          <w:p w:rsidR="00947027" w:rsidRPr="0098034D" w:rsidRDefault="00947027" w:rsidP="009910E7">
            <w:pPr>
              <w:pStyle w:val="13"/>
              <w:jc w:val="center"/>
              <w:rPr>
                <w:rFonts w:ascii="Times New Roman" w:hAnsi="Times New Roman"/>
                <w:sz w:val="24"/>
                <w:szCs w:val="24"/>
              </w:rPr>
            </w:pPr>
          </w:p>
        </w:tc>
      </w:tr>
    </w:tbl>
    <w:p w:rsidR="00947027" w:rsidRPr="0098034D" w:rsidRDefault="00947027" w:rsidP="00947027">
      <w:pPr>
        <w:pStyle w:val="13"/>
        <w:jc w:val="both"/>
        <w:rPr>
          <w:rFonts w:ascii="Times New Roman" w:hAnsi="Times New Roman"/>
          <w:b/>
          <w:sz w:val="24"/>
          <w:szCs w:val="24"/>
        </w:rPr>
      </w:pP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11. Для оценки качества работы    среднего медицинского персонала   диагностической службы    используются следующие показатели</w:t>
      </w:r>
      <w:r w:rsidR="00660239">
        <w:rPr>
          <w:rFonts w:ascii="Times New Roman" w:hAnsi="Times New Roman" w:cs="Times New Roman"/>
          <w:b/>
          <w:sz w:val="28"/>
          <w:szCs w:val="28"/>
        </w:rPr>
        <w:t>:</w:t>
      </w: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947027" w:rsidRPr="00EB7587" w:rsidTr="009910E7">
        <w:trPr>
          <w:trHeight w:val="487"/>
        </w:trPr>
        <w:tc>
          <w:tcPr>
            <w:tcW w:w="39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5104"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499"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EB7587" w:rsidTr="009910E7">
        <w:trPr>
          <w:trHeight w:val="804"/>
        </w:trPr>
        <w:tc>
          <w:tcPr>
            <w:tcW w:w="398" w:type="dxa"/>
            <w:vMerge/>
          </w:tcPr>
          <w:p w:rsidR="00947027" w:rsidRPr="0098034D" w:rsidRDefault="00947027" w:rsidP="009910E7">
            <w:pPr>
              <w:pStyle w:val="13"/>
              <w:rPr>
                <w:rFonts w:ascii="Times New Roman" w:hAnsi="Times New Roman"/>
                <w:b/>
                <w:sz w:val="24"/>
                <w:szCs w:val="24"/>
              </w:rPr>
            </w:pPr>
          </w:p>
        </w:tc>
        <w:tc>
          <w:tcPr>
            <w:tcW w:w="5104" w:type="dxa"/>
            <w:vMerge/>
          </w:tcPr>
          <w:p w:rsidR="00947027" w:rsidRPr="0098034D" w:rsidRDefault="00947027" w:rsidP="009910E7">
            <w:pPr>
              <w:pStyle w:val="13"/>
              <w:rPr>
                <w:rFonts w:ascii="Times New Roman" w:hAnsi="Times New Roman"/>
                <w:b/>
                <w:sz w:val="24"/>
                <w:szCs w:val="24"/>
              </w:rPr>
            </w:pPr>
          </w:p>
        </w:tc>
        <w:tc>
          <w:tcPr>
            <w:tcW w:w="1275"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134"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365"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EB7587" w:rsidTr="009910E7">
        <w:trPr>
          <w:trHeight w:val="626"/>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5104" w:type="dxa"/>
          </w:tcPr>
          <w:p w:rsidR="00947027" w:rsidRPr="0098034D" w:rsidRDefault="00947027" w:rsidP="009910E7">
            <w:pPr>
              <w:rPr>
                <w:rFonts w:ascii="Times New Roman" w:hAnsi="Times New Roman" w:cs="Times New Roman"/>
                <w:bCs/>
                <w:sz w:val="24"/>
                <w:szCs w:val="24"/>
              </w:rPr>
            </w:pPr>
            <w:r w:rsidRPr="0098034D">
              <w:rPr>
                <w:rFonts w:ascii="Times New Roman" w:hAnsi="Times New Roman" w:cs="Times New Roman"/>
                <w:bCs/>
                <w:sz w:val="24"/>
                <w:szCs w:val="24"/>
              </w:rPr>
              <w:t xml:space="preserve">Процент выполнения нормативного плана </w:t>
            </w:r>
          </w:p>
          <w:p w:rsidR="00947027" w:rsidRPr="0098034D" w:rsidRDefault="00947027" w:rsidP="009910E7">
            <w:pPr>
              <w:jc w:val="both"/>
              <w:rPr>
                <w:rFonts w:ascii="Times New Roman" w:hAnsi="Times New Roman" w:cs="Times New Roman"/>
                <w:bCs/>
                <w:sz w:val="24"/>
                <w:szCs w:val="24"/>
              </w:rPr>
            </w:pPr>
          </w:p>
        </w:tc>
        <w:tc>
          <w:tcPr>
            <w:tcW w:w="1275"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100 %</w:t>
            </w:r>
          </w:p>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Менее 100 %</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Дефекты при проведении диагностической процедуры (пропущенная патология), ведении медицинской документации, оформлении и предъявлении выполненных услуг по результатам внутриведомственной экспертизы.</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случаев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и более</w:t>
            </w:r>
          </w:p>
        </w:tc>
        <w:tc>
          <w:tcPr>
            <w:tcW w:w="1365" w:type="dxa"/>
            <w:vAlign w:val="center"/>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853"/>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3.</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Случаи нарушения установленных санитарных правил и норм, в том числе предписания </w:t>
            </w:r>
            <w:proofErr w:type="spellStart"/>
            <w:r w:rsidRPr="0098034D">
              <w:rPr>
                <w:rFonts w:ascii="Times New Roman" w:hAnsi="Times New Roman"/>
                <w:sz w:val="24"/>
                <w:szCs w:val="24"/>
              </w:rPr>
              <w:t>Роспотребнадзора</w:t>
            </w:r>
            <w:proofErr w:type="spellEnd"/>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Обоснованные жалобы пациентов по результатам рассмотрения врачебной комиссии медицинской организации (количество). </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268"/>
        </w:trPr>
        <w:tc>
          <w:tcPr>
            <w:tcW w:w="398"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t>5.</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Штрафные санкции  по результатам вневедомственной экспертизы, предписаниям проверяющих органов</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штрафов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134" w:type="dxa"/>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 и более</w:t>
            </w:r>
          </w:p>
          <w:p w:rsidR="00947027" w:rsidRPr="0098034D" w:rsidRDefault="00947027" w:rsidP="009910E7">
            <w:pPr>
              <w:pStyle w:val="13"/>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- 5</w:t>
            </w:r>
          </w:p>
        </w:tc>
      </w:tr>
      <w:tr w:rsidR="00947027" w:rsidRPr="00EB7587"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t>6.</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н</w:t>
            </w:r>
            <w:proofErr w:type="gramEnd"/>
            <w:r w:rsidRPr="0098034D">
              <w:rPr>
                <w:rFonts w:ascii="Times New Roman" w:hAnsi="Times New Roman"/>
                <w:sz w:val="24"/>
                <w:szCs w:val="24"/>
              </w:rPr>
              <w:t>е посещение конференций, семинаров</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134" w:type="dxa"/>
            <w:vAlign w:val="center"/>
          </w:tcPr>
          <w:p w:rsidR="00947027" w:rsidRPr="0098034D" w:rsidRDefault="00947027" w:rsidP="009910E7">
            <w:pPr>
              <w:pStyle w:val="13"/>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p>
        </w:tc>
      </w:tr>
    </w:tbl>
    <w:p w:rsidR="00947027" w:rsidRPr="00EB7587" w:rsidRDefault="00947027" w:rsidP="00947027">
      <w:pPr>
        <w:pStyle w:val="13"/>
        <w:ind w:left="360"/>
        <w:jc w:val="center"/>
        <w:rPr>
          <w:rFonts w:ascii="Times New Roman" w:hAnsi="Times New Roman"/>
          <w:b/>
          <w:sz w:val="28"/>
          <w:szCs w:val="28"/>
        </w:rPr>
      </w:pPr>
      <w:r w:rsidRPr="00EB7587">
        <w:rPr>
          <w:rFonts w:ascii="Times New Roman" w:hAnsi="Times New Roman"/>
          <w:b/>
          <w:sz w:val="28"/>
          <w:szCs w:val="28"/>
        </w:rPr>
        <w:t>12. Для оценки качества работы  медицинской  сестры, фельдшера школы  и  медсестер детских дошкольных учреждений  используются следующие показатели:</w:t>
      </w:r>
    </w:p>
    <w:p w:rsidR="00947027" w:rsidRPr="00EB7587" w:rsidRDefault="00947027" w:rsidP="00947027">
      <w:pPr>
        <w:pStyle w:val="13"/>
        <w:ind w:left="360"/>
        <w:jc w:val="center"/>
        <w:rPr>
          <w:rFonts w:ascii="Times New Roman" w:hAnsi="Times New Roman"/>
          <w:b/>
          <w:sz w:val="28"/>
          <w:szCs w:val="28"/>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961"/>
        <w:gridCol w:w="1559"/>
        <w:gridCol w:w="993"/>
        <w:gridCol w:w="1417"/>
        <w:gridCol w:w="1134"/>
      </w:tblGrid>
      <w:tr w:rsidR="00947027" w:rsidRPr="00EB7587" w:rsidTr="009910E7">
        <w:trPr>
          <w:trHeight w:val="487"/>
        </w:trPr>
        <w:tc>
          <w:tcPr>
            <w:tcW w:w="56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4961"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559"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551"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EB7587" w:rsidTr="009910E7">
        <w:trPr>
          <w:trHeight w:val="804"/>
        </w:trPr>
        <w:tc>
          <w:tcPr>
            <w:tcW w:w="568" w:type="dxa"/>
            <w:vMerge/>
          </w:tcPr>
          <w:p w:rsidR="00947027" w:rsidRPr="0098034D" w:rsidRDefault="00947027" w:rsidP="009910E7">
            <w:pPr>
              <w:pStyle w:val="13"/>
              <w:rPr>
                <w:rFonts w:ascii="Times New Roman" w:hAnsi="Times New Roman"/>
                <w:b/>
                <w:sz w:val="24"/>
                <w:szCs w:val="24"/>
              </w:rPr>
            </w:pPr>
          </w:p>
        </w:tc>
        <w:tc>
          <w:tcPr>
            <w:tcW w:w="4961" w:type="dxa"/>
            <w:vMerge/>
          </w:tcPr>
          <w:p w:rsidR="00947027" w:rsidRPr="0098034D" w:rsidRDefault="00947027" w:rsidP="009910E7">
            <w:pPr>
              <w:pStyle w:val="13"/>
              <w:rPr>
                <w:rFonts w:ascii="Times New Roman" w:hAnsi="Times New Roman"/>
                <w:b/>
                <w:sz w:val="24"/>
                <w:szCs w:val="24"/>
              </w:rPr>
            </w:pPr>
          </w:p>
        </w:tc>
        <w:tc>
          <w:tcPr>
            <w:tcW w:w="1559"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417"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134"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EB7587" w:rsidTr="009910E7">
        <w:trPr>
          <w:trHeight w:val="1188"/>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4961" w:type="dxa"/>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Дефекты ведения медицинской документации, отчетных форм  </w:t>
            </w:r>
          </w:p>
        </w:tc>
        <w:tc>
          <w:tcPr>
            <w:tcW w:w="1559"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- 5</w:t>
            </w:r>
          </w:p>
        </w:tc>
      </w:tr>
      <w:tr w:rsidR="00947027" w:rsidRPr="00EB7587" w:rsidTr="009910E7">
        <w:trPr>
          <w:trHeight w:val="941"/>
        </w:trPr>
        <w:tc>
          <w:tcPr>
            <w:tcW w:w="56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4961" w:type="dxa"/>
            <w:vMerge w:val="restart"/>
          </w:tcPr>
          <w:p w:rsidR="00947027" w:rsidRPr="0098034D" w:rsidRDefault="00947027" w:rsidP="009910E7">
            <w:pPr>
              <w:pStyle w:val="13"/>
              <w:rPr>
                <w:rFonts w:ascii="Times New Roman" w:hAnsi="Times New Roman"/>
                <w:spacing w:val="-7"/>
                <w:sz w:val="24"/>
                <w:szCs w:val="24"/>
              </w:rPr>
            </w:pPr>
            <w:r w:rsidRPr="0098034D">
              <w:rPr>
                <w:rFonts w:ascii="Times New Roman" w:hAnsi="Times New Roman"/>
                <w:spacing w:val="-7"/>
                <w:sz w:val="24"/>
                <w:szCs w:val="24"/>
              </w:rPr>
              <w:t xml:space="preserve">Процент выполнения плана профилактических прививок детского населения в соответствии с национальным календарем </w:t>
            </w:r>
          </w:p>
          <w:p w:rsidR="00947027" w:rsidRPr="0098034D" w:rsidRDefault="00947027" w:rsidP="009910E7">
            <w:pPr>
              <w:ind w:right="-219"/>
              <w:rPr>
                <w:rFonts w:ascii="Times New Roman" w:hAnsi="Times New Roman" w:cs="Times New Roman"/>
                <w:sz w:val="24"/>
                <w:szCs w:val="24"/>
                <w:u w:val="single"/>
              </w:rPr>
            </w:pPr>
          </w:p>
          <w:p w:rsidR="00947027" w:rsidRPr="0098034D" w:rsidRDefault="00947027" w:rsidP="009910E7">
            <w:pPr>
              <w:ind w:right="-219"/>
              <w:rPr>
                <w:rFonts w:ascii="Times New Roman" w:hAnsi="Times New Roman" w:cs="Times New Roman"/>
                <w:sz w:val="24"/>
                <w:szCs w:val="24"/>
                <w:u w:val="single"/>
              </w:rPr>
            </w:pPr>
            <w:r w:rsidRPr="0098034D">
              <w:rPr>
                <w:rFonts w:ascii="Times New Roman" w:hAnsi="Times New Roman" w:cs="Times New Roman"/>
                <w:sz w:val="24"/>
                <w:szCs w:val="24"/>
                <w:u w:val="single"/>
              </w:rPr>
              <w:t xml:space="preserve">Число лиц, которым сделаны профилактические  прививки </w:t>
            </w:r>
            <w:r w:rsidRPr="0098034D">
              <w:rPr>
                <w:rFonts w:ascii="Times New Roman" w:hAnsi="Times New Roman" w:cs="Times New Roman"/>
                <w:sz w:val="24"/>
                <w:szCs w:val="24"/>
              </w:rPr>
              <w:t xml:space="preserve">    х100%</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Число лиц, подлежащих профилактическим прививкам по плану за месяц</w:t>
            </w:r>
          </w:p>
        </w:tc>
        <w:tc>
          <w:tcPr>
            <w:tcW w:w="1559" w:type="dxa"/>
            <w:vMerge w:val="restart"/>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100 %</w:t>
            </w: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99-95%</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1124"/>
        </w:trPr>
        <w:tc>
          <w:tcPr>
            <w:tcW w:w="568" w:type="dxa"/>
            <w:vMerge/>
          </w:tcPr>
          <w:p w:rsidR="00947027" w:rsidRPr="0098034D" w:rsidRDefault="00947027" w:rsidP="009910E7">
            <w:pPr>
              <w:pStyle w:val="13"/>
              <w:rPr>
                <w:rFonts w:ascii="Times New Roman" w:hAnsi="Times New Roman"/>
                <w:sz w:val="24"/>
                <w:szCs w:val="24"/>
              </w:rPr>
            </w:pPr>
          </w:p>
        </w:tc>
        <w:tc>
          <w:tcPr>
            <w:tcW w:w="4961" w:type="dxa"/>
            <w:vMerge/>
          </w:tcPr>
          <w:p w:rsidR="00947027" w:rsidRPr="0098034D" w:rsidRDefault="00947027" w:rsidP="009910E7">
            <w:pPr>
              <w:pStyle w:val="13"/>
              <w:rPr>
                <w:rFonts w:ascii="Times New Roman" w:hAnsi="Times New Roman"/>
                <w:spacing w:val="-7"/>
                <w:sz w:val="24"/>
                <w:szCs w:val="24"/>
              </w:rPr>
            </w:pPr>
          </w:p>
        </w:tc>
        <w:tc>
          <w:tcPr>
            <w:tcW w:w="1559" w:type="dxa"/>
            <w:vMerge/>
          </w:tcPr>
          <w:p w:rsidR="00947027" w:rsidRPr="0098034D" w:rsidRDefault="00947027" w:rsidP="009910E7">
            <w:pPr>
              <w:pStyle w:val="13"/>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и менее</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774"/>
        </w:trPr>
        <w:tc>
          <w:tcPr>
            <w:tcW w:w="56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4961" w:type="dxa"/>
            <w:vMerge w:val="restart"/>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 xml:space="preserve">Процент охвата диспансеризацией декретированных групп детского населения </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1559" w:type="dxa"/>
            <w:vMerge w:val="restart"/>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100% </w:t>
            </w: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99-95%</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773"/>
        </w:trPr>
        <w:tc>
          <w:tcPr>
            <w:tcW w:w="568" w:type="dxa"/>
            <w:vMerge/>
          </w:tcPr>
          <w:p w:rsidR="00947027" w:rsidRPr="0098034D" w:rsidRDefault="00947027" w:rsidP="009910E7">
            <w:pPr>
              <w:pStyle w:val="13"/>
              <w:rPr>
                <w:rFonts w:ascii="Times New Roman" w:hAnsi="Times New Roman"/>
                <w:sz w:val="24"/>
                <w:szCs w:val="24"/>
              </w:rPr>
            </w:pPr>
          </w:p>
        </w:tc>
        <w:tc>
          <w:tcPr>
            <w:tcW w:w="4961" w:type="dxa"/>
            <w:vMerge/>
          </w:tcPr>
          <w:p w:rsidR="00947027" w:rsidRPr="0098034D" w:rsidRDefault="00947027" w:rsidP="009910E7">
            <w:pPr>
              <w:pStyle w:val="13"/>
              <w:jc w:val="both"/>
              <w:rPr>
                <w:rFonts w:ascii="Times New Roman" w:hAnsi="Times New Roman"/>
                <w:sz w:val="24"/>
                <w:szCs w:val="24"/>
              </w:rPr>
            </w:pPr>
          </w:p>
        </w:tc>
        <w:tc>
          <w:tcPr>
            <w:tcW w:w="1559"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и менее</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362"/>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Случаи нарушения установленных санитарных правил и норм, в том числе </w:t>
            </w:r>
            <w:r w:rsidRPr="0098034D">
              <w:rPr>
                <w:rFonts w:ascii="Times New Roman" w:hAnsi="Times New Roman"/>
                <w:sz w:val="24"/>
                <w:szCs w:val="24"/>
              </w:rPr>
              <w:lastRenderedPageBreak/>
              <w:t xml:space="preserve">предписания </w:t>
            </w:r>
            <w:proofErr w:type="spellStart"/>
            <w:r w:rsidRPr="0098034D">
              <w:rPr>
                <w:rFonts w:ascii="Times New Roman" w:hAnsi="Times New Roman"/>
                <w:sz w:val="24"/>
                <w:szCs w:val="24"/>
              </w:rPr>
              <w:t>Роспотребнадзора</w:t>
            </w:r>
            <w:proofErr w:type="spellEnd"/>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lastRenderedPageBreak/>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56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5.</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Процент охвата </w:t>
            </w:r>
            <w:proofErr w:type="spellStart"/>
            <w:r w:rsidRPr="0098034D">
              <w:rPr>
                <w:rFonts w:ascii="Times New Roman" w:hAnsi="Times New Roman"/>
                <w:sz w:val="24"/>
                <w:szCs w:val="24"/>
              </w:rPr>
              <w:t>флюороосмотром</w:t>
            </w:r>
            <w:proofErr w:type="spellEnd"/>
            <w:r w:rsidRPr="0098034D">
              <w:rPr>
                <w:rFonts w:ascii="Times New Roman" w:hAnsi="Times New Roman"/>
                <w:sz w:val="24"/>
                <w:szCs w:val="24"/>
              </w:rPr>
              <w:t xml:space="preserve">  школьников и персонала</w:t>
            </w:r>
          </w:p>
        </w:tc>
        <w:tc>
          <w:tcPr>
            <w:tcW w:w="1559"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417"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Менее 100%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r w:rsidRPr="0098034D">
              <w:rPr>
                <w:rFonts w:ascii="Times New Roman" w:hAnsi="Times New Roman" w:cs="Times New Roman"/>
                <w:sz w:val="24"/>
                <w:szCs w:val="24"/>
                <w:lang w:val="ru-RU"/>
              </w:rPr>
              <w:t>6.</w:t>
            </w: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н</w:t>
            </w:r>
            <w:proofErr w:type="gramEnd"/>
            <w:r w:rsidRPr="0098034D">
              <w:rPr>
                <w:rFonts w:ascii="Times New Roman" w:hAnsi="Times New Roman"/>
                <w:sz w:val="24"/>
                <w:szCs w:val="24"/>
              </w:rPr>
              <w:t>е посещение конференций, семинаров</w:t>
            </w:r>
          </w:p>
        </w:tc>
        <w:tc>
          <w:tcPr>
            <w:tcW w:w="1559"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417" w:type="dxa"/>
            <w:vAlign w:val="center"/>
          </w:tcPr>
          <w:p w:rsidR="00947027" w:rsidRPr="0098034D" w:rsidRDefault="00947027" w:rsidP="009910E7">
            <w:pPr>
              <w:pStyle w:val="13"/>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568" w:type="dxa"/>
          </w:tcPr>
          <w:p w:rsidR="00947027" w:rsidRPr="0098034D" w:rsidRDefault="00947027" w:rsidP="009910E7">
            <w:pPr>
              <w:pStyle w:val="afc"/>
              <w:rPr>
                <w:rFonts w:ascii="Times New Roman" w:hAnsi="Times New Roman" w:cs="Times New Roman"/>
                <w:sz w:val="24"/>
                <w:szCs w:val="24"/>
                <w:lang w:val="ru-RU"/>
              </w:rPr>
            </w:pPr>
          </w:p>
        </w:tc>
        <w:tc>
          <w:tcPr>
            <w:tcW w:w="4961"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559"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c>
          <w:tcPr>
            <w:tcW w:w="1417" w:type="dxa"/>
            <w:vAlign w:val="center"/>
          </w:tcPr>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p>
        </w:tc>
      </w:tr>
    </w:tbl>
    <w:p w:rsidR="00947027" w:rsidRPr="00EB7587" w:rsidRDefault="00947027" w:rsidP="00947027">
      <w:pPr>
        <w:pStyle w:val="13"/>
        <w:ind w:left="360"/>
        <w:jc w:val="both"/>
        <w:rPr>
          <w:rFonts w:ascii="Times New Roman" w:hAnsi="Times New Roman"/>
          <w:sz w:val="28"/>
          <w:szCs w:val="28"/>
        </w:rPr>
      </w:pPr>
    </w:p>
    <w:p w:rsidR="00947027" w:rsidRPr="00EB7587" w:rsidRDefault="00947027" w:rsidP="00947027">
      <w:pPr>
        <w:pStyle w:val="13"/>
        <w:ind w:left="360"/>
        <w:jc w:val="center"/>
        <w:rPr>
          <w:rFonts w:ascii="Times New Roman" w:hAnsi="Times New Roman"/>
          <w:b/>
          <w:sz w:val="28"/>
          <w:szCs w:val="28"/>
        </w:rPr>
      </w:pPr>
      <w:r w:rsidRPr="00EB7587">
        <w:rPr>
          <w:rFonts w:ascii="Times New Roman" w:hAnsi="Times New Roman"/>
          <w:b/>
          <w:sz w:val="28"/>
          <w:szCs w:val="28"/>
        </w:rPr>
        <w:t>13.  Для оценки качества работы    прививочных  медицинских сестёр,  процедурных медицинских сестер по вакцинации детей от туберкулеза     используются следующие показатели:</w:t>
      </w:r>
    </w:p>
    <w:p w:rsidR="00947027" w:rsidRPr="00EB7587" w:rsidRDefault="00947027" w:rsidP="00947027">
      <w:pPr>
        <w:pStyle w:val="13"/>
        <w:ind w:left="720"/>
        <w:rPr>
          <w:rFonts w:ascii="Times New Roman" w:hAnsi="Times New Roman"/>
          <w:sz w:val="28"/>
          <w:szCs w:val="28"/>
        </w:rPr>
      </w:pP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947027" w:rsidRPr="00EB7587" w:rsidTr="009910E7">
        <w:trPr>
          <w:trHeight w:val="487"/>
        </w:trPr>
        <w:tc>
          <w:tcPr>
            <w:tcW w:w="39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5104"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499"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EB7587" w:rsidTr="009910E7">
        <w:trPr>
          <w:trHeight w:val="804"/>
        </w:trPr>
        <w:tc>
          <w:tcPr>
            <w:tcW w:w="398" w:type="dxa"/>
            <w:vMerge/>
          </w:tcPr>
          <w:p w:rsidR="00947027" w:rsidRPr="0098034D" w:rsidRDefault="00947027" w:rsidP="009910E7">
            <w:pPr>
              <w:pStyle w:val="13"/>
              <w:rPr>
                <w:rFonts w:ascii="Times New Roman" w:hAnsi="Times New Roman"/>
                <w:b/>
                <w:sz w:val="24"/>
                <w:szCs w:val="24"/>
              </w:rPr>
            </w:pPr>
          </w:p>
        </w:tc>
        <w:tc>
          <w:tcPr>
            <w:tcW w:w="5104" w:type="dxa"/>
            <w:vMerge/>
          </w:tcPr>
          <w:p w:rsidR="00947027" w:rsidRPr="0098034D" w:rsidRDefault="00947027" w:rsidP="009910E7">
            <w:pPr>
              <w:pStyle w:val="13"/>
              <w:rPr>
                <w:rFonts w:ascii="Times New Roman" w:hAnsi="Times New Roman"/>
                <w:b/>
                <w:sz w:val="24"/>
                <w:szCs w:val="24"/>
              </w:rPr>
            </w:pPr>
          </w:p>
        </w:tc>
        <w:tc>
          <w:tcPr>
            <w:tcW w:w="1275"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134"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365"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EB7587" w:rsidTr="009910E7">
        <w:trPr>
          <w:trHeight w:val="1127"/>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5104" w:type="dxa"/>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Некачественное ведение медицинской документации, отчетных форм  </w:t>
            </w:r>
          </w:p>
        </w:tc>
        <w:tc>
          <w:tcPr>
            <w:tcW w:w="1275"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tc>
      </w:tr>
      <w:tr w:rsidR="00947027" w:rsidRPr="00EB7587" w:rsidTr="009910E7">
        <w:trPr>
          <w:trHeight w:val="973"/>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5104" w:type="dxa"/>
          </w:tcPr>
          <w:p w:rsidR="00947027" w:rsidRPr="0098034D" w:rsidRDefault="00947027" w:rsidP="009910E7">
            <w:pPr>
              <w:pStyle w:val="13"/>
              <w:rPr>
                <w:rFonts w:ascii="Times New Roman" w:hAnsi="Times New Roman"/>
                <w:sz w:val="24"/>
                <w:szCs w:val="24"/>
              </w:rPr>
            </w:pPr>
            <w:proofErr w:type="spellStart"/>
            <w:r w:rsidRPr="0098034D">
              <w:rPr>
                <w:rFonts w:ascii="Times New Roman" w:hAnsi="Times New Roman"/>
                <w:sz w:val="24"/>
                <w:szCs w:val="24"/>
              </w:rPr>
              <w:t>Постманипуляционные</w:t>
            </w:r>
            <w:proofErr w:type="spellEnd"/>
            <w:r w:rsidRPr="0098034D">
              <w:rPr>
                <w:rFonts w:ascii="Times New Roman" w:hAnsi="Times New Roman"/>
                <w:sz w:val="24"/>
                <w:szCs w:val="24"/>
              </w:rPr>
              <w:t xml:space="preserve"> осложнения, зафиксированные в медицинской документации (количество)</w:t>
            </w:r>
          </w:p>
        </w:tc>
        <w:tc>
          <w:tcPr>
            <w:tcW w:w="1275" w:type="dxa"/>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Случаи нарушения установленных санитарных правил и норм, в том числе предписания </w:t>
            </w:r>
            <w:proofErr w:type="spellStart"/>
            <w:r w:rsidRPr="0098034D">
              <w:rPr>
                <w:rFonts w:ascii="Times New Roman" w:hAnsi="Times New Roman"/>
                <w:sz w:val="24"/>
                <w:szCs w:val="24"/>
              </w:rPr>
              <w:t>Роспотребнадзора</w:t>
            </w:r>
            <w:proofErr w:type="spellEnd"/>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5104" w:type="dxa"/>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 xml:space="preserve">Несоблюдение правил учета поступления, хранения и  транспортировки  вакцин </w:t>
            </w:r>
          </w:p>
        </w:tc>
        <w:tc>
          <w:tcPr>
            <w:tcW w:w="1275"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Отсутствие случаев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Менее 100%</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5</w:t>
            </w:r>
          </w:p>
        </w:tc>
        <w:tc>
          <w:tcPr>
            <w:tcW w:w="5104" w:type="dxa"/>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Обоснованные жалобы пациентов, в том числе случаи несоблюдения правил внутреннего распорядка дня, этики и деонтологии средними медицинскими работниками</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t>6</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н</w:t>
            </w:r>
            <w:proofErr w:type="gramEnd"/>
            <w:r w:rsidRPr="0098034D">
              <w:rPr>
                <w:rFonts w:ascii="Times New Roman" w:hAnsi="Times New Roman"/>
                <w:sz w:val="24"/>
                <w:szCs w:val="24"/>
              </w:rPr>
              <w:t>е посещение конференций, семинаров</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134" w:type="dxa"/>
            <w:vAlign w:val="center"/>
          </w:tcPr>
          <w:p w:rsidR="00947027" w:rsidRPr="0098034D" w:rsidRDefault="00947027" w:rsidP="009910E7">
            <w:pPr>
              <w:pStyle w:val="13"/>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p>
        </w:tc>
      </w:tr>
    </w:tbl>
    <w:p w:rsidR="00947027" w:rsidRPr="00EB7587" w:rsidRDefault="00947027" w:rsidP="00947027">
      <w:pPr>
        <w:pStyle w:val="13"/>
        <w:ind w:left="360"/>
        <w:jc w:val="center"/>
        <w:rPr>
          <w:rFonts w:ascii="Times New Roman" w:hAnsi="Times New Roman"/>
          <w:b/>
          <w:sz w:val="28"/>
          <w:szCs w:val="28"/>
        </w:rPr>
      </w:pPr>
      <w:r w:rsidRPr="00EB7587">
        <w:rPr>
          <w:rFonts w:ascii="Times New Roman" w:hAnsi="Times New Roman"/>
          <w:b/>
          <w:sz w:val="28"/>
          <w:szCs w:val="28"/>
        </w:rPr>
        <w:lastRenderedPageBreak/>
        <w:t>14.  Для оценки качества работы    процедурных,  перевязочных  медицинских сестёр       используются следующие показатели:</w:t>
      </w:r>
    </w:p>
    <w:p w:rsidR="00947027" w:rsidRPr="00EB7587" w:rsidRDefault="00947027" w:rsidP="00947027">
      <w:pPr>
        <w:pStyle w:val="13"/>
        <w:ind w:left="360"/>
        <w:jc w:val="center"/>
        <w:rPr>
          <w:rFonts w:ascii="Times New Roman" w:hAnsi="Times New Roman"/>
          <w:b/>
          <w:sz w:val="28"/>
          <w:szCs w:val="28"/>
        </w:rPr>
      </w:pP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947027" w:rsidRPr="0098034D" w:rsidTr="009910E7">
        <w:trPr>
          <w:trHeight w:val="487"/>
        </w:trPr>
        <w:tc>
          <w:tcPr>
            <w:tcW w:w="39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5104"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499"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98034D" w:rsidTr="009910E7">
        <w:trPr>
          <w:trHeight w:val="804"/>
        </w:trPr>
        <w:tc>
          <w:tcPr>
            <w:tcW w:w="398" w:type="dxa"/>
            <w:vMerge/>
          </w:tcPr>
          <w:p w:rsidR="00947027" w:rsidRPr="0098034D" w:rsidRDefault="00947027" w:rsidP="009910E7">
            <w:pPr>
              <w:pStyle w:val="13"/>
              <w:rPr>
                <w:rFonts w:ascii="Times New Roman" w:hAnsi="Times New Roman"/>
                <w:b/>
                <w:sz w:val="24"/>
                <w:szCs w:val="24"/>
              </w:rPr>
            </w:pPr>
          </w:p>
        </w:tc>
        <w:tc>
          <w:tcPr>
            <w:tcW w:w="5104" w:type="dxa"/>
            <w:vMerge/>
          </w:tcPr>
          <w:p w:rsidR="00947027" w:rsidRPr="0098034D" w:rsidRDefault="00947027" w:rsidP="009910E7">
            <w:pPr>
              <w:pStyle w:val="13"/>
              <w:rPr>
                <w:rFonts w:ascii="Times New Roman" w:hAnsi="Times New Roman"/>
                <w:b/>
                <w:sz w:val="24"/>
                <w:szCs w:val="24"/>
              </w:rPr>
            </w:pPr>
          </w:p>
        </w:tc>
        <w:tc>
          <w:tcPr>
            <w:tcW w:w="1275"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134"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365"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98034D" w:rsidTr="009910E7">
        <w:trPr>
          <w:trHeight w:val="1127"/>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5104" w:type="dxa"/>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Некачественное ведение медицинской документации, отчетных форм  </w:t>
            </w:r>
          </w:p>
        </w:tc>
        <w:tc>
          <w:tcPr>
            <w:tcW w:w="1275"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- 5</w:t>
            </w:r>
          </w:p>
        </w:tc>
      </w:tr>
      <w:tr w:rsidR="00947027" w:rsidRPr="0098034D" w:rsidTr="009910E7">
        <w:trPr>
          <w:trHeight w:val="973"/>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5104" w:type="dxa"/>
          </w:tcPr>
          <w:p w:rsidR="00947027" w:rsidRPr="0098034D" w:rsidRDefault="00947027" w:rsidP="009910E7">
            <w:pPr>
              <w:pStyle w:val="13"/>
              <w:rPr>
                <w:rFonts w:ascii="Times New Roman" w:hAnsi="Times New Roman"/>
                <w:sz w:val="24"/>
                <w:szCs w:val="24"/>
              </w:rPr>
            </w:pPr>
            <w:proofErr w:type="spellStart"/>
            <w:r w:rsidRPr="0098034D">
              <w:rPr>
                <w:rFonts w:ascii="Times New Roman" w:hAnsi="Times New Roman"/>
                <w:sz w:val="24"/>
                <w:szCs w:val="24"/>
              </w:rPr>
              <w:t>Постманипуляционные</w:t>
            </w:r>
            <w:proofErr w:type="spellEnd"/>
            <w:r w:rsidRPr="0098034D">
              <w:rPr>
                <w:rFonts w:ascii="Times New Roman" w:hAnsi="Times New Roman"/>
                <w:sz w:val="24"/>
                <w:szCs w:val="24"/>
              </w:rPr>
              <w:t xml:space="preserve"> осложнения, зафиксированные в медицинской документации (количество)</w:t>
            </w:r>
          </w:p>
        </w:tc>
        <w:tc>
          <w:tcPr>
            <w:tcW w:w="1275" w:type="dxa"/>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Случаи нарушения установленных санитарных правил и норм, в том числе предписания </w:t>
            </w:r>
            <w:proofErr w:type="spellStart"/>
            <w:r w:rsidRPr="0098034D">
              <w:rPr>
                <w:rFonts w:ascii="Times New Roman" w:hAnsi="Times New Roman"/>
                <w:sz w:val="24"/>
                <w:szCs w:val="24"/>
              </w:rPr>
              <w:t>Роспотребнадзора</w:t>
            </w:r>
            <w:proofErr w:type="spellEnd"/>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5104" w:type="dxa"/>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 xml:space="preserve">Несоблюдение правил учета поступления, хранения и  транспортировки  лекарственных препаратов, расходного материала </w:t>
            </w:r>
          </w:p>
        </w:tc>
        <w:tc>
          <w:tcPr>
            <w:tcW w:w="1275"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Отсутствие случаев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Менее 100%</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5</w:t>
            </w:r>
          </w:p>
        </w:tc>
        <w:tc>
          <w:tcPr>
            <w:tcW w:w="5104" w:type="dxa"/>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Обоснованные жалобы пациентов, в том числе случаи несоблюдения правил внутреннего распорядка дня, этики и деонтологии средними медицинскими работниками</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t>6</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н</w:t>
            </w:r>
            <w:proofErr w:type="gramEnd"/>
            <w:r w:rsidRPr="0098034D">
              <w:rPr>
                <w:rFonts w:ascii="Times New Roman" w:hAnsi="Times New Roman"/>
                <w:sz w:val="24"/>
                <w:szCs w:val="24"/>
              </w:rPr>
              <w:t>е посещение конференций, семинаров</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134" w:type="dxa"/>
            <w:vAlign w:val="center"/>
          </w:tcPr>
          <w:p w:rsidR="00947027" w:rsidRPr="0098034D" w:rsidRDefault="00947027" w:rsidP="009910E7">
            <w:pPr>
              <w:pStyle w:val="13"/>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98034D" w:rsidTr="009910E7">
        <w:trPr>
          <w:trHeight w:val="320"/>
        </w:trPr>
        <w:tc>
          <w:tcPr>
            <w:tcW w:w="398"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p>
        </w:tc>
      </w:tr>
    </w:tbl>
    <w:p w:rsidR="00947027" w:rsidRPr="0098034D" w:rsidRDefault="00947027" w:rsidP="00947027">
      <w:pPr>
        <w:pStyle w:val="13"/>
        <w:ind w:left="360"/>
        <w:jc w:val="center"/>
        <w:rPr>
          <w:rFonts w:ascii="Times New Roman" w:hAnsi="Times New Roman"/>
          <w:b/>
          <w:sz w:val="24"/>
          <w:szCs w:val="24"/>
        </w:rPr>
      </w:pPr>
    </w:p>
    <w:p w:rsidR="00947027" w:rsidRPr="00EB7587" w:rsidRDefault="00947027" w:rsidP="00947027">
      <w:pPr>
        <w:pStyle w:val="13"/>
        <w:rPr>
          <w:rFonts w:ascii="Times New Roman" w:hAnsi="Times New Roman"/>
          <w:b/>
          <w:sz w:val="28"/>
          <w:szCs w:val="28"/>
        </w:rPr>
      </w:pPr>
      <w:r w:rsidRPr="00EB7587">
        <w:rPr>
          <w:rFonts w:ascii="Times New Roman" w:hAnsi="Times New Roman"/>
          <w:b/>
          <w:sz w:val="28"/>
          <w:szCs w:val="28"/>
        </w:rPr>
        <w:t>15.Для оценки качества работы  медицинского психолога используются следующие показатели: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3"/>
        <w:gridCol w:w="6389"/>
        <w:gridCol w:w="1276"/>
        <w:gridCol w:w="1134"/>
        <w:gridCol w:w="709"/>
      </w:tblGrid>
      <w:tr w:rsidR="00947027" w:rsidRPr="00EB7587" w:rsidTr="009910E7">
        <w:trPr>
          <w:trHeight w:val="555"/>
        </w:trPr>
        <w:tc>
          <w:tcPr>
            <w:tcW w:w="523"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jc w:val="center"/>
              <w:rPr>
                <w:rFonts w:ascii="Times New Roman" w:eastAsia="Calibri" w:hAnsi="Times New Roman" w:cs="Times New Roman"/>
                <w:sz w:val="24"/>
                <w:szCs w:val="24"/>
              </w:rPr>
            </w:pPr>
            <w:r w:rsidRPr="0098034D">
              <w:rPr>
                <w:rFonts w:ascii="Times New Roman" w:hAnsi="Times New Roman" w:cs="Times New Roman"/>
                <w:sz w:val="24"/>
                <w:szCs w:val="24"/>
              </w:rPr>
              <w:t>№</w:t>
            </w:r>
          </w:p>
        </w:tc>
        <w:tc>
          <w:tcPr>
            <w:tcW w:w="6389"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медицинского психолога</w:t>
            </w:r>
          </w:p>
        </w:tc>
        <w:tc>
          <w:tcPr>
            <w:tcW w:w="1276"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pStyle w:val="13"/>
              <w:jc w:val="center"/>
              <w:rPr>
                <w:rFonts w:ascii="Times New Roman" w:eastAsia="Calibri"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947027" w:rsidRPr="0098034D" w:rsidRDefault="00947027" w:rsidP="009910E7">
            <w:pPr>
              <w:pStyle w:val="13"/>
              <w:rPr>
                <w:rFonts w:ascii="Times New Roman" w:hAnsi="Times New Roman"/>
                <w:sz w:val="24"/>
                <w:szCs w:val="24"/>
              </w:rPr>
            </w:pPr>
            <w:r w:rsidRPr="0098034D">
              <w:rPr>
                <w:rFonts w:ascii="Times New Roman" w:hAnsi="Times New Roman"/>
                <w:b/>
                <w:sz w:val="24"/>
                <w:szCs w:val="24"/>
              </w:rPr>
              <w:t xml:space="preserve">Шкала оценки показателя </w:t>
            </w:r>
          </w:p>
        </w:tc>
      </w:tr>
      <w:tr w:rsidR="00947027" w:rsidRPr="00EB7587" w:rsidTr="009910E7">
        <w:trPr>
          <w:trHeight w:val="555"/>
        </w:trPr>
        <w:tc>
          <w:tcPr>
            <w:tcW w:w="523"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Процент выполнения</w:t>
            </w:r>
          </w:p>
        </w:tc>
        <w:tc>
          <w:tcPr>
            <w:tcW w:w="709" w:type="dxa"/>
            <w:tcBorders>
              <w:top w:val="single" w:sz="4" w:space="0" w:color="auto"/>
              <w:left w:val="single" w:sz="4" w:space="0" w:color="auto"/>
              <w:bottom w:val="single" w:sz="4" w:space="0" w:color="auto"/>
              <w:right w:val="single" w:sz="4" w:space="0" w:color="auto"/>
            </w:tcBorders>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балл</w:t>
            </w:r>
          </w:p>
        </w:tc>
      </w:tr>
      <w:tr w:rsidR="00947027" w:rsidRPr="00EB7587" w:rsidTr="009910E7">
        <w:trPr>
          <w:trHeight w:val="555"/>
        </w:trPr>
        <w:tc>
          <w:tcPr>
            <w:tcW w:w="523"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jc w:val="center"/>
              <w:rPr>
                <w:rFonts w:ascii="Times New Roman" w:eastAsia="Calibri" w:hAnsi="Times New Roman" w:cs="Times New Roman"/>
                <w:sz w:val="24"/>
                <w:szCs w:val="24"/>
              </w:rPr>
            </w:pPr>
            <w:r w:rsidRPr="0098034D">
              <w:rPr>
                <w:rFonts w:ascii="Times New Roman" w:hAnsi="Times New Roman" w:cs="Times New Roman"/>
                <w:sz w:val="24"/>
                <w:szCs w:val="24"/>
              </w:rPr>
              <w:lastRenderedPageBreak/>
              <w:t>1</w:t>
            </w:r>
          </w:p>
        </w:tc>
        <w:tc>
          <w:tcPr>
            <w:tcW w:w="6389"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pStyle w:val="13"/>
              <w:jc w:val="both"/>
              <w:rPr>
                <w:rFonts w:ascii="Times New Roman" w:eastAsia="Calibri" w:hAnsi="Times New Roman"/>
                <w:sz w:val="24"/>
                <w:szCs w:val="24"/>
              </w:rPr>
            </w:pPr>
            <w:r w:rsidRPr="0098034D">
              <w:rPr>
                <w:rFonts w:ascii="Times New Roman" w:hAnsi="Times New Roman"/>
                <w:sz w:val="24"/>
                <w:szCs w:val="24"/>
              </w:rPr>
              <w:t xml:space="preserve">Процент выполнения нормативов объема психологической помощи на одну должность медицинского психолога </w:t>
            </w:r>
          </w:p>
          <w:p w:rsidR="00947027" w:rsidRPr="0098034D" w:rsidRDefault="00947027" w:rsidP="009910E7">
            <w:pPr>
              <w:spacing w:before="100" w:beforeAutospacing="1" w:after="100" w:afterAutospacing="1"/>
              <w:jc w:val="center"/>
              <w:rPr>
                <w:rFonts w:ascii="Times New Roman" w:eastAsia="Calibri"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jc w:val="center"/>
              <w:rPr>
                <w:rFonts w:ascii="Times New Roman" w:eastAsia="Calibri" w:hAnsi="Times New Roman" w:cs="Times New Roman"/>
                <w:sz w:val="24"/>
                <w:szCs w:val="24"/>
              </w:rPr>
            </w:pPr>
            <w:r w:rsidRPr="0098034D">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100 % и более</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20</w:t>
            </w:r>
          </w:p>
        </w:tc>
      </w:tr>
      <w:tr w:rsidR="00947027" w:rsidRPr="00EB7587" w:rsidTr="009910E7">
        <w:trPr>
          <w:trHeight w:val="555"/>
        </w:trPr>
        <w:tc>
          <w:tcPr>
            <w:tcW w:w="523"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 95%-99 %</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555"/>
        </w:trPr>
        <w:tc>
          <w:tcPr>
            <w:tcW w:w="523"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 и менее</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597"/>
        </w:trPr>
        <w:tc>
          <w:tcPr>
            <w:tcW w:w="523"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jc w:val="center"/>
              <w:rPr>
                <w:rFonts w:ascii="Times New Roman" w:eastAsia="Calibri" w:hAnsi="Times New Roman" w:cs="Times New Roman"/>
                <w:sz w:val="24"/>
                <w:szCs w:val="24"/>
              </w:rPr>
            </w:pPr>
            <w:r w:rsidRPr="0098034D">
              <w:rPr>
                <w:rFonts w:ascii="Times New Roman" w:hAnsi="Times New Roman" w:cs="Times New Roman"/>
                <w:sz w:val="24"/>
                <w:szCs w:val="24"/>
              </w:rPr>
              <w:t>2</w:t>
            </w:r>
          </w:p>
        </w:tc>
        <w:tc>
          <w:tcPr>
            <w:tcW w:w="6389"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Процент выполнения  объема консультационной работы медицинского психолога</w:t>
            </w:r>
          </w:p>
        </w:tc>
        <w:tc>
          <w:tcPr>
            <w:tcW w:w="1276"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100%</w:t>
            </w:r>
          </w:p>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(50 ч.)</w:t>
            </w: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100 % и более</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20</w:t>
            </w:r>
          </w:p>
        </w:tc>
      </w:tr>
      <w:tr w:rsidR="00947027" w:rsidRPr="00EB7587" w:rsidTr="009910E7">
        <w:trPr>
          <w:trHeight w:val="275"/>
        </w:trPr>
        <w:tc>
          <w:tcPr>
            <w:tcW w:w="523"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 95%-99 %</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275"/>
        </w:trPr>
        <w:tc>
          <w:tcPr>
            <w:tcW w:w="523"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 и менее</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733"/>
        </w:trPr>
        <w:tc>
          <w:tcPr>
            <w:tcW w:w="523"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jc w:val="center"/>
              <w:rPr>
                <w:rFonts w:ascii="Times New Roman" w:eastAsia="Calibri" w:hAnsi="Times New Roman" w:cs="Times New Roman"/>
                <w:sz w:val="24"/>
                <w:szCs w:val="24"/>
              </w:rPr>
            </w:pPr>
            <w:r w:rsidRPr="0098034D">
              <w:rPr>
                <w:rFonts w:ascii="Times New Roman" w:hAnsi="Times New Roman" w:cs="Times New Roman"/>
                <w:sz w:val="24"/>
                <w:szCs w:val="24"/>
              </w:rPr>
              <w:t>3</w:t>
            </w:r>
          </w:p>
        </w:tc>
        <w:tc>
          <w:tcPr>
            <w:tcW w:w="6389"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 xml:space="preserve">Процент выполнения объема профилактической работы с населением медицинского психолога, </w:t>
            </w:r>
            <w:proofErr w:type="gramStart"/>
            <w:r w:rsidRPr="0098034D">
              <w:rPr>
                <w:rFonts w:ascii="Times New Roman" w:hAnsi="Times New Roman" w:cs="Times New Roman"/>
                <w:sz w:val="24"/>
                <w:szCs w:val="24"/>
              </w:rPr>
              <w:t>согласно</w:t>
            </w:r>
            <w:proofErr w:type="gramEnd"/>
            <w:r w:rsidRPr="0098034D">
              <w:rPr>
                <w:rFonts w:ascii="Times New Roman" w:hAnsi="Times New Roman" w:cs="Times New Roman"/>
                <w:sz w:val="24"/>
                <w:szCs w:val="24"/>
              </w:rPr>
              <w:t xml:space="preserve"> ежемесячного плана мероприятий</w:t>
            </w:r>
          </w:p>
        </w:tc>
        <w:tc>
          <w:tcPr>
            <w:tcW w:w="1276"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100 % и более</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20</w:t>
            </w:r>
          </w:p>
        </w:tc>
      </w:tr>
      <w:tr w:rsidR="00947027" w:rsidRPr="00EB7587" w:rsidTr="009910E7">
        <w:trPr>
          <w:trHeight w:val="621"/>
        </w:trPr>
        <w:tc>
          <w:tcPr>
            <w:tcW w:w="523"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 95%-99 %</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70"/>
        </w:trPr>
        <w:tc>
          <w:tcPr>
            <w:tcW w:w="523"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 и менее</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465"/>
        </w:trPr>
        <w:tc>
          <w:tcPr>
            <w:tcW w:w="523"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jc w:val="center"/>
              <w:rPr>
                <w:rFonts w:ascii="Times New Roman" w:eastAsia="Calibri" w:hAnsi="Times New Roman" w:cs="Times New Roman"/>
                <w:sz w:val="24"/>
                <w:szCs w:val="24"/>
              </w:rPr>
            </w:pPr>
            <w:r w:rsidRPr="0098034D">
              <w:rPr>
                <w:rFonts w:ascii="Times New Roman" w:hAnsi="Times New Roman" w:cs="Times New Roman"/>
                <w:sz w:val="24"/>
                <w:szCs w:val="24"/>
              </w:rPr>
              <w:t>4</w:t>
            </w:r>
          </w:p>
        </w:tc>
        <w:tc>
          <w:tcPr>
            <w:tcW w:w="6389"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 xml:space="preserve">Процент выполнения объема восстановление психологического здоровья населения. </w:t>
            </w:r>
          </w:p>
        </w:tc>
        <w:tc>
          <w:tcPr>
            <w:tcW w:w="1276"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80% и более</w:t>
            </w: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80% и более</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20</w:t>
            </w:r>
          </w:p>
        </w:tc>
      </w:tr>
      <w:tr w:rsidR="00947027" w:rsidRPr="00EB7587" w:rsidTr="009910E7">
        <w:trPr>
          <w:trHeight w:val="465"/>
        </w:trPr>
        <w:tc>
          <w:tcPr>
            <w:tcW w:w="523"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 50-79 %</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465"/>
        </w:trPr>
        <w:tc>
          <w:tcPr>
            <w:tcW w:w="523"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Менее 50%</w:t>
            </w:r>
          </w:p>
        </w:tc>
        <w:tc>
          <w:tcPr>
            <w:tcW w:w="709"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0</w:t>
            </w:r>
          </w:p>
        </w:tc>
      </w:tr>
      <w:tr w:rsidR="00947027" w:rsidRPr="00EB7587" w:rsidTr="009910E7">
        <w:trPr>
          <w:trHeight w:val="445"/>
        </w:trPr>
        <w:tc>
          <w:tcPr>
            <w:tcW w:w="523"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jc w:val="center"/>
              <w:rPr>
                <w:rFonts w:ascii="Times New Roman" w:eastAsia="Calibri" w:hAnsi="Times New Roman" w:cs="Times New Roman"/>
                <w:sz w:val="24"/>
                <w:szCs w:val="24"/>
              </w:rPr>
            </w:pPr>
            <w:r w:rsidRPr="0098034D">
              <w:rPr>
                <w:rFonts w:ascii="Times New Roman" w:hAnsi="Times New Roman" w:cs="Times New Roman"/>
                <w:sz w:val="24"/>
                <w:szCs w:val="24"/>
              </w:rPr>
              <w:t>5</w:t>
            </w:r>
          </w:p>
        </w:tc>
        <w:tc>
          <w:tcPr>
            <w:tcW w:w="6389"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 xml:space="preserve">Процент выполнения объема обучающей работы с медицинским персоналом, </w:t>
            </w:r>
            <w:proofErr w:type="gramStart"/>
            <w:r w:rsidRPr="0098034D">
              <w:rPr>
                <w:rFonts w:ascii="Times New Roman" w:hAnsi="Times New Roman" w:cs="Times New Roman"/>
                <w:sz w:val="24"/>
                <w:szCs w:val="24"/>
              </w:rPr>
              <w:t>согласно</w:t>
            </w:r>
            <w:proofErr w:type="gramEnd"/>
            <w:r w:rsidRPr="0098034D">
              <w:rPr>
                <w:rFonts w:ascii="Times New Roman" w:hAnsi="Times New Roman" w:cs="Times New Roman"/>
                <w:sz w:val="24"/>
                <w:szCs w:val="24"/>
              </w:rPr>
              <w:t xml:space="preserve"> ежемесячного плана мероприятий</w:t>
            </w:r>
          </w:p>
        </w:tc>
        <w:tc>
          <w:tcPr>
            <w:tcW w:w="1276" w:type="dxa"/>
            <w:vMerge w:val="restart"/>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100%</w:t>
            </w:r>
          </w:p>
          <w:p w:rsidR="00947027" w:rsidRPr="0098034D" w:rsidRDefault="00947027" w:rsidP="009910E7">
            <w:pPr>
              <w:spacing w:before="100" w:beforeAutospacing="1" w:after="100" w:afterAutospacing="1"/>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100 % и более</w:t>
            </w:r>
          </w:p>
        </w:tc>
        <w:tc>
          <w:tcPr>
            <w:tcW w:w="709" w:type="dxa"/>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20</w:t>
            </w:r>
          </w:p>
        </w:tc>
      </w:tr>
      <w:tr w:rsidR="00947027" w:rsidRPr="00EB7587" w:rsidTr="009910E7">
        <w:trPr>
          <w:trHeight w:val="445"/>
        </w:trPr>
        <w:tc>
          <w:tcPr>
            <w:tcW w:w="523"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 95%-99 %</w:t>
            </w:r>
          </w:p>
        </w:tc>
        <w:tc>
          <w:tcPr>
            <w:tcW w:w="709" w:type="dxa"/>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10</w:t>
            </w:r>
          </w:p>
        </w:tc>
      </w:tr>
      <w:tr w:rsidR="00947027" w:rsidRPr="00EB7587" w:rsidTr="009910E7">
        <w:trPr>
          <w:trHeight w:val="445"/>
        </w:trPr>
        <w:tc>
          <w:tcPr>
            <w:tcW w:w="523"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 и менее</w:t>
            </w:r>
          </w:p>
        </w:tc>
        <w:tc>
          <w:tcPr>
            <w:tcW w:w="709" w:type="dxa"/>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0</w:t>
            </w:r>
          </w:p>
        </w:tc>
      </w:tr>
      <w:tr w:rsidR="00947027" w:rsidRPr="00EB7587" w:rsidTr="009910E7">
        <w:trPr>
          <w:trHeight w:val="110"/>
        </w:trPr>
        <w:tc>
          <w:tcPr>
            <w:tcW w:w="6912" w:type="dxa"/>
            <w:gridSpan w:val="2"/>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b/>
                <w:sz w:val="24"/>
                <w:szCs w:val="24"/>
              </w:rPr>
            </w:pPr>
            <w:r w:rsidRPr="0098034D">
              <w:rPr>
                <w:rFonts w:ascii="Times New Roman"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7027" w:rsidRPr="0098034D" w:rsidRDefault="00947027" w:rsidP="009910E7">
            <w:pPr>
              <w:pStyle w:val="13"/>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47027" w:rsidRPr="0098034D" w:rsidRDefault="00947027" w:rsidP="009910E7">
            <w:pPr>
              <w:spacing w:before="100" w:beforeAutospacing="1" w:after="100" w:afterAutospacing="1"/>
              <w:rPr>
                <w:rFonts w:ascii="Times New Roman" w:eastAsia="Calibri" w:hAnsi="Times New Roman" w:cs="Times New Roman"/>
                <w:sz w:val="24"/>
                <w:szCs w:val="24"/>
              </w:rPr>
            </w:pPr>
            <w:r w:rsidRPr="0098034D">
              <w:rPr>
                <w:rFonts w:ascii="Times New Roman" w:hAnsi="Times New Roman" w:cs="Times New Roman"/>
                <w:sz w:val="24"/>
                <w:szCs w:val="24"/>
              </w:rPr>
              <w:t>100</w:t>
            </w:r>
          </w:p>
        </w:tc>
      </w:tr>
    </w:tbl>
    <w:p w:rsidR="00947027" w:rsidRPr="00EB7587" w:rsidRDefault="00947027" w:rsidP="00947027">
      <w:pPr>
        <w:pStyle w:val="13"/>
        <w:ind w:left="360"/>
        <w:jc w:val="center"/>
        <w:rPr>
          <w:rFonts w:ascii="Times New Roman" w:hAnsi="Times New Roman"/>
          <w:b/>
          <w:sz w:val="28"/>
          <w:szCs w:val="28"/>
        </w:rPr>
      </w:pPr>
    </w:p>
    <w:p w:rsidR="00947027" w:rsidRPr="00EB7587" w:rsidRDefault="00947027" w:rsidP="00947027">
      <w:pPr>
        <w:pStyle w:val="13"/>
        <w:ind w:left="360"/>
        <w:jc w:val="center"/>
        <w:rPr>
          <w:rFonts w:ascii="Times New Roman" w:hAnsi="Times New Roman"/>
          <w:b/>
          <w:sz w:val="28"/>
          <w:szCs w:val="28"/>
        </w:rPr>
      </w:pPr>
      <w:r w:rsidRPr="00EB7587">
        <w:rPr>
          <w:rFonts w:ascii="Times New Roman" w:hAnsi="Times New Roman"/>
          <w:b/>
          <w:sz w:val="28"/>
          <w:szCs w:val="28"/>
        </w:rPr>
        <w:t>16.  Для оценки качества работы       медицинских сестёр, фельдшеров смотрового кабинета    используются следующие показатели:</w:t>
      </w:r>
    </w:p>
    <w:p w:rsidR="00947027" w:rsidRPr="00EB7587" w:rsidRDefault="00947027" w:rsidP="00947027">
      <w:pPr>
        <w:pStyle w:val="13"/>
        <w:ind w:left="360"/>
        <w:jc w:val="center"/>
        <w:rPr>
          <w:rFonts w:ascii="Times New Roman" w:hAnsi="Times New Roman"/>
          <w:b/>
          <w:sz w:val="28"/>
          <w:szCs w:val="28"/>
        </w:rPr>
      </w:pP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947027" w:rsidRPr="00EB7587" w:rsidTr="009910E7">
        <w:trPr>
          <w:trHeight w:val="487"/>
        </w:trPr>
        <w:tc>
          <w:tcPr>
            <w:tcW w:w="39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5104"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499"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EB7587" w:rsidTr="009910E7">
        <w:trPr>
          <w:trHeight w:val="804"/>
        </w:trPr>
        <w:tc>
          <w:tcPr>
            <w:tcW w:w="398" w:type="dxa"/>
            <w:vMerge/>
          </w:tcPr>
          <w:p w:rsidR="00947027" w:rsidRPr="0098034D" w:rsidRDefault="00947027" w:rsidP="009910E7">
            <w:pPr>
              <w:pStyle w:val="13"/>
              <w:rPr>
                <w:rFonts w:ascii="Times New Roman" w:hAnsi="Times New Roman"/>
                <w:b/>
                <w:sz w:val="24"/>
                <w:szCs w:val="24"/>
              </w:rPr>
            </w:pPr>
          </w:p>
        </w:tc>
        <w:tc>
          <w:tcPr>
            <w:tcW w:w="5104" w:type="dxa"/>
            <w:vMerge/>
          </w:tcPr>
          <w:p w:rsidR="00947027" w:rsidRPr="0098034D" w:rsidRDefault="00947027" w:rsidP="009910E7">
            <w:pPr>
              <w:pStyle w:val="13"/>
              <w:rPr>
                <w:rFonts w:ascii="Times New Roman" w:hAnsi="Times New Roman"/>
                <w:b/>
                <w:sz w:val="24"/>
                <w:szCs w:val="24"/>
              </w:rPr>
            </w:pPr>
          </w:p>
        </w:tc>
        <w:tc>
          <w:tcPr>
            <w:tcW w:w="1275"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134"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365"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EB7587" w:rsidTr="009910E7">
        <w:trPr>
          <w:trHeight w:val="581"/>
        </w:trPr>
        <w:tc>
          <w:tcPr>
            <w:tcW w:w="39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1</w:t>
            </w:r>
          </w:p>
        </w:tc>
        <w:tc>
          <w:tcPr>
            <w:tcW w:w="5104"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sz w:val="24"/>
                <w:szCs w:val="24"/>
              </w:rPr>
              <w:t>Процент выполнения нормативов объема медицинской помощи на одну должность</w:t>
            </w:r>
          </w:p>
        </w:tc>
        <w:tc>
          <w:tcPr>
            <w:tcW w:w="1275"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100 %</w:t>
            </w:r>
          </w:p>
        </w:tc>
        <w:tc>
          <w:tcPr>
            <w:tcW w:w="993" w:type="dxa"/>
            <w:vMerge w:val="restart"/>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99-95 %</w:t>
            </w:r>
          </w:p>
        </w:tc>
        <w:tc>
          <w:tcPr>
            <w:tcW w:w="136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580"/>
        </w:trPr>
        <w:tc>
          <w:tcPr>
            <w:tcW w:w="398" w:type="dxa"/>
            <w:vMerge/>
          </w:tcPr>
          <w:p w:rsidR="00947027" w:rsidRPr="0098034D" w:rsidRDefault="00947027" w:rsidP="009910E7">
            <w:pPr>
              <w:pStyle w:val="13"/>
              <w:rPr>
                <w:rFonts w:ascii="Times New Roman" w:hAnsi="Times New Roman"/>
                <w:b/>
                <w:sz w:val="24"/>
                <w:szCs w:val="24"/>
              </w:rPr>
            </w:pPr>
          </w:p>
        </w:tc>
        <w:tc>
          <w:tcPr>
            <w:tcW w:w="5104" w:type="dxa"/>
            <w:vMerge/>
          </w:tcPr>
          <w:p w:rsidR="00947027" w:rsidRPr="0098034D" w:rsidRDefault="00947027" w:rsidP="009910E7">
            <w:pPr>
              <w:pStyle w:val="13"/>
              <w:rPr>
                <w:rFonts w:ascii="Times New Roman" w:hAnsi="Times New Roman"/>
                <w:sz w:val="24"/>
                <w:szCs w:val="24"/>
              </w:rPr>
            </w:pPr>
          </w:p>
        </w:tc>
        <w:tc>
          <w:tcPr>
            <w:tcW w:w="1275"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rPr>
                <w:rFonts w:ascii="Times New Roman" w:hAnsi="Times New Roman"/>
                <w:sz w:val="24"/>
                <w:szCs w:val="24"/>
              </w:rPr>
            </w:pPr>
          </w:p>
        </w:tc>
        <w:tc>
          <w:tcPr>
            <w:tcW w:w="113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Менее 94%</w:t>
            </w:r>
          </w:p>
        </w:tc>
        <w:tc>
          <w:tcPr>
            <w:tcW w:w="136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1127"/>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2</w:t>
            </w:r>
          </w:p>
        </w:tc>
        <w:tc>
          <w:tcPr>
            <w:tcW w:w="5104" w:type="dxa"/>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Некачественное ведение медицинской документации, отчетных форм  </w:t>
            </w:r>
          </w:p>
        </w:tc>
        <w:tc>
          <w:tcPr>
            <w:tcW w:w="1275"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- 5</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Случаи нарушения установленных санитарных правил и норм, в том числе предписания </w:t>
            </w:r>
            <w:proofErr w:type="spellStart"/>
            <w:r w:rsidRPr="0098034D">
              <w:rPr>
                <w:rFonts w:ascii="Times New Roman" w:hAnsi="Times New Roman"/>
                <w:sz w:val="24"/>
                <w:szCs w:val="24"/>
              </w:rPr>
              <w:t>Роспотребнадзора</w:t>
            </w:r>
            <w:proofErr w:type="spellEnd"/>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5104" w:type="dxa"/>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Обоснованные жалобы пациентов, в том числе случаи несоблюдения правил внутреннего распорядка дня, этики и деонтологии средними медицинскими работниками</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5</w:t>
            </w:r>
          </w:p>
        </w:tc>
        <w:tc>
          <w:tcPr>
            <w:tcW w:w="5104" w:type="dxa"/>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 xml:space="preserve">Случаи </w:t>
            </w:r>
            <w:proofErr w:type="gramStart"/>
            <w:r w:rsidRPr="0098034D">
              <w:rPr>
                <w:rFonts w:ascii="Times New Roman" w:hAnsi="Times New Roman"/>
                <w:sz w:val="24"/>
                <w:szCs w:val="24"/>
              </w:rPr>
              <w:t>пропущенной</w:t>
            </w:r>
            <w:proofErr w:type="gramEnd"/>
            <w:r w:rsidRPr="0098034D">
              <w:rPr>
                <w:rFonts w:ascii="Times New Roman" w:hAnsi="Times New Roman"/>
                <w:sz w:val="24"/>
                <w:szCs w:val="24"/>
              </w:rPr>
              <w:t xml:space="preserve"> </w:t>
            </w:r>
            <w:proofErr w:type="spellStart"/>
            <w:r w:rsidRPr="0098034D">
              <w:rPr>
                <w:rFonts w:ascii="Times New Roman" w:hAnsi="Times New Roman"/>
                <w:sz w:val="24"/>
                <w:szCs w:val="24"/>
              </w:rPr>
              <w:t>онкопатологии</w:t>
            </w:r>
            <w:proofErr w:type="spellEnd"/>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t>6</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н</w:t>
            </w:r>
            <w:proofErr w:type="gramEnd"/>
            <w:r w:rsidRPr="0098034D">
              <w:rPr>
                <w:rFonts w:ascii="Times New Roman" w:hAnsi="Times New Roman"/>
                <w:sz w:val="24"/>
                <w:szCs w:val="24"/>
              </w:rPr>
              <w:t>е посещение конференций, семинаров</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c>
          <w:tcPr>
            <w:tcW w:w="1134" w:type="dxa"/>
            <w:vAlign w:val="center"/>
          </w:tcPr>
          <w:p w:rsidR="00947027" w:rsidRPr="0098034D" w:rsidRDefault="00947027" w:rsidP="009910E7">
            <w:pPr>
              <w:pStyle w:val="13"/>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w:t>
            </w:r>
          </w:p>
        </w:tc>
      </w:tr>
      <w:tr w:rsidR="00947027" w:rsidRPr="00EB7587"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p>
        </w:tc>
      </w:tr>
    </w:tbl>
    <w:p w:rsidR="00947027" w:rsidRPr="00EB7587" w:rsidRDefault="00947027" w:rsidP="00947027">
      <w:pPr>
        <w:pStyle w:val="13"/>
        <w:rPr>
          <w:rFonts w:ascii="Times New Roman" w:hAnsi="Times New Roman"/>
          <w:b/>
          <w:sz w:val="28"/>
          <w:szCs w:val="28"/>
        </w:rPr>
      </w:pPr>
      <w:r w:rsidRPr="00EB7587">
        <w:rPr>
          <w:rFonts w:ascii="Times New Roman" w:hAnsi="Times New Roman"/>
          <w:b/>
          <w:sz w:val="28"/>
          <w:szCs w:val="28"/>
        </w:rPr>
        <w:t>17. Для оценки качества работы  врачей физиотерапевтов используются следующие показатели:</w:t>
      </w: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947027" w:rsidRPr="00EB7587" w:rsidTr="009910E7">
        <w:trPr>
          <w:trHeight w:val="487"/>
        </w:trPr>
        <w:tc>
          <w:tcPr>
            <w:tcW w:w="39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5104"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499"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EB7587" w:rsidTr="009910E7">
        <w:trPr>
          <w:trHeight w:val="804"/>
        </w:trPr>
        <w:tc>
          <w:tcPr>
            <w:tcW w:w="398" w:type="dxa"/>
            <w:vMerge/>
          </w:tcPr>
          <w:p w:rsidR="00947027" w:rsidRPr="0098034D" w:rsidRDefault="00947027" w:rsidP="009910E7">
            <w:pPr>
              <w:pStyle w:val="13"/>
              <w:rPr>
                <w:rFonts w:ascii="Times New Roman" w:hAnsi="Times New Roman"/>
                <w:b/>
                <w:sz w:val="24"/>
                <w:szCs w:val="24"/>
              </w:rPr>
            </w:pPr>
          </w:p>
        </w:tc>
        <w:tc>
          <w:tcPr>
            <w:tcW w:w="5104" w:type="dxa"/>
            <w:vMerge/>
          </w:tcPr>
          <w:p w:rsidR="00947027" w:rsidRPr="0098034D" w:rsidRDefault="00947027" w:rsidP="009910E7">
            <w:pPr>
              <w:pStyle w:val="13"/>
              <w:rPr>
                <w:rFonts w:ascii="Times New Roman" w:hAnsi="Times New Roman"/>
                <w:b/>
                <w:sz w:val="24"/>
                <w:szCs w:val="24"/>
              </w:rPr>
            </w:pPr>
          </w:p>
        </w:tc>
        <w:tc>
          <w:tcPr>
            <w:tcW w:w="1275"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134"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365" w:type="dxa"/>
          </w:tcPr>
          <w:p w:rsidR="00947027" w:rsidRPr="00EB7587" w:rsidRDefault="00947027" w:rsidP="009910E7">
            <w:pPr>
              <w:pStyle w:val="13"/>
              <w:rPr>
                <w:rFonts w:ascii="Times New Roman" w:hAnsi="Times New Roman"/>
                <w:b/>
                <w:sz w:val="28"/>
                <w:szCs w:val="28"/>
              </w:rPr>
            </w:pPr>
            <w:r w:rsidRPr="00EB7587">
              <w:rPr>
                <w:rFonts w:ascii="Times New Roman" w:hAnsi="Times New Roman"/>
                <w:b/>
                <w:sz w:val="28"/>
                <w:szCs w:val="28"/>
              </w:rPr>
              <w:t>Понижающий коэффициент</w:t>
            </w:r>
          </w:p>
        </w:tc>
      </w:tr>
      <w:tr w:rsidR="00947027" w:rsidRPr="00EB7587" w:rsidTr="009910E7">
        <w:trPr>
          <w:trHeight w:val="1036"/>
        </w:trPr>
        <w:tc>
          <w:tcPr>
            <w:tcW w:w="398"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5104" w:type="dxa"/>
            <w:vMerge w:val="restart"/>
          </w:tcPr>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 xml:space="preserve">Процент выполнения нормативного плана посещений врачом-специалистом амбулаторно-поликлинического учреждения  </w:t>
            </w:r>
          </w:p>
          <w:p w:rsidR="00947027" w:rsidRPr="0098034D" w:rsidRDefault="00947027" w:rsidP="009910E7">
            <w:pPr>
              <w:jc w:val="both"/>
              <w:rPr>
                <w:rFonts w:ascii="Times New Roman" w:hAnsi="Times New Roman" w:cs="Times New Roman"/>
                <w:bCs/>
                <w:sz w:val="24"/>
                <w:szCs w:val="24"/>
              </w:rPr>
            </w:pPr>
          </w:p>
          <w:p w:rsidR="00947027" w:rsidRPr="0098034D" w:rsidRDefault="00947027" w:rsidP="009910E7">
            <w:pPr>
              <w:jc w:val="both"/>
              <w:rPr>
                <w:rFonts w:ascii="Times New Roman" w:hAnsi="Times New Roman" w:cs="Times New Roman"/>
                <w:bCs/>
                <w:sz w:val="24"/>
                <w:szCs w:val="24"/>
                <w:u w:val="single"/>
              </w:rPr>
            </w:pPr>
            <w:r w:rsidRPr="0098034D">
              <w:rPr>
                <w:rFonts w:ascii="Times New Roman" w:hAnsi="Times New Roman" w:cs="Times New Roman"/>
                <w:bCs/>
                <w:sz w:val="24"/>
                <w:szCs w:val="24"/>
                <w:u w:val="single"/>
              </w:rPr>
              <w:t xml:space="preserve">Число фактически выполненных посещений                                  </w:t>
            </w:r>
            <w:r w:rsidRPr="0098034D">
              <w:rPr>
                <w:rFonts w:ascii="Times New Roman" w:hAnsi="Times New Roman" w:cs="Times New Roman"/>
                <w:sz w:val="24"/>
                <w:szCs w:val="24"/>
              </w:rPr>
              <w:t>× 100%</w:t>
            </w:r>
          </w:p>
          <w:p w:rsidR="00947027" w:rsidRPr="0098034D" w:rsidRDefault="00947027" w:rsidP="009910E7">
            <w:pPr>
              <w:jc w:val="both"/>
              <w:rPr>
                <w:rFonts w:ascii="Times New Roman" w:hAnsi="Times New Roman" w:cs="Times New Roman"/>
                <w:bCs/>
                <w:sz w:val="24"/>
                <w:szCs w:val="24"/>
              </w:rPr>
            </w:pPr>
            <w:r w:rsidRPr="0098034D">
              <w:rPr>
                <w:rFonts w:ascii="Times New Roman" w:hAnsi="Times New Roman" w:cs="Times New Roman"/>
                <w:bCs/>
                <w:sz w:val="24"/>
                <w:szCs w:val="24"/>
              </w:rPr>
              <w:t>Число посещений в месяц по плану</w:t>
            </w:r>
          </w:p>
        </w:tc>
        <w:tc>
          <w:tcPr>
            <w:tcW w:w="1275" w:type="dxa"/>
            <w:vMerge w:val="restart"/>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100 %</w:t>
            </w:r>
          </w:p>
          <w:p w:rsidR="00947027" w:rsidRPr="0098034D" w:rsidRDefault="00947027" w:rsidP="009910E7">
            <w:pPr>
              <w:pStyle w:val="13"/>
              <w:jc w:val="center"/>
              <w:rPr>
                <w:rFonts w:ascii="Times New Roman" w:hAnsi="Times New Roman"/>
                <w:sz w:val="24"/>
                <w:szCs w:val="24"/>
              </w:rPr>
            </w:pPr>
          </w:p>
        </w:tc>
        <w:tc>
          <w:tcPr>
            <w:tcW w:w="993" w:type="dxa"/>
            <w:vMerge w:val="restart"/>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95%-99%</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tc>
      </w:tr>
      <w:tr w:rsidR="00947027" w:rsidRPr="00EB7587" w:rsidTr="009910E7">
        <w:trPr>
          <w:trHeight w:val="919"/>
        </w:trPr>
        <w:tc>
          <w:tcPr>
            <w:tcW w:w="398" w:type="dxa"/>
            <w:vMerge/>
          </w:tcPr>
          <w:p w:rsidR="00947027" w:rsidRPr="0098034D" w:rsidRDefault="00947027" w:rsidP="009910E7">
            <w:pPr>
              <w:pStyle w:val="13"/>
              <w:rPr>
                <w:rFonts w:ascii="Times New Roman" w:hAnsi="Times New Roman"/>
                <w:sz w:val="24"/>
                <w:szCs w:val="24"/>
              </w:rPr>
            </w:pPr>
          </w:p>
        </w:tc>
        <w:tc>
          <w:tcPr>
            <w:tcW w:w="5104" w:type="dxa"/>
            <w:vMerge/>
          </w:tcPr>
          <w:p w:rsidR="00947027" w:rsidRPr="0098034D" w:rsidRDefault="00947027" w:rsidP="009910E7">
            <w:pPr>
              <w:pStyle w:val="13"/>
              <w:jc w:val="both"/>
              <w:rPr>
                <w:rFonts w:ascii="Times New Roman" w:hAnsi="Times New Roman"/>
                <w:sz w:val="24"/>
                <w:szCs w:val="24"/>
              </w:rPr>
            </w:pPr>
          </w:p>
        </w:tc>
        <w:tc>
          <w:tcPr>
            <w:tcW w:w="1275" w:type="dxa"/>
            <w:vMerge/>
          </w:tcPr>
          <w:p w:rsidR="00947027" w:rsidRPr="0098034D" w:rsidRDefault="00947027" w:rsidP="009910E7">
            <w:pPr>
              <w:pStyle w:val="13"/>
              <w:jc w:val="center"/>
              <w:rPr>
                <w:rFonts w:ascii="Times New Roman" w:hAnsi="Times New Roman"/>
                <w:sz w:val="24"/>
                <w:szCs w:val="24"/>
              </w:rPr>
            </w:pPr>
          </w:p>
        </w:tc>
        <w:tc>
          <w:tcPr>
            <w:tcW w:w="993" w:type="dxa"/>
            <w:vMerge/>
          </w:tcPr>
          <w:p w:rsidR="00947027" w:rsidRPr="0098034D" w:rsidRDefault="00947027" w:rsidP="009910E7">
            <w:pPr>
              <w:pStyle w:val="13"/>
              <w:jc w:val="center"/>
              <w:rPr>
                <w:rFonts w:ascii="Times New Roman" w:hAnsi="Times New Roman"/>
                <w:sz w:val="24"/>
                <w:szCs w:val="24"/>
              </w:rPr>
            </w:pP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94% и менее</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- 20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по результатам внутриведомственной экспертизы.</w:t>
            </w:r>
          </w:p>
          <w:p w:rsidR="00947027" w:rsidRPr="0098034D" w:rsidRDefault="00947027" w:rsidP="009910E7">
            <w:pPr>
              <w:pStyle w:val="13"/>
              <w:rPr>
                <w:rFonts w:ascii="Times New Roman" w:hAnsi="Times New Roman"/>
                <w:sz w:val="24"/>
                <w:szCs w:val="24"/>
              </w:rPr>
            </w:pP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случаев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и более</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- 25</w:t>
            </w:r>
          </w:p>
          <w:p w:rsidR="00947027" w:rsidRPr="0098034D" w:rsidRDefault="00947027" w:rsidP="009910E7">
            <w:pPr>
              <w:pStyle w:val="13"/>
              <w:jc w:val="center"/>
              <w:rPr>
                <w:rFonts w:ascii="Times New Roman" w:hAnsi="Times New Roman"/>
                <w:sz w:val="24"/>
                <w:szCs w:val="24"/>
              </w:rPr>
            </w:pP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Обоснованные жалобы пациентов по </w:t>
            </w:r>
            <w:r w:rsidRPr="0098034D">
              <w:rPr>
                <w:rFonts w:ascii="Times New Roman" w:hAnsi="Times New Roman"/>
                <w:sz w:val="24"/>
                <w:szCs w:val="24"/>
              </w:rPr>
              <w:lastRenderedPageBreak/>
              <w:t xml:space="preserve">результатам рассмотрения врачебной комиссии медицинской организации (количество). </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lastRenderedPageBreak/>
              <w:t>Отсутств</w:t>
            </w:r>
            <w:r w:rsidRPr="0098034D">
              <w:rPr>
                <w:rFonts w:ascii="Times New Roman" w:hAnsi="Times New Roman"/>
                <w:sz w:val="24"/>
                <w:szCs w:val="24"/>
              </w:rPr>
              <w:lastRenderedPageBreak/>
              <w:t>ие случаев</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lastRenderedPageBreak/>
              <w:t>25</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lastRenderedPageBreak/>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-25</w:t>
            </w:r>
          </w:p>
        </w:tc>
      </w:tr>
      <w:tr w:rsidR="00947027" w:rsidRPr="00EB7587" w:rsidTr="009910E7">
        <w:trPr>
          <w:trHeight w:val="837"/>
        </w:trPr>
        <w:tc>
          <w:tcPr>
            <w:tcW w:w="398"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lastRenderedPageBreak/>
              <w:t>4.</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Штрафные санкции  по результатам вневедомственной экспертизы, предписаниям проверяющих органов</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штрафов</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20</w:t>
            </w:r>
          </w:p>
        </w:tc>
        <w:tc>
          <w:tcPr>
            <w:tcW w:w="1134" w:type="dxa"/>
            <w:vAlign w:val="center"/>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 и более</w:t>
            </w:r>
          </w:p>
          <w:p w:rsidR="00947027" w:rsidRPr="0098034D" w:rsidRDefault="00947027" w:rsidP="009910E7">
            <w:pPr>
              <w:pStyle w:val="13"/>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- 20</w:t>
            </w:r>
          </w:p>
        </w:tc>
      </w:tr>
      <w:tr w:rsidR="00947027" w:rsidRPr="00EB7587"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t>5.</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н</w:t>
            </w:r>
            <w:proofErr w:type="gramEnd"/>
            <w:r w:rsidRPr="0098034D">
              <w:rPr>
                <w:rFonts w:ascii="Times New Roman" w:hAnsi="Times New Roman"/>
                <w:sz w:val="24"/>
                <w:szCs w:val="24"/>
              </w:rPr>
              <w:t>е посещение конференций, семинаров</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EB7587"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100</w:t>
            </w: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EB7587" w:rsidRDefault="00947027" w:rsidP="009910E7">
            <w:pPr>
              <w:pStyle w:val="13"/>
              <w:jc w:val="center"/>
              <w:rPr>
                <w:rFonts w:ascii="Times New Roman" w:hAnsi="Times New Roman"/>
                <w:sz w:val="28"/>
                <w:szCs w:val="28"/>
              </w:rPr>
            </w:pPr>
          </w:p>
        </w:tc>
      </w:tr>
    </w:tbl>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18</w:t>
      </w:r>
      <w:r w:rsidRPr="00EB7587">
        <w:rPr>
          <w:rFonts w:ascii="Times New Roman" w:hAnsi="Times New Roman" w:cs="Times New Roman"/>
          <w:sz w:val="28"/>
          <w:szCs w:val="28"/>
        </w:rPr>
        <w:t>.</w:t>
      </w:r>
      <w:r w:rsidR="00660239">
        <w:rPr>
          <w:rFonts w:ascii="Times New Roman" w:hAnsi="Times New Roman" w:cs="Times New Roman"/>
          <w:b/>
          <w:sz w:val="28"/>
          <w:szCs w:val="28"/>
        </w:rPr>
        <w:t xml:space="preserve"> </w:t>
      </w:r>
      <w:r w:rsidRPr="00EB7587">
        <w:rPr>
          <w:rFonts w:ascii="Times New Roman" w:hAnsi="Times New Roman" w:cs="Times New Roman"/>
          <w:b/>
          <w:sz w:val="28"/>
          <w:szCs w:val="28"/>
        </w:rPr>
        <w:t>Для оценки качества работы    медицинских сестер  по физиотерапии, по  массажу и инструктора по лечебной физкультуре    используются следующие показатели</w:t>
      </w:r>
      <w:r w:rsidR="00660239">
        <w:rPr>
          <w:rFonts w:ascii="Times New Roman" w:hAnsi="Times New Roman" w:cs="Times New Roman"/>
          <w:b/>
          <w:sz w:val="28"/>
          <w:szCs w:val="28"/>
        </w:rPr>
        <w:t>:</w:t>
      </w: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947027" w:rsidRPr="00EB7587" w:rsidTr="009910E7">
        <w:trPr>
          <w:trHeight w:val="487"/>
        </w:trPr>
        <w:tc>
          <w:tcPr>
            <w:tcW w:w="39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5104"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499"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EB7587" w:rsidTr="009910E7">
        <w:trPr>
          <w:trHeight w:val="804"/>
        </w:trPr>
        <w:tc>
          <w:tcPr>
            <w:tcW w:w="398" w:type="dxa"/>
            <w:vMerge/>
          </w:tcPr>
          <w:p w:rsidR="00947027" w:rsidRPr="0098034D" w:rsidRDefault="00947027" w:rsidP="009910E7">
            <w:pPr>
              <w:pStyle w:val="13"/>
              <w:rPr>
                <w:rFonts w:ascii="Times New Roman" w:hAnsi="Times New Roman"/>
                <w:b/>
                <w:sz w:val="24"/>
                <w:szCs w:val="24"/>
              </w:rPr>
            </w:pPr>
          </w:p>
        </w:tc>
        <w:tc>
          <w:tcPr>
            <w:tcW w:w="5104" w:type="dxa"/>
            <w:vMerge/>
          </w:tcPr>
          <w:p w:rsidR="00947027" w:rsidRPr="0098034D" w:rsidRDefault="00947027" w:rsidP="009910E7">
            <w:pPr>
              <w:pStyle w:val="13"/>
              <w:rPr>
                <w:rFonts w:ascii="Times New Roman" w:hAnsi="Times New Roman"/>
                <w:b/>
                <w:sz w:val="24"/>
                <w:szCs w:val="24"/>
              </w:rPr>
            </w:pPr>
          </w:p>
        </w:tc>
        <w:tc>
          <w:tcPr>
            <w:tcW w:w="1275"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134"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365" w:type="dxa"/>
          </w:tcPr>
          <w:p w:rsidR="00947027" w:rsidRPr="00EB7587" w:rsidRDefault="00947027" w:rsidP="009910E7">
            <w:pPr>
              <w:pStyle w:val="13"/>
              <w:rPr>
                <w:rFonts w:ascii="Times New Roman" w:hAnsi="Times New Roman"/>
                <w:b/>
                <w:sz w:val="28"/>
                <w:szCs w:val="28"/>
              </w:rPr>
            </w:pPr>
            <w:r w:rsidRPr="00EB7587">
              <w:rPr>
                <w:rFonts w:ascii="Times New Roman" w:hAnsi="Times New Roman"/>
                <w:b/>
                <w:sz w:val="28"/>
                <w:szCs w:val="28"/>
              </w:rPr>
              <w:t>Понижающий коэффициент</w:t>
            </w:r>
          </w:p>
        </w:tc>
      </w:tr>
      <w:tr w:rsidR="00947027" w:rsidRPr="00EB7587" w:rsidTr="009910E7">
        <w:trPr>
          <w:trHeight w:val="626"/>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5104" w:type="dxa"/>
          </w:tcPr>
          <w:p w:rsidR="00947027" w:rsidRPr="0098034D" w:rsidRDefault="00947027" w:rsidP="009910E7">
            <w:pPr>
              <w:rPr>
                <w:rFonts w:ascii="Times New Roman" w:hAnsi="Times New Roman" w:cs="Times New Roman"/>
                <w:bCs/>
                <w:sz w:val="24"/>
                <w:szCs w:val="24"/>
              </w:rPr>
            </w:pPr>
            <w:r w:rsidRPr="0098034D">
              <w:rPr>
                <w:rFonts w:ascii="Times New Roman" w:hAnsi="Times New Roman" w:cs="Times New Roman"/>
                <w:bCs/>
                <w:sz w:val="24"/>
                <w:szCs w:val="24"/>
              </w:rPr>
              <w:t xml:space="preserve">Процент выполнения </w:t>
            </w:r>
            <w:r w:rsidRPr="0098034D">
              <w:rPr>
                <w:rFonts w:ascii="Times New Roman" w:hAnsi="Times New Roman" w:cs="Times New Roman"/>
                <w:sz w:val="24"/>
                <w:szCs w:val="24"/>
              </w:rPr>
              <w:t>нормативов объема медицинской помощи на одну должность</w:t>
            </w:r>
          </w:p>
          <w:p w:rsidR="00947027" w:rsidRPr="0098034D" w:rsidRDefault="00947027" w:rsidP="009910E7">
            <w:pPr>
              <w:jc w:val="both"/>
              <w:rPr>
                <w:rFonts w:ascii="Times New Roman" w:hAnsi="Times New Roman" w:cs="Times New Roman"/>
                <w:bCs/>
                <w:sz w:val="24"/>
                <w:szCs w:val="24"/>
              </w:rPr>
            </w:pPr>
          </w:p>
        </w:tc>
        <w:tc>
          <w:tcPr>
            <w:tcW w:w="1275"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100 %</w:t>
            </w:r>
          </w:p>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Менее 100 %</w:t>
            </w:r>
          </w:p>
        </w:tc>
        <w:tc>
          <w:tcPr>
            <w:tcW w:w="1365" w:type="dxa"/>
            <w:vAlign w:val="center"/>
          </w:tcPr>
          <w:p w:rsidR="00947027" w:rsidRPr="00EB7587" w:rsidRDefault="00947027" w:rsidP="009910E7">
            <w:pPr>
              <w:pStyle w:val="13"/>
              <w:jc w:val="center"/>
              <w:rPr>
                <w:rFonts w:ascii="Times New Roman" w:hAnsi="Times New Roman"/>
                <w:sz w:val="28"/>
                <w:szCs w:val="28"/>
              </w:rPr>
            </w:pPr>
            <w:r w:rsidRPr="00EB7587">
              <w:rPr>
                <w:rFonts w:ascii="Times New Roman" w:hAnsi="Times New Roman"/>
                <w:sz w:val="28"/>
                <w:szCs w:val="28"/>
              </w:rPr>
              <w:t>- 10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Дефекты при проведении процедуры</w:t>
            </w:r>
            <w:proofErr w:type="gramStart"/>
            <w:r w:rsidRPr="0098034D">
              <w:rPr>
                <w:rFonts w:ascii="Times New Roman" w:hAnsi="Times New Roman"/>
                <w:sz w:val="24"/>
                <w:szCs w:val="24"/>
              </w:rPr>
              <w:t xml:space="preserve"> ,</w:t>
            </w:r>
            <w:proofErr w:type="gramEnd"/>
            <w:r w:rsidRPr="0098034D">
              <w:rPr>
                <w:rFonts w:ascii="Times New Roman" w:hAnsi="Times New Roman"/>
                <w:sz w:val="24"/>
                <w:szCs w:val="24"/>
              </w:rPr>
              <w:t xml:space="preserve"> манипуляции, ведении медицинской документации, оформлении и предъявлении выполненных услуг по результатам внутриведомственной экспертизы.</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случаев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и более</w:t>
            </w:r>
          </w:p>
        </w:tc>
        <w:tc>
          <w:tcPr>
            <w:tcW w:w="1365" w:type="dxa"/>
            <w:vAlign w:val="center"/>
          </w:tcPr>
          <w:p w:rsidR="00947027" w:rsidRPr="00EB7587" w:rsidRDefault="00947027" w:rsidP="009910E7">
            <w:pPr>
              <w:pStyle w:val="13"/>
              <w:jc w:val="center"/>
              <w:rPr>
                <w:rFonts w:ascii="Times New Roman" w:hAnsi="Times New Roman"/>
                <w:sz w:val="28"/>
                <w:szCs w:val="28"/>
              </w:rPr>
            </w:pPr>
          </w:p>
          <w:p w:rsidR="00947027" w:rsidRPr="00EB7587" w:rsidRDefault="00947027" w:rsidP="009910E7">
            <w:pPr>
              <w:pStyle w:val="13"/>
              <w:jc w:val="center"/>
              <w:rPr>
                <w:rFonts w:ascii="Times New Roman" w:hAnsi="Times New Roman"/>
                <w:sz w:val="28"/>
                <w:szCs w:val="28"/>
              </w:rPr>
            </w:pPr>
            <w:r w:rsidRPr="00EB7587">
              <w:rPr>
                <w:rFonts w:ascii="Times New Roman" w:hAnsi="Times New Roman"/>
                <w:sz w:val="28"/>
                <w:szCs w:val="28"/>
              </w:rPr>
              <w:t>- 10</w:t>
            </w:r>
          </w:p>
          <w:p w:rsidR="00947027" w:rsidRPr="00EB7587" w:rsidRDefault="00947027" w:rsidP="009910E7">
            <w:pPr>
              <w:pStyle w:val="13"/>
              <w:jc w:val="center"/>
              <w:rPr>
                <w:rFonts w:ascii="Times New Roman" w:hAnsi="Times New Roman"/>
                <w:sz w:val="28"/>
                <w:szCs w:val="28"/>
              </w:rPr>
            </w:pPr>
          </w:p>
        </w:tc>
      </w:tr>
      <w:tr w:rsidR="00947027" w:rsidRPr="00EB7587" w:rsidTr="009910E7">
        <w:trPr>
          <w:trHeight w:val="853"/>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Случаи нарушения установленных санитарных правил и норм, в том числе предписания </w:t>
            </w:r>
            <w:proofErr w:type="spellStart"/>
            <w:r w:rsidRPr="0098034D">
              <w:rPr>
                <w:rFonts w:ascii="Times New Roman" w:hAnsi="Times New Roman"/>
                <w:sz w:val="24"/>
                <w:szCs w:val="24"/>
              </w:rPr>
              <w:t>Роспотребнадзора</w:t>
            </w:r>
            <w:proofErr w:type="spellEnd"/>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EB7587" w:rsidRDefault="00947027" w:rsidP="009910E7">
            <w:pPr>
              <w:pStyle w:val="13"/>
              <w:jc w:val="center"/>
              <w:rPr>
                <w:rFonts w:ascii="Times New Roman" w:hAnsi="Times New Roman"/>
                <w:sz w:val="28"/>
                <w:szCs w:val="28"/>
              </w:rPr>
            </w:pPr>
            <w:r w:rsidRPr="00EB7587">
              <w:rPr>
                <w:rFonts w:ascii="Times New Roman" w:hAnsi="Times New Roman"/>
                <w:sz w:val="28"/>
                <w:szCs w:val="28"/>
              </w:rPr>
              <w:t>-10</w:t>
            </w:r>
          </w:p>
        </w:tc>
      </w:tr>
      <w:tr w:rsidR="00947027" w:rsidRPr="00EB7587"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Обоснованные жалобы пациентов, в том числе случаи несоблюдения правил внутреннего распорядка дня, этики и деонтологии средними медицинскими работниками</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EB7587" w:rsidRDefault="00947027" w:rsidP="009910E7">
            <w:pPr>
              <w:pStyle w:val="13"/>
              <w:jc w:val="center"/>
              <w:rPr>
                <w:rFonts w:ascii="Times New Roman" w:hAnsi="Times New Roman"/>
                <w:sz w:val="28"/>
                <w:szCs w:val="28"/>
              </w:rPr>
            </w:pPr>
            <w:r w:rsidRPr="00EB7587">
              <w:rPr>
                <w:rFonts w:ascii="Times New Roman" w:hAnsi="Times New Roman"/>
                <w:sz w:val="28"/>
                <w:szCs w:val="28"/>
              </w:rPr>
              <w:t>-10</w:t>
            </w:r>
          </w:p>
        </w:tc>
      </w:tr>
      <w:tr w:rsidR="00947027" w:rsidRPr="00EB7587"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t>6.</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н</w:t>
            </w:r>
            <w:proofErr w:type="gramEnd"/>
            <w:r w:rsidRPr="0098034D">
              <w:rPr>
                <w:rFonts w:ascii="Times New Roman" w:hAnsi="Times New Roman"/>
                <w:sz w:val="24"/>
                <w:szCs w:val="24"/>
              </w:rPr>
              <w:t>е посещение конференций, семинаров</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EB7587" w:rsidRDefault="00947027" w:rsidP="009910E7">
            <w:pPr>
              <w:pStyle w:val="13"/>
              <w:jc w:val="center"/>
              <w:rPr>
                <w:rFonts w:ascii="Times New Roman" w:hAnsi="Times New Roman"/>
                <w:sz w:val="28"/>
                <w:szCs w:val="28"/>
              </w:rPr>
            </w:pPr>
            <w:r w:rsidRPr="00EB7587">
              <w:rPr>
                <w:rFonts w:ascii="Times New Roman" w:hAnsi="Times New Roman"/>
                <w:sz w:val="28"/>
                <w:szCs w:val="28"/>
              </w:rPr>
              <w:t>-10</w:t>
            </w:r>
          </w:p>
        </w:tc>
      </w:tr>
      <w:tr w:rsidR="00947027" w:rsidRPr="00EB7587"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EB7587" w:rsidRDefault="00947027" w:rsidP="009910E7">
            <w:pPr>
              <w:pStyle w:val="13"/>
              <w:jc w:val="center"/>
              <w:rPr>
                <w:rFonts w:ascii="Times New Roman" w:hAnsi="Times New Roman"/>
                <w:sz w:val="28"/>
                <w:szCs w:val="28"/>
              </w:rPr>
            </w:pPr>
          </w:p>
        </w:tc>
      </w:tr>
    </w:tbl>
    <w:p w:rsidR="00947027" w:rsidRPr="0098034D" w:rsidRDefault="00947027" w:rsidP="00947027">
      <w:pPr>
        <w:jc w:val="center"/>
        <w:rPr>
          <w:rFonts w:ascii="Times New Roman" w:hAnsi="Times New Roman" w:cs="Times New Roman"/>
          <w:b/>
          <w:sz w:val="24"/>
          <w:szCs w:val="24"/>
        </w:rPr>
      </w:pPr>
      <w:r w:rsidRPr="00EB7587">
        <w:rPr>
          <w:rFonts w:ascii="Times New Roman" w:hAnsi="Times New Roman" w:cs="Times New Roman"/>
          <w:b/>
          <w:sz w:val="28"/>
          <w:szCs w:val="28"/>
        </w:rPr>
        <w:lastRenderedPageBreak/>
        <w:t>19. Для оценки качества работы    медицинской сестры поликлиники по выписке больничных листов    используются следующие показатели</w:t>
      </w:r>
      <w:r w:rsidR="00660239">
        <w:rPr>
          <w:rFonts w:ascii="Times New Roman" w:hAnsi="Times New Roman" w:cs="Times New Roman"/>
          <w:b/>
          <w:sz w:val="28"/>
          <w:szCs w:val="28"/>
        </w:rPr>
        <w:t>:</w:t>
      </w: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947027" w:rsidRPr="0098034D" w:rsidTr="009910E7">
        <w:trPr>
          <w:trHeight w:val="487"/>
        </w:trPr>
        <w:tc>
          <w:tcPr>
            <w:tcW w:w="39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5104"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499"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98034D" w:rsidTr="009910E7">
        <w:trPr>
          <w:trHeight w:val="804"/>
        </w:trPr>
        <w:tc>
          <w:tcPr>
            <w:tcW w:w="398" w:type="dxa"/>
            <w:vMerge/>
          </w:tcPr>
          <w:p w:rsidR="00947027" w:rsidRPr="0098034D" w:rsidRDefault="00947027" w:rsidP="009910E7">
            <w:pPr>
              <w:pStyle w:val="13"/>
              <w:rPr>
                <w:rFonts w:ascii="Times New Roman" w:hAnsi="Times New Roman"/>
                <w:b/>
                <w:sz w:val="24"/>
                <w:szCs w:val="24"/>
              </w:rPr>
            </w:pPr>
          </w:p>
        </w:tc>
        <w:tc>
          <w:tcPr>
            <w:tcW w:w="5104" w:type="dxa"/>
            <w:vMerge/>
          </w:tcPr>
          <w:p w:rsidR="00947027" w:rsidRPr="0098034D" w:rsidRDefault="00947027" w:rsidP="009910E7">
            <w:pPr>
              <w:pStyle w:val="13"/>
              <w:rPr>
                <w:rFonts w:ascii="Times New Roman" w:hAnsi="Times New Roman"/>
                <w:b/>
                <w:sz w:val="24"/>
                <w:szCs w:val="24"/>
              </w:rPr>
            </w:pPr>
          </w:p>
        </w:tc>
        <w:tc>
          <w:tcPr>
            <w:tcW w:w="1275"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134"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365"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98034D" w:rsidTr="009910E7">
        <w:trPr>
          <w:trHeight w:val="626"/>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5104" w:type="dxa"/>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Несвоевременная выписка больничных листов</w:t>
            </w:r>
          </w:p>
        </w:tc>
        <w:tc>
          <w:tcPr>
            <w:tcW w:w="1275"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tc>
      </w:tr>
      <w:tr w:rsidR="00947027" w:rsidRPr="0098034D"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2.</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Несвоевременная ежемесячная и ежеквартальная, годовая сдача отчетов</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случаев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853"/>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Некачественное оформление  медицинской документации</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Обоснованные жалобы пациентов, в том числе случаи несоблюдения правил внутреннего распорядка дня, этики и деонтологии средними медицинскими работниками</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t>5.</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н</w:t>
            </w:r>
            <w:proofErr w:type="gramEnd"/>
            <w:r w:rsidRPr="0098034D">
              <w:rPr>
                <w:rFonts w:ascii="Times New Roman" w:hAnsi="Times New Roman"/>
                <w:sz w:val="24"/>
                <w:szCs w:val="24"/>
              </w:rPr>
              <w:t>е посещение конференций, семинаров</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p>
        </w:tc>
      </w:tr>
    </w:tbl>
    <w:p w:rsidR="00947027" w:rsidRPr="00660239" w:rsidRDefault="00947027" w:rsidP="00947027">
      <w:pPr>
        <w:jc w:val="center"/>
        <w:rPr>
          <w:rFonts w:ascii="Times New Roman" w:hAnsi="Times New Roman" w:cs="Times New Roman"/>
          <w:b/>
          <w:sz w:val="28"/>
          <w:szCs w:val="28"/>
        </w:rPr>
      </w:pPr>
      <w:r w:rsidRPr="00660239">
        <w:rPr>
          <w:rFonts w:ascii="Times New Roman" w:hAnsi="Times New Roman" w:cs="Times New Roman"/>
          <w:b/>
          <w:sz w:val="28"/>
          <w:szCs w:val="28"/>
        </w:rPr>
        <w:t xml:space="preserve">20. Для оценки </w:t>
      </w:r>
      <w:proofErr w:type="gramStart"/>
      <w:r w:rsidRPr="00660239">
        <w:rPr>
          <w:rFonts w:ascii="Times New Roman" w:hAnsi="Times New Roman" w:cs="Times New Roman"/>
          <w:b/>
          <w:sz w:val="28"/>
          <w:szCs w:val="28"/>
        </w:rPr>
        <w:t>качества работы  среднего медицинского персонала  кабинета профилактики</w:t>
      </w:r>
      <w:proofErr w:type="gramEnd"/>
      <w:r w:rsidRPr="00660239">
        <w:rPr>
          <w:rFonts w:ascii="Times New Roman" w:hAnsi="Times New Roman" w:cs="Times New Roman"/>
          <w:b/>
          <w:sz w:val="28"/>
          <w:szCs w:val="28"/>
        </w:rPr>
        <w:t xml:space="preserve">    используются следующие показатели</w:t>
      </w:r>
      <w:r w:rsidR="00660239" w:rsidRPr="00660239">
        <w:rPr>
          <w:rFonts w:ascii="Times New Roman" w:hAnsi="Times New Roman" w:cs="Times New Roman"/>
          <w:b/>
          <w:sz w:val="28"/>
          <w:szCs w:val="28"/>
        </w:rPr>
        <w:t>:</w:t>
      </w: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947027" w:rsidRPr="0098034D" w:rsidTr="009910E7">
        <w:trPr>
          <w:trHeight w:val="487"/>
        </w:trPr>
        <w:tc>
          <w:tcPr>
            <w:tcW w:w="398"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w:t>
            </w:r>
          </w:p>
        </w:tc>
        <w:tc>
          <w:tcPr>
            <w:tcW w:w="5104"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Норматив</w:t>
            </w:r>
          </w:p>
          <w:p w:rsidR="00947027" w:rsidRPr="0098034D" w:rsidRDefault="00947027" w:rsidP="009910E7">
            <w:pPr>
              <w:pStyle w:val="13"/>
              <w:jc w:val="center"/>
              <w:rPr>
                <w:rFonts w:ascii="Times New Roman" w:hAnsi="Times New Roman"/>
                <w:b/>
                <w:sz w:val="24"/>
                <w:szCs w:val="24"/>
              </w:rPr>
            </w:pPr>
            <w:r w:rsidRPr="0098034D">
              <w:rPr>
                <w:rFonts w:ascii="Times New Roman" w:hAnsi="Times New Roman"/>
                <w:b/>
                <w:sz w:val="24"/>
                <w:szCs w:val="24"/>
              </w:rPr>
              <w:t>(минимальные значения показателей оценки деятельности)</w:t>
            </w:r>
          </w:p>
        </w:tc>
        <w:tc>
          <w:tcPr>
            <w:tcW w:w="993" w:type="dxa"/>
            <w:vMerge w:val="restart"/>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Оценка показателя</w:t>
            </w:r>
          </w:p>
        </w:tc>
        <w:tc>
          <w:tcPr>
            <w:tcW w:w="2499" w:type="dxa"/>
            <w:gridSpan w:val="2"/>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 xml:space="preserve">Оценка показателя </w:t>
            </w:r>
          </w:p>
        </w:tc>
      </w:tr>
      <w:tr w:rsidR="00947027" w:rsidRPr="0098034D" w:rsidTr="009910E7">
        <w:trPr>
          <w:trHeight w:val="804"/>
        </w:trPr>
        <w:tc>
          <w:tcPr>
            <w:tcW w:w="398" w:type="dxa"/>
            <w:vMerge/>
          </w:tcPr>
          <w:p w:rsidR="00947027" w:rsidRPr="0098034D" w:rsidRDefault="00947027" w:rsidP="009910E7">
            <w:pPr>
              <w:pStyle w:val="13"/>
              <w:rPr>
                <w:rFonts w:ascii="Times New Roman" w:hAnsi="Times New Roman"/>
                <w:b/>
                <w:sz w:val="24"/>
                <w:szCs w:val="24"/>
              </w:rPr>
            </w:pPr>
          </w:p>
        </w:tc>
        <w:tc>
          <w:tcPr>
            <w:tcW w:w="5104" w:type="dxa"/>
            <w:vMerge/>
          </w:tcPr>
          <w:p w:rsidR="00947027" w:rsidRPr="0098034D" w:rsidRDefault="00947027" w:rsidP="009910E7">
            <w:pPr>
              <w:pStyle w:val="13"/>
              <w:rPr>
                <w:rFonts w:ascii="Times New Roman" w:hAnsi="Times New Roman"/>
                <w:b/>
                <w:sz w:val="24"/>
                <w:szCs w:val="24"/>
              </w:rPr>
            </w:pPr>
          </w:p>
        </w:tc>
        <w:tc>
          <w:tcPr>
            <w:tcW w:w="1275" w:type="dxa"/>
            <w:vMerge/>
          </w:tcPr>
          <w:p w:rsidR="00947027" w:rsidRPr="0098034D" w:rsidRDefault="00947027" w:rsidP="009910E7">
            <w:pPr>
              <w:pStyle w:val="13"/>
              <w:jc w:val="center"/>
              <w:rPr>
                <w:rFonts w:ascii="Times New Roman" w:hAnsi="Times New Roman"/>
                <w:b/>
                <w:sz w:val="24"/>
                <w:szCs w:val="24"/>
              </w:rPr>
            </w:pPr>
          </w:p>
        </w:tc>
        <w:tc>
          <w:tcPr>
            <w:tcW w:w="993" w:type="dxa"/>
            <w:vMerge/>
          </w:tcPr>
          <w:p w:rsidR="00947027" w:rsidRPr="0098034D" w:rsidRDefault="00947027" w:rsidP="009910E7">
            <w:pPr>
              <w:pStyle w:val="13"/>
              <w:rPr>
                <w:rFonts w:ascii="Times New Roman" w:hAnsi="Times New Roman"/>
                <w:b/>
                <w:sz w:val="24"/>
                <w:szCs w:val="24"/>
              </w:rPr>
            </w:pPr>
          </w:p>
        </w:tc>
        <w:tc>
          <w:tcPr>
            <w:tcW w:w="1134"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Показатель выполнения</w:t>
            </w:r>
          </w:p>
        </w:tc>
        <w:tc>
          <w:tcPr>
            <w:tcW w:w="1365" w:type="dxa"/>
          </w:tcPr>
          <w:p w:rsidR="00947027" w:rsidRPr="0098034D" w:rsidRDefault="00947027" w:rsidP="009910E7">
            <w:pPr>
              <w:pStyle w:val="13"/>
              <w:rPr>
                <w:rFonts w:ascii="Times New Roman" w:hAnsi="Times New Roman"/>
                <w:b/>
                <w:sz w:val="24"/>
                <w:szCs w:val="24"/>
              </w:rPr>
            </w:pPr>
            <w:r w:rsidRPr="0098034D">
              <w:rPr>
                <w:rFonts w:ascii="Times New Roman" w:hAnsi="Times New Roman"/>
                <w:b/>
                <w:sz w:val="24"/>
                <w:szCs w:val="24"/>
              </w:rPr>
              <w:t>Понижающий коэффициент</w:t>
            </w:r>
          </w:p>
        </w:tc>
      </w:tr>
      <w:tr w:rsidR="00947027" w:rsidRPr="0098034D" w:rsidTr="009910E7">
        <w:trPr>
          <w:trHeight w:val="626"/>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w:t>
            </w:r>
          </w:p>
        </w:tc>
        <w:tc>
          <w:tcPr>
            <w:tcW w:w="5104" w:type="dxa"/>
          </w:tcPr>
          <w:p w:rsidR="00947027" w:rsidRPr="0098034D" w:rsidRDefault="00947027" w:rsidP="009910E7">
            <w:pPr>
              <w:pStyle w:val="13"/>
              <w:jc w:val="both"/>
              <w:rPr>
                <w:rFonts w:ascii="Times New Roman" w:hAnsi="Times New Roman"/>
                <w:sz w:val="24"/>
                <w:szCs w:val="24"/>
              </w:rPr>
            </w:pPr>
            <w:r w:rsidRPr="0098034D">
              <w:rPr>
                <w:rFonts w:ascii="Times New Roman" w:hAnsi="Times New Roman"/>
                <w:sz w:val="24"/>
                <w:szCs w:val="24"/>
              </w:rPr>
              <w:t>Выполнение плана проведения межведомственных акций, мероприятий</w:t>
            </w:r>
          </w:p>
        </w:tc>
        <w:tc>
          <w:tcPr>
            <w:tcW w:w="1275"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100 %</w:t>
            </w:r>
          </w:p>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Менее 100 %</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tc>
      </w:tr>
      <w:tr w:rsidR="00947027" w:rsidRPr="0098034D"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lastRenderedPageBreak/>
              <w:t>2.</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Несвоевременная ежемесячная и ежеквартальная, годовая сдача отчетов</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xml:space="preserve"> Отсутствие случаев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- 10</w:t>
            </w:r>
          </w:p>
          <w:p w:rsidR="00947027" w:rsidRPr="0098034D" w:rsidRDefault="00947027" w:rsidP="009910E7">
            <w:pPr>
              <w:pStyle w:val="13"/>
              <w:jc w:val="center"/>
              <w:rPr>
                <w:rFonts w:ascii="Times New Roman" w:hAnsi="Times New Roman"/>
                <w:sz w:val="24"/>
                <w:szCs w:val="24"/>
              </w:rPr>
            </w:pPr>
          </w:p>
        </w:tc>
      </w:tr>
      <w:tr w:rsidR="00947027" w:rsidRPr="0098034D" w:rsidTr="009910E7">
        <w:trPr>
          <w:trHeight w:val="853"/>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3.</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Несвоевременное оформление сайта медицинской организации</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398"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4.</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Обоснованные жалобы пациентов, в том числе случаи несоблюдения правил внутреннего распорядка дня, этики и деонтологии средними медицинскими работниками</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 xml:space="preserve"> </w:t>
            </w:r>
          </w:p>
        </w:tc>
        <w:tc>
          <w:tcPr>
            <w:tcW w:w="993" w:type="dxa"/>
          </w:tcPr>
          <w:p w:rsidR="00947027" w:rsidRPr="0098034D" w:rsidRDefault="00947027" w:rsidP="009910E7">
            <w:pPr>
              <w:pStyle w:val="13"/>
              <w:jc w:val="center"/>
              <w:rPr>
                <w:rFonts w:ascii="Times New Roman" w:hAnsi="Times New Roman"/>
                <w:sz w:val="24"/>
                <w:szCs w:val="24"/>
              </w:rPr>
            </w:pPr>
          </w:p>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r w:rsidRPr="0098034D">
              <w:rPr>
                <w:rFonts w:ascii="Times New Roman" w:hAnsi="Times New Roman" w:cs="Times New Roman"/>
                <w:sz w:val="24"/>
                <w:szCs w:val="24"/>
                <w:lang w:val="ru-RU"/>
              </w:rPr>
              <w:t>5.</w:t>
            </w: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98034D">
              <w:rPr>
                <w:rFonts w:ascii="Times New Roman" w:hAnsi="Times New Roman"/>
                <w:sz w:val="24"/>
                <w:szCs w:val="24"/>
              </w:rPr>
              <w:t>.</w:t>
            </w:r>
            <w:proofErr w:type="gramEnd"/>
            <w:r w:rsidRPr="0098034D">
              <w:rPr>
                <w:rFonts w:ascii="Times New Roman" w:hAnsi="Times New Roman"/>
                <w:sz w:val="24"/>
                <w:szCs w:val="24"/>
              </w:rPr>
              <w:t xml:space="preserve"> </w:t>
            </w:r>
            <w:proofErr w:type="gramStart"/>
            <w:r w:rsidRPr="0098034D">
              <w:rPr>
                <w:rFonts w:ascii="Times New Roman" w:hAnsi="Times New Roman"/>
                <w:sz w:val="24"/>
                <w:szCs w:val="24"/>
              </w:rPr>
              <w:t>н</w:t>
            </w:r>
            <w:proofErr w:type="gramEnd"/>
            <w:r w:rsidRPr="0098034D">
              <w:rPr>
                <w:rFonts w:ascii="Times New Roman" w:hAnsi="Times New Roman"/>
                <w:sz w:val="24"/>
                <w:szCs w:val="24"/>
              </w:rPr>
              <w:t>е посещение конференций, семинаров</w:t>
            </w:r>
          </w:p>
        </w:tc>
        <w:tc>
          <w:tcPr>
            <w:tcW w:w="1275"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Отсутствие случаев</w:t>
            </w:r>
          </w:p>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c>
          <w:tcPr>
            <w:tcW w:w="1134"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 случай</w:t>
            </w:r>
          </w:p>
        </w:tc>
        <w:tc>
          <w:tcPr>
            <w:tcW w:w="1365" w:type="dxa"/>
            <w:vAlign w:val="center"/>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-10</w:t>
            </w:r>
          </w:p>
        </w:tc>
      </w:tr>
      <w:tr w:rsidR="00947027" w:rsidRPr="0098034D" w:rsidTr="009910E7">
        <w:trPr>
          <w:trHeight w:val="362"/>
        </w:trPr>
        <w:tc>
          <w:tcPr>
            <w:tcW w:w="398" w:type="dxa"/>
          </w:tcPr>
          <w:p w:rsidR="00947027" w:rsidRPr="0098034D" w:rsidRDefault="00947027" w:rsidP="009910E7">
            <w:pPr>
              <w:pStyle w:val="af"/>
              <w:rPr>
                <w:rFonts w:ascii="Times New Roman" w:hAnsi="Times New Roman" w:cs="Times New Roman"/>
                <w:sz w:val="24"/>
                <w:szCs w:val="24"/>
                <w:lang w:val="ru-RU"/>
              </w:rPr>
            </w:pPr>
          </w:p>
        </w:tc>
        <w:tc>
          <w:tcPr>
            <w:tcW w:w="5104" w:type="dxa"/>
          </w:tcPr>
          <w:p w:rsidR="00947027" w:rsidRPr="0098034D" w:rsidRDefault="00947027" w:rsidP="009910E7">
            <w:pPr>
              <w:pStyle w:val="13"/>
              <w:rPr>
                <w:rFonts w:ascii="Times New Roman" w:hAnsi="Times New Roman"/>
                <w:sz w:val="24"/>
                <w:szCs w:val="24"/>
              </w:rPr>
            </w:pPr>
            <w:r w:rsidRPr="0098034D">
              <w:rPr>
                <w:rFonts w:ascii="Times New Roman" w:hAnsi="Times New Roman"/>
                <w:sz w:val="24"/>
                <w:szCs w:val="24"/>
              </w:rPr>
              <w:t>ИТОГО:</w:t>
            </w:r>
          </w:p>
        </w:tc>
        <w:tc>
          <w:tcPr>
            <w:tcW w:w="1275" w:type="dxa"/>
          </w:tcPr>
          <w:p w:rsidR="00947027" w:rsidRPr="0098034D" w:rsidRDefault="00947027" w:rsidP="009910E7">
            <w:pPr>
              <w:pStyle w:val="13"/>
              <w:jc w:val="center"/>
              <w:rPr>
                <w:rFonts w:ascii="Times New Roman" w:hAnsi="Times New Roman"/>
                <w:sz w:val="24"/>
                <w:szCs w:val="24"/>
              </w:rPr>
            </w:pPr>
          </w:p>
        </w:tc>
        <w:tc>
          <w:tcPr>
            <w:tcW w:w="993" w:type="dxa"/>
          </w:tcPr>
          <w:p w:rsidR="00947027" w:rsidRPr="0098034D" w:rsidRDefault="00947027" w:rsidP="009910E7">
            <w:pPr>
              <w:pStyle w:val="13"/>
              <w:jc w:val="center"/>
              <w:rPr>
                <w:rFonts w:ascii="Times New Roman" w:hAnsi="Times New Roman"/>
                <w:sz w:val="24"/>
                <w:szCs w:val="24"/>
              </w:rPr>
            </w:pPr>
            <w:r w:rsidRPr="0098034D">
              <w:rPr>
                <w:rFonts w:ascii="Times New Roman" w:hAnsi="Times New Roman"/>
                <w:sz w:val="24"/>
                <w:szCs w:val="24"/>
              </w:rPr>
              <w:t>50</w:t>
            </w:r>
          </w:p>
        </w:tc>
        <w:tc>
          <w:tcPr>
            <w:tcW w:w="1134" w:type="dxa"/>
            <w:vAlign w:val="center"/>
          </w:tcPr>
          <w:p w:rsidR="00947027" w:rsidRPr="0098034D" w:rsidRDefault="00947027" w:rsidP="009910E7">
            <w:pPr>
              <w:pStyle w:val="13"/>
              <w:jc w:val="center"/>
              <w:rPr>
                <w:rFonts w:ascii="Times New Roman" w:hAnsi="Times New Roman"/>
                <w:sz w:val="24"/>
                <w:szCs w:val="24"/>
              </w:rPr>
            </w:pPr>
          </w:p>
        </w:tc>
        <w:tc>
          <w:tcPr>
            <w:tcW w:w="1365" w:type="dxa"/>
            <w:vAlign w:val="center"/>
          </w:tcPr>
          <w:p w:rsidR="00947027" w:rsidRPr="0098034D" w:rsidRDefault="00947027" w:rsidP="009910E7">
            <w:pPr>
              <w:pStyle w:val="13"/>
              <w:jc w:val="center"/>
              <w:rPr>
                <w:rFonts w:ascii="Times New Roman" w:hAnsi="Times New Roman"/>
                <w:sz w:val="24"/>
                <w:szCs w:val="24"/>
              </w:rPr>
            </w:pPr>
          </w:p>
        </w:tc>
      </w:tr>
    </w:tbl>
    <w:p w:rsidR="00660239" w:rsidRDefault="00660239" w:rsidP="0098034D">
      <w:pPr>
        <w:ind w:firstLine="360"/>
        <w:jc w:val="both"/>
        <w:rPr>
          <w:rFonts w:ascii="Times New Roman" w:eastAsia="Calibri" w:hAnsi="Times New Roman" w:cs="Times New Roman"/>
          <w:b/>
          <w:sz w:val="28"/>
          <w:szCs w:val="28"/>
        </w:rPr>
      </w:pPr>
    </w:p>
    <w:p w:rsidR="0098034D" w:rsidRPr="00ED2E92" w:rsidRDefault="0098034D" w:rsidP="0098034D">
      <w:pPr>
        <w:ind w:firstLine="360"/>
        <w:jc w:val="both"/>
        <w:rPr>
          <w:rFonts w:eastAsia="Calibri"/>
          <w:b/>
        </w:rPr>
      </w:pPr>
      <w:r w:rsidRPr="00660239">
        <w:rPr>
          <w:rFonts w:ascii="Times New Roman" w:eastAsia="Calibri" w:hAnsi="Times New Roman" w:cs="Times New Roman"/>
          <w:b/>
          <w:sz w:val="28"/>
          <w:szCs w:val="28"/>
        </w:rPr>
        <w:t>21.Для фельдшеров, медицинских сестер  отделений, кабинетов неотложной помощи</w:t>
      </w:r>
      <w:r w:rsidR="00660239" w:rsidRPr="00660239">
        <w:rPr>
          <w:rFonts w:ascii="Times New Roman" w:eastAsia="Calibri" w:hAnsi="Times New Roman" w:cs="Times New Roman"/>
          <w:b/>
          <w:sz w:val="28"/>
          <w:szCs w:val="28"/>
        </w:rPr>
        <w:t>:</w:t>
      </w:r>
    </w:p>
    <w:tbl>
      <w:tblPr>
        <w:tblW w:w="12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4894"/>
        <w:gridCol w:w="1552"/>
        <w:gridCol w:w="992"/>
        <w:gridCol w:w="1418"/>
        <w:gridCol w:w="1276"/>
        <w:gridCol w:w="1276"/>
      </w:tblGrid>
      <w:tr w:rsidR="0098034D" w:rsidRPr="00ED2E92" w:rsidTr="00394D9B">
        <w:trPr>
          <w:gridAfter w:val="1"/>
          <w:wAfter w:w="1276" w:type="dxa"/>
          <w:trHeight w:val="487"/>
        </w:trPr>
        <w:tc>
          <w:tcPr>
            <w:tcW w:w="608" w:type="dxa"/>
            <w:vMerge w:val="restart"/>
          </w:tcPr>
          <w:p w:rsidR="0098034D" w:rsidRPr="00ED2E92" w:rsidRDefault="0098034D" w:rsidP="00394D9B">
            <w:pPr>
              <w:pStyle w:val="13"/>
              <w:rPr>
                <w:rFonts w:ascii="Times New Roman" w:hAnsi="Times New Roman"/>
                <w:b/>
                <w:sz w:val="22"/>
                <w:szCs w:val="22"/>
              </w:rPr>
            </w:pPr>
          </w:p>
        </w:tc>
        <w:tc>
          <w:tcPr>
            <w:tcW w:w="4894" w:type="dxa"/>
            <w:vMerge w:val="restart"/>
          </w:tcPr>
          <w:p w:rsidR="0098034D" w:rsidRPr="00ED2E92" w:rsidRDefault="0098034D" w:rsidP="00394D9B">
            <w:pPr>
              <w:pStyle w:val="13"/>
              <w:rPr>
                <w:rFonts w:ascii="Times New Roman" w:hAnsi="Times New Roman"/>
                <w:b/>
              </w:rPr>
            </w:pPr>
            <w:r w:rsidRPr="00ED2E92">
              <w:rPr>
                <w:rFonts w:ascii="Times New Roman" w:hAnsi="Times New Roman"/>
                <w:b/>
              </w:rPr>
              <w:t>Примерный перечень показателей оценки деятельности врачей-специалистов</w:t>
            </w:r>
          </w:p>
        </w:tc>
        <w:tc>
          <w:tcPr>
            <w:tcW w:w="1552" w:type="dxa"/>
            <w:vMerge w:val="restart"/>
          </w:tcPr>
          <w:p w:rsidR="0098034D" w:rsidRPr="00ED2E92" w:rsidRDefault="0098034D" w:rsidP="00394D9B">
            <w:pPr>
              <w:rPr>
                <w:rFonts w:eastAsia="Calibri"/>
                <w:b/>
              </w:rPr>
            </w:pPr>
            <w:r w:rsidRPr="00ED2E92">
              <w:rPr>
                <w:rFonts w:eastAsia="Calibri"/>
                <w:b/>
              </w:rPr>
              <w:t>Норматив</w:t>
            </w:r>
          </w:p>
          <w:p w:rsidR="0098034D" w:rsidRPr="00ED2E92" w:rsidRDefault="0098034D" w:rsidP="00394D9B">
            <w:pPr>
              <w:rPr>
                <w:rFonts w:eastAsia="Calibri"/>
                <w:b/>
              </w:rPr>
            </w:pPr>
            <w:r w:rsidRPr="00ED2E92">
              <w:rPr>
                <w:rFonts w:eastAsia="Calibri"/>
                <w:b/>
              </w:rPr>
              <w:t>(минимальные значения показателей оценки деятельности)</w:t>
            </w:r>
          </w:p>
        </w:tc>
        <w:tc>
          <w:tcPr>
            <w:tcW w:w="992" w:type="dxa"/>
            <w:vMerge w:val="restart"/>
          </w:tcPr>
          <w:p w:rsidR="0098034D" w:rsidRPr="00ED2E92" w:rsidRDefault="0098034D" w:rsidP="00394D9B">
            <w:pPr>
              <w:rPr>
                <w:rFonts w:eastAsia="Calibri"/>
                <w:b/>
              </w:rPr>
            </w:pPr>
          </w:p>
          <w:p w:rsidR="0098034D" w:rsidRPr="00ED2E92" w:rsidRDefault="0098034D" w:rsidP="00394D9B">
            <w:pPr>
              <w:rPr>
                <w:rFonts w:eastAsia="Calibri"/>
                <w:b/>
              </w:rPr>
            </w:pPr>
          </w:p>
          <w:p w:rsidR="0098034D" w:rsidRPr="00ED2E92" w:rsidRDefault="0098034D" w:rsidP="00394D9B">
            <w:pPr>
              <w:rPr>
                <w:rFonts w:eastAsia="Calibri"/>
                <w:b/>
              </w:rPr>
            </w:pPr>
            <w:r w:rsidRPr="00ED2E92">
              <w:rPr>
                <w:rFonts w:eastAsia="Calibri"/>
                <w:b/>
              </w:rPr>
              <w:t>Оценка показателя</w:t>
            </w:r>
          </w:p>
        </w:tc>
        <w:tc>
          <w:tcPr>
            <w:tcW w:w="2694" w:type="dxa"/>
            <w:gridSpan w:val="2"/>
          </w:tcPr>
          <w:p w:rsidR="0098034D" w:rsidRPr="00ED2E92" w:rsidRDefault="0098034D" w:rsidP="00394D9B">
            <w:pPr>
              <w:rPr>
                <w:rFonts w:eastAsia="Calibri"/>
                <w:b/>
              </w:rPr>
            </w:pPr>
            <w:r w:rsidRPr="00ED2E92">
              <w:rPr>
                <w:rFonts w:eastAsia="Calibri"/>
                <w:b/>
              </w:rPr>
              <w:t xml:space="preserve">Оценка показателя </w:t>
            </w:r>
          </w:p>
        </w:tc>
      </w:tr>
      <w:tr w:rsidR="0098034D" w:rsidRPr="00ED2E92" w:rsidTr="00394D9B">
        <w:trPr>
          <w:gridAfter w:val="1"/>
          <w:wAfter w:w="1276" w:type="dxa"/>
          <w:trHeight w:val="804"/>
        </w:trPr>
        <w:tc>
          <w:tcPr>
            <w:tcW w:w="608" w:type="dxa"/>
            <w:vMerge/>
          </w:tcPr>
          <w:p w:rsidR="0098034D" w:rsidRPr="00ED2E92" w:rsidRDefault="0098034D" w:rsidP="00394D9B">
            <w:pPr>
              <w:pStyle w:val="13"/>
              <w:rPr>
                <w:rFonts w:ascii="Times New Roman" w:hAnsi="Times New Roman"/>
                <w:b/>
                <w:sz w:val="22"/>
                <w:szCs w:val="22"/>
              </w:rPr>
            </w:pPr>
          </w:p>
        </w:tc>
        <w:tc>
          <w:tcPr>
            <w:tcW w:w="4894" w:type="dxa"/>
            <w:vMerge/>
          </w:tcPr>
          <w:p w:rsidR="0098034D" w:rsidRPr="00ED2E92" w:rsidRDefault="0098034D" w:rsidP="00394D9B">
            <w:pPr>
              <w:pStyle w:val="13"/>
              <w:rPr>
                <w:rFonts w:ascii="Times New Roman" w:hAnsi="Times New Roman"/>
                <w:b/>
              </w:rPr>
            </w:pPr>
          </w:p>
        </w:tc>
        <w:tc>
          <w:tcPr>
            <w:tcW w:w="1552" w:type="dxa"/>
            <w:vMerge/>
          </w:tcPr>
          <w:p w:rsidR="0098034D" w:rsidRPr="00ED2E92" w:rsidRDefault="0098034D" w:rsidP="00394D9B">
            <w:pPr>
              <w:pStyle w:val="13"/>
              <w:jc w:val="center"/>
              <w:rPr>
                <w:rFonts w:ascii="Times New Roman" w:hAnsi="Times New Roman"/>
                <w:b/>
              </w:rPr>
            </w:pPr>
          </w:p>
        </w:tc>
        <w:tc>
          <w:tcPr>
            <w:tcW w:w="992" w:type="dxa"/>
            <w:vMerge/>
          </w:tcPr>
          <w:p w:rsidR="0098034D" w:rsidRPr="00ED2E92" w:rsidRDefault="0098034D" w:rsidP="00394D9B">
            <w:pPr>
              <w:pStyle w:val="13"/>
              <w:rPr>
                <w:rFonts w:ascii="Times New Roman" w:hAnsi="Times New Roman"/>
                <w:b/>
              </w:rPr>
            </w:pPr>
          </w:p>
        </w:tc>
        <w:tc>
          <w:tcPr>
            <w:tcW w:w="1418" w:type="dxa"/>
          </w:tcPr>
          <w:p w:rsidR="0098034D" w:rsidRPr="00ED2E92" w:rsidRDefault="0098034D" w:rsidP="00394D9B">
            <w:pPr>
              <w:pStyle w:val="13"/>
              <w:rPr>
                <w:rFonts w:ascii="Times New Roman" w:hAnsi="Times New Roman"/>
                <w:b/>
              </w:rPr>
            </w:pPr>
            <w:r w:rsidRPr="00ED2E92">
              <w:rPr>
                <w:rFonts w:ascii="Times New Roman" w:hAnsi="Times New Roman"/>
                <w:b/>
              </w:rPr>
              <w:t>Показатель выполнения</w:t>
            </w:r>
          </w:p>
        </w:tc>
        <w:tc>
          <w:tcPr>
            <w:tcW w:w="1276" w:type="dxa"/>
          </w:tcPr>
          <w:p w:rsidR="0098034D" w:rsidRPr="00ED2E92" w:rsidRDefault="0098034D" w:rsidP="00394D9B">
            <w:pPr>
              <w:rPr>
                <w:rFonts w:eastAsia="Calibri"/>
                <w:b/>
              </w:rPr>
            </w:pPr>
            <w:r w:rsidRPr="00ED2E92">
              <w:rPr>
                <w:rFonts w:eastAsia="Calibri"/>
                <w:b/>
              </w:rPr>
              <w:t>Понижающий коэффициент</w:t>
            </w:r>
          </w:p>
        </w:tc>
      </w:tr>
      <w:tr w:rsidR="0098034D" w:rsidRPr="00ED2E92" w:rsidTr="00394D9B">
        <w:trPr>
          <w:trHeight w:val="633"/>
        </w:trPr>
        <w:tc>
          <w:tcPr>
            <w:tcW w:w="608" w:type="dxa"/>
            <w:vMerge w:val="restart"/>
          </w:tcPr>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t>1.</w:t>
            </w:r>
          </w:p>
        </w:tc>
        <w:tc>
          <w:tcPr>
            <w:tcW w:w="4894" w:type="dxa"/>
            <w:vMerge w:val="restart"/>
          </w:tcPr>
          <w:p w:rsidR="0098034D" w:rsidRPr="00D33537" w:rsidRDefault="0098034D" w:rsidP="00394D9B">
            <w:pPr>
              <w:jc w:val="both"/>
              <w:rPr>
                <w:bCs/>
              </w:rPr>
            </w:pPr>
            <w:r w:rsidRPr="00D33537">
              <w:t>7.</w:t>
            </w:r>
            <w:r w:rsidRPr="00D33537">
              <w:rPr>
                <w:bCs/>
              </w:rPr>
              <w:t xml:space="preserve"> Процент выполнения нормативного плана посещений по оказанию неотложной  медицинской помощи </w:t>
            </w:r>
          </w:p>
          <w:p w:rsidR="0098034D" w:rsidRPr="00D33537" w:rsidRDefault="0098034D" w:rsidP="00394D9B">
            <w:pPr>
              <w:jc w:val="both"/>
              <w:rPr>
                <w:bCs/>
              </w:rPr>
            </w:pPr>
          </w:p>
          <w:p w:rsidR="0098034D" w:rsidRPr="00D33537" w:rsidRDefault="0098034D" w:rsidP="00394D9B">
            <w:pPr>
              <w:jc w:val="both"/>
              <w:rPr>
                <w:bCs/>
                <w:u w:val="single"/>
              </w:rPr>
            </w:pPr>
            <w:r w:rsidRPr="00D33537">
              <w:rPr>
                <w:bCs/>
                <w:u w:val="single"/>
              </w:rPr>
              <w:t xml:space="preserve">Число фактически выполненных посещений                                  </w:t>
            </w:r>
            <w:r w:rsidRPr="00D33537">
              <w:t>× 100%</w:t>
            </w:r>
          </w:p>
          <w:p w:rsidR="0098034D" w:rsidRPr="00D33537" w:rsidRDefault="0098034D" w:rsidP="00394D9B">
            <w:pPr>
              <w:pStyle w:val="13"/>
              <w:rPr>
                <w:rFonts w:ascii="Times New Roman" w:hAnsi="Times New Roman"/>
                <w:sz w:val="22"/>
                <w:szCs w:val="22"/>
              </w:rPr>
            </w:pPr>
            <w:r w:rsidRPr="00D33537">
              <w:rPr>
                <w:rFonts w:ascii="Times New Roman" w:hAnsi="Times New Roman"/>
                <w:bCs/>
                <w:sz w:val="22"/>
                <w:szCs w:val="22"/>
              </w:rPr>
              <w:t>Число посещений в месяц по плану</w:t>
            </w:r>
          </w:p>
        </w:tc>
        <w:tc>
          <w:tcPr>
            <w:tcW w:w="1552" w:type="dxa"/>
            <w:vMerge w:val="restart"/>
          </w:tcPr>
          <w:p w:rsidR="0098034D" w:rsidRPr="00ED2E92" w:rsidRDefault="0098034D" w:rsidP="00394D9B">
            <w:pPr>
              <w:jc w:val="both"/>
              <w:rPr>
                <w:bCs/>
              </w:rPr>
            </w:pPr>
            <w:r w:rsidRPr="00ED2E92">
              <w:rPr>
                <w:bCs/>
              </w:rPr>
              <w:t>100 %</w:t>
            </w:r>
          </w:p>
        </w:tc>
        <w:tc>
          <w:tcPr>
            <w:tcW w:w="992" w:type="dxa"/>
            <w:vMerge w:val="restart"/>
          </w:tcPr>
          <w:p w:rsidR="0098034D" w:rsidRPr="00ED2E92" w:rsidRDefault="00D9147E" w:rsidP="00394D9B">
            <w:pPr>
              <w:pStyle w:val="13"/>
              <w:jc w:val="center"/>
              <w:rPr>
                <w:rFonts w:ascii="Times New Roman" w:hAnsi="Times New Roman"/>
                <w:sz w:val="22"/>
                <w:szCs w:val="22"/>
              </w:rPr>
            </w:pPr>
            <w:r>
              <w:rPr>
                <w:rFonts w:ascii="Times New Roman" w:hAnsi="Times New Roman"/>
                <w:sz w:val="22"/>
                <w:szCs w:val="22"/>
              </w:rPr>
              <w:t>10</w:t>
            </w:r>
          </w:p>
        </w:tc>
        <w:tc>
          <w:tcPr>
            <w:tcW w:w="1418" w:type="dxa"/>
          </w:tcPr>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t>95%-96%</w:t>
            </w:r>
          </w:p>
        </w:tc>
        <w:tc>
          <w:tcPr>
            <w:tcW w:w="1276" w:type="dxa"/>
            <w:vAlign w:val="center"/>
          </w:tcPr>
          <w:p w:rsidR="0098034D" w:rsidRPr="00ED2E92" w:rsidRDefault="0098034D" w:rsidP="00394D9B">
            <w:pPr>
              <w:pStyle w:val="13"/>
              <w:jc w:val="center"/>
              <w:rPr>
                <w:rFonts w:ascii="Times New Roman" w:hAnsi="Times New Roman"/>
                <w:sz w:val="22"/>
                <w:szCs w:val="22"/>
              </w:rPr>
            </w:pPr>
          </w:p>
          <w:p w:rsidR="0098034D" w:rsidRPr="00ED2E92" w:rsidRDefault="00D9147E" w:rsidP="00394D9B">
            <w:pPr>
              <w:pStyle w:val="13"/>
              <w:jc w:val="center"/>
              <w:rPr>
                <w:rFonts w:ascii="Times New Roman" w:hAnsi="Times New Roman"/>
                <w:sz w:val="22"/>
                <w:szCs w:val="22"/>
              </w:rPr>
            </w:pPr>
            <w:r>
              <w:rPr>
                <w:rFonts w:ascii="Times New Roman" w:hAnsi="Times New Roman"/>
                <w:sz w:val="22"/>
                <w:szCs w:val="22"/>
              </w:rPr>
              <w:t>-5</w:t>
            </w:r>
          </w:p>
          <w:p w:rsidR="0098034D" w:rsidRPr="00ED2E92" w:rsidRDefault="0098034D" w:rsidP="00394D9B">
            <w:pPr>
              <w:pStyle w:val="13"/>
              <w:jc w:val="center"/>
              <w:rPr>
                <w:rFonts w:ascii="Times New Roman" w:hAnsi="Times New Roman"/>
                <w:sz w:val="22"/>
                <w:szCs w:val="22"/>
              </w:rPr>
            </w:pPr>
          </w:p>
        </w:tc>
        <w:tc>
          <w:tcPr>
            <w:tcW w:w="1276" w:type="dxa"/>
            <w:vAlign w:val="center"/>
          </w:tcPr>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t>-3</w:t>
            </w:r>
          </w:p>
        </w:tc>
      </w:tr>
      <w:tr w:rsidR="0098034D" w:rsidRPr="00ED2E92" w:rsidTr="00394D9B">
        <w:trPr>
          <w:gridAfter w:val="1"/>
          <w:wAfter w:w="1276" w:type="dxa"/>
          <w:trHeight w:val="158"/>
        </w:trPr>
        <w:tc>
          <w:tcPr>
            <w:tcW w:w="608" w:type="dxa"/>
            <w:vMerge/>
          </w:tcPr>
          <w:p w:rsidR="0098034D" w:rsidRPr="00ED2E92" w:rsidRDefault="0098034D" w:rsidP="00394D9B">
            <w:pPr>
              <w:pStyle w:val="13"/>
              <w:rPr>
                <w:rFonts w:ascii="Times New Roman" w:hAnsi="Times New Roman"/>
                <w:sz w:val="22"/>
                <w:szCs w:val="22"/>
              </w:rPr>
            </w:pPr>
          </w:p>
        </w:tc>
        <w:tc>
          <w:tcPr>
            <w:tcW w:w="4894" w:type="dxa"/>
            <w:vMerge/>
          </w:tcPr>
          <w:p w:rsidR="0098034D" w:rsidRPr="00ED2E92" w:rsidRDefault="0098034D" w:rsidP="00394D9B">
            <w:pPr>
              <w:pStyle w:val="13"/>
              <w:jc w:val="both"/>
              <w:rPr>
                <w:rFonts w:ascii="Times New Roman" w:hAnsi="Times New Roman"/>
                <w:sz w:val="22"/>
                <w:szCs w:val="22"/>
              </w:rPr>
            </w:pPr>
          </w:p>
        </w:tc>
        <w:tc>
          <w:tcPr>
            <w:tcW w:w="1552" w:type="dxa"/>
            <w:vMerge/>
          </w:tcPr>
          <w:p w:rsidR="0098034D" w:rsidRPr="00ED2E92" w:rsidRDefault="0098034D" w:rsidP="00394D9B">
            <w:pPr>
              <w:pStyle w:val="13"/>
              <w:jc w:val="center"/>
              <w:rPr>
                <w:rFonts w:ascii="Times New Roman" w:hAnsi="Times New Roman"/>
                <w:sz w:val="22"/>
                <w:szCs w:val="22"/>
              </w:rPr>
            </w:pPr>
          </w:p>
        </w:tc>
        <w:tc>
          <w:tcPr>
            <w:tcW w:w="992" w:type="dxa"/>
            <w:vMerge/>
          </w:tcPr>
          <w:p w:rsidR="0098034D" w:rsidRPr="00ED2E92" w:rsidRDefault="0098034D" w:rsidP="00394D9B">
            <w:pPr>
              <w:pStyle w:val="13"/>
              <w:jc w:val="center"/>
              <w:rPr>
                <w:rFonts w:ascii="Times New Roman" w:hAnsi="Times New Roman"/>
                <w:sz w:val="22"/>
                <w:szCs w:val="22"/>
              </w:rPr>
            </w:pPr>
          </w:p>
        </w:tc>
        <w:tc>
          <w:tcPr>
            <w:tcW w:w="1418" w:type="dxa"/>
            <w:vAlign w:val="center"/>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 xml:space="preserve">94% и менее </w:t>
            </w:r>
          </w:p>
        </w:tc>
        <w:tc>
          <w:tcPr>
            <w:tcW w:w="1276" w:type="dxa"/>
            <w:vAlign w:val="center"/>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 xml:space="preserve">- </w:t>
            </w:r>
            <w:r w:rsidR="00D9147E">
              <w:rPr>
                <w:rFonts w:ascii="Times New Roman" w:hAnsi="Times New Roman"/>
                <w:sz w:val="22"/>
                <w:szCs w:val="22"/>
              </w:rPr>
              <w:t>10</w:t>
            </w:r>
          </w:p>
        </w:tc>
      </w:tr>
      <w:tr w:rsidR="0098034D" w:rsidRPr="00ED2E92" w:rsidTr="00394D9B">
        <w:trPr>
          <w:gridAfter w:val="1"/>
          <w:wAfter w:w="1276" w:type="dxa"/>
          <w:trHeight w:val="1104"/>
        </w:trPr>
        <w:tc>
          <w:tcPr>
            <w:tcW w:w="608" w:type="dxa"/>
          </w:tcPr>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t>2.</w:t>
            </w:r>
          </w:p>
        </w:tc>
        <w:tc>
          <w:tcPr>
            <w:tcW w:w="4894" w:type="dxa"/>
          </w:tcPr>
          <w:p w:rsidR="0098034D" w:rsidRPr="00ED2E92" w:rsidRDefault="0098034D" w:rsidP="00394D9B">
            <w:pPr>
              <w:jc w:val="both"/>
              <w:rPr>
                <w:rFonts w:eastAsia="Calibri"/>
              </w:rPr>
            </w:pPr>
            <w:r w:rsidRPr="00ED2E92">
              <w:rPr>
                <w:rFonts w:eastAsia="Calibri"/>
              </w:rPr>
              <w:t>Расхождени</w:t>
            </w:r>
            <w:r w:rsidRPr="00ED2E92">
              <w:t>е диагноза, выставленного  фельдшером</w:t>
            </w:r>
            <w:r w:rsidRPr="00ED2E92">
              <w:rPr>
                <w:rFonts w:eastAsia="Calibri"/>
              </w:rPr>
              <w:t xml:space="preserve"> скорой медицинской помощи, с диагнозом дежурного врача, врача приемного отделения (количество случаев)</w:t>
            </w:r>
          </w:p>
        </w:tc>
        <w:tc>
          <w:tcPr>
            <w:tcW w:w="1552" w:type="dxa"/>
          </w:tcPr>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Отсутствие случаев</w:t>
            </w:r>
          </w:p>
        </w:tc>
        <w:tc>
          <w:tcPr>
            <w:tcW w:w="992" w:type="dxa"/>
          </w:tcPr>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5</w:t>
            </w:r>
          </w:p>
        </w:tc>
        <w:tc>
          <w:tcPr>
            <w:tcW w:w="1418" w:type="dxa"/>
            <w:vAlign w:val="center"/>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1 случай и более</w:t>
            </w:r>
          </w:p>
        </w:tc>
        <w:tc>
          <w:tcPr>
            <w:tcW w:w="1276" w:type="dxa"/>
            <w:vAlign w:val="center"/>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- 5</w:t>
            </w:r>
          </w:p>
        </w:tc>
      </w:tr>
      <w:tr w:rsidR="0098034D" w:rsidRPr="00ED2E92" w:rsidTr="00394D9B">
        <w:trPr>
          <w:gridAfter w:val="1"/>
          <w:wAfter w:w="1276" w:type="dxa"/>
          <w:trHeight w:val="828"/>
        </w:trPr>
        <w:tc>
          <w:tcPr>
            <w:tcW w:w="608" w:type="dxa"/>
          </w:tcPr>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t>3.</w:t>
            </w:r>
          </w:p>
        </w:tc>
        <w:tc>
          <w:tcPr>
            <w:tcW w:w="4894" w:type="dxa"/>
          </w:tcPr>
          <w:p w:rsidR="0098034D" w:rsidRPr="00ED2E92" w:rsidRDefault="0098034D" w:rsidP="00394D9B">
            <w:pPr>
              <w:pStyle w:val="13"/>
              <w:jc w:val="both"/>
              <w:rPr>
                <w:rFonts w:ascii="Times New Roman" w:hAnsi="Times New Roman"/>
                <w:sz w:val="22"/>
                <w:szCs w:val="22"/>
              </w:rPr>
            </w:pPr>
            <w:r w:rsidRPr="00ED2E92">
              <w:rPr>
                <w:rFonts w:ascii="Times New Roman" w:hAnsi="Times New Roman"/>
                <w:sz w:val="22"/>
                <w:szCs w:val="22"/>
              </w:rPr>
              <w:t>Летальные исходы, обусловленные дефектами при оказании скорой медицинской помощи</w:t>
            </w:r>
          </w:p>
        </w:tc>
        <w:tc>
          <w:tcPr>
            <w:tcW w:w="1552" w:type="dxa"/>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Отсутствие случаев</w:t>
            </w:r>
          </w:p>
        </w:tc>
        <w:tc>
          <w:tcPr>
            <w:tcW w:w="992" w:type="dxa"/>
          </w:tcPr>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10</w:t>
            </w:r>
          </w:p>
        </w:tc>
        <w:tc>
          <w:tcPr>
            <w:tcW w:w="1418" w:type="dxa"/>
            <w:vAlign w:val="center"/>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1 случай и более</w:t>
            </w:r>
          </w:p>
        </w:tc>
        <w:tc>
          <w:tcPr>
            <w:tcW w:w="1276" w:type="dxa"/>
            <w:vAlign w:val="center"/>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- 10</w:t>
            </w:r>
          </w:p>
        </w:tc>
      </w:tr>
      <w:tr w:rsidR="0098034D" w:rsidRPr="00ED2E92" w:rsidTr="00394D9B">
        <w:trPr>
          <w:gridAfter w:val="1"/>
          <w:wAfter w:w="1276" w:type="dxa"/>
          <w:trHeight w:val="1104"/>
        </w:trPr>
        <w:tc>
          <w:tcPr>
            <w:tcW w:w="608" w:type="dxa"/>
          </w:tcPr>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lastRenderedPageBreak/>
              <w:t>4.</w:t>
            </w:r>
          </w:p>
        </w:tc>
        <w:tc>
          <w:tcPr>
            <w:tcW w:w="4894" w:type="dxa"/>
          </w:tcPr>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t>Обоснованные жалобы пациентов, нарушение этики и деонтологии.</w:t>
            </w:r>
          </w:p>
        </w:tc>
        <w:tc>
          <w:tcPr>
            <w:tcW w:w="1552" w:type="dxa"/>
          </w:tcPr>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Отсутствие случаев</w:t>
            </w:r>
          </w:p>
        </w:tc>
        <w:tc>
          <w:tcPr>
            <w:tcW w:w="992" w:type="dxa"/>
          </w:tcPr>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10</w:t>
            </w:r>
          </w:p>
        </w:tc>
        <w:tc>
          <w:tcPr>
            <w:tcW w:w="1418" w:type="dxa"/>
            <w:vAlign w:val="center"/>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1 случай</w:t>
            </w:r>
          </w:p>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 xml:space="preserve"> и более</w:t>
            </w:r>
          </w:p>
        </w:tc>
        <w:tc>
          <w:tcPr>
            <w:tcW w:w="1276" w:type="dxa"/>
            <w:vAlign w:val="center"/>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-10</w:t>
            </w:r>
          </w:p>
        </w:tc>
      </w:tr>
      <w:tr w:rsidR="0098034D" w:rsidRPr="00ED2E92" w:rsidTr="00394D9B">
        <w:trPr>
          <w:gridAfter w:val="1"/>
          <w:wAfter w:w="1276" w:type="dxa"/>
          <w:trHeight w:val="450"/>
        </w:trPr>
        <w:tc>
          <w:tcPr>
            <w:tcW w:w="608" w:type="dxa"/>
          </w:tcPr>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t>5</w:t>
            </w:r>
          </w:p>
        </w:tc>
        <w:tc>
          <w:tcPr>
            <w:tcW w:w="4894" w:type="dxa"/>
          </w:tcPr>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t xml:space="preserve">Неправильное заполнение медицинской документации, дефекты в оказании медицинской помощи по результатам экспертизы. Штрафы, </w:t>
            </w:r>
          </w:p>
          <w:p w:rsidR="0098034D" w:rsidRPr="00ED2E92" w:rsidRDefault="0098034D" w:rsidP="00394D9B">
            <w:pPr>
              <w:pStyle w:val="13"/>
              <w:rPr>
                <w:rFonts w:ascii="Times New Roman" w:hAnsi="Times New Roman"/>
                <w:sz w:val="22"/>
                <w:szCs w:val="22"/>
              </w:rPr>
            </w:pPr>
          </w:p>
          <w:p w:rsidR="0098034D" w:rsidRPr="00ED2E92" w:rsidRDefault="0098034D" w:rsidP="00394D9B">
            <w:pPr>
              <w:pStyle w:val="13"/>
              <w:rPr>
                <w:rFonts w:ascii="Times New Roman" w:hAnsi="Times New Roman"/>
                <w:sz w:val="22"/>
                <w:szCs w:val="22"/>
              </w:rPr>
            </w:pPr>
          </w:p>
          <w:p w:rsidR="0098034D" w:rsidRPr="00ED2E92" w:rsidRDefault="0098034D" w:rsidP="00394D9B">
            <w:pPr>
              <w:pStyle w:val="13"/>
              <w:rPr>
                <w:rFonts w:ascii="Times New Roman" w:hAnsi="Times New Roman"/>
                <w:sz w:val="22"/>
                <w:szCs w:val="22"/>
              </w:rPr>
            </w:pPr>
          </w:p>
        </w:tc>
        <w:tc>
          <w:tcPr>
            <w:tcW w:w="1552" w:type="dxa"/>
          </w:tcPr>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Отсутствие случаев</w:t>
            </w:r>
          </w:p>
        </w:tc>
        <w:tc>
          <w:tcPr>
            <w:tcW w:w="992" w:type="dxa"/>
          </w:tcPr>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5</w:t>
            </w:r>
          </w:p>
        </w:tc>
        <w:tc>
          <w:tcPr>
            <w:tcW w:w="1418" w:type="dxa"/>
            <w:vAlign w:val="center"/>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1 случай и более</w:t>
            </w:r>
          </w:p>
        </w:tc>
        <w:tc>
          <w:tcPr>
            <w:tcW w:w="1276" w:type="dxa"/>
            <w:vAlign w:val="center"/>
          </w:tcPr>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-5</w:t>
            </w:r>
          </w:p>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p>
          <w:p w:rsidR="0098034D" w:rsidRPr="00ED2E92" w:rsidRDefault="0098034D" w:rsidP="00394D9B">
            <w:pPr>
              <w:pStyle w:val="13"/>
              <w:jc w:val="center"/>
              <w:rPr>
                <w:rFonts w:ascii="Times New Roman" w:hAnsi="Times New Roman"/>
                <w:sz w:val="22"/>
                <w:szCs w:val="22"/>
              </w:rPr>
            </w:pPr>
          </w:p>
        </w:tc>
      </w:tr>
      <w:tr w:rsidR="0098034D" w:rsidRPr="00ED2E92" w:rsidTr="00394D9B">
        <w:trPr>
          <w:gridAfter w:val="1"/>
          <w:wAfter w:w="1276" w:type="dxa"/>
          <w:trHeight w:val="450"/>
        </w:trPr>
        <w:tc>
          <w:tcPr>
            <w:tcW w:w="608" w:type="dxa"/>
          </w:tcPr>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t>6.</w:t>
            </w:r>
          </w:p>
        </w:tc>
        <w:tc>
          <w:tcPr>
            <w:tcW w:w="4894" w:type="dxa"/>
          </w:tcPr>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t>Нарушение трудовой дисциплины, неисполнение должностных обязанностей, административные взыскания, непосещение конференций, семинаров</w:t>
            </w:r>
          </w:p>
        </w:tc>
        <w:tc>
          <w:tcPr>
            <w:tcW w:w="1552" w:type="dxa"/>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Отсутствие случаев</w:t>
            </w:r>
          </w:p>
        </w:tc>
        <w:tc>
          <w:tcPr>
            <w:tcW w:w="992" w:type="dxa"/>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10</w:t>
            </w:r>
          </w:p>
        </w:tc>
        <w:tc>
          <w:tcPr>
            <w:tcW w:w="1418" w:type="dxa"/>
            <w:vAlign w:val="center"/>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1 случай и более</w:t>
            </w:r>
          </w:p>
        </w:tc>
        <w:tc>
          <w:tcPr>
            <w:tcW w:w="1276" w:type="dxa"/>
            <w:vAlign w:val="center"/>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-10</w:t>
            </w:r>
          </w:p>
        </w:tc>
      </w:tr>
      <w:tr w:rsidR="0098034D" w:rsidRPr="00ED2E92" w:rsidTr="00394D9B">
        <w:trPr>
          <w:gridAfter w:val="1"/>
          <w:wAfter w:w="1276" w:type="dxa"/>
          <w:trHeight w:val="362"/>
        </w:trPr>
        <w:tc>
          <w:tcPr>
            <w:tcW w:w="608" w:type="dxa"/>
          </w:tcPr>
          <w:p w:rsidR="0098034D" w:rsidRPr="00ED2E92" w:rsidRDefault="0098034D" w:rsidP="00394D9B">
            <w:pPr>
              <w:pStyle w:val="13"/>
              <w:rPr>
                <w:rFonts w:ascii="Times New Roman" w:hAnsi="Times New Roman"/>
                <w:sz w:val="22"/>
                <w:szCs w:val="22"/>
              </w:rPr>
            </w:pPr>
          </w:p>
        </w:tc>
        <w:tc>
          <w:tcPr>
            <w:tcW w:w="4894" w:type="dxa"/>
          </w:tcPr>
          <w:p w:rsidR="0098034D" w:rsidRPr="00ED2E92" w:rsidRDefault="0098034D" w:rsidP="00394D9B">
            <w:pPr>
              <w:pStyle w:val="13"/>
              <w:rPr>
                <w:rFonts w:ascii="Times New Roman" w:hAnsi="Times New Roman"/>
                <w:sz w:val="22"/>
                <w:szCs w:val="22"/>
              </w:rPr>
            </w:pPr>
            <w:r w:rsidRPr="00ED2E92">
              <w:rPr>
                <w:rFonts w:ascii="Times New Roman" w:hAnsi="Times New Roman"/>
                <w:sz w:val="22"/>
                <w:szCs w:val="22"/>
              </w:rPr>
              <w:t>итого</w:t>
            </w:r>
          </w:p>
        </w:tc>
        <w:tc>
          <w:tcPr>
            <w:tcW w:w="1552" w:type="dxa"/>
          </w:tcPr>
          <w:p w:rsidR="0098034D" w:rsidRPr="00ED2E92" w:rsidRDefault="0098034D" w:rsidP="00394D9B">
            <w:pPr>
              <w:pStyle w:val="13"/>
              <w:jc w:val="center"/>
              <w:rPr>
                <w:rFonts w:ascii="Times New Roman" w:hAnsi="Times New Roman"/>
                <w:sz w:val="22"/>
                <w:szCs w:val="22"/>
              </w:rPr>
            </w:pPr>
          </w:p>
        </w:tc>
        <w:tc>
          <w:tcPr>
            <w:tcW w:w="992" w:type="dxa"/>
          </w:tcPr>
          <w:p w:rsidR="0098034D" w:rsidRPr="00ED2E92" w:rsidRDefault="0098034D" w:rsidP="00394D9B">
            <w:pPr>
              <w:pStyle w:val="13"/>
              <w:jc w:val="center"/>
              <w:rPr>
                <w:rFonts w:ascii="Times New Roman" w:hAnsi="Times New Roman"/>
                <w:sz w:val="22"/>
                <w:szCs w:val="22"/>
              </w:rPr>
            </w:pPr>
            <w:r w:rsidRPr="00ED2E92">
              <w:rPr>
                <w:rFonts w:ascii="Times New Roman" w:hAnsi="Times New Roman"/>
                <w:sz w:val="22"/>
                <w:szCs w:val="22"/>
              </w:rPr>
              <w:t>50</w:t>
            </w:r>
          </w:p>
        </w:tc>
        <w:tc>
          <w:tcPr>
            <w:tcW w:w="1418" w:type="dxa"/>
            <w:vAlign w:val="center"/>
          </w:tcPr>
          <w:p w:rsidR="0098034D" w:rsidRPr="00ED2E92" w:rsidRDefault="0098034D" w:rsidP="00394D9B">
            <w:pPr>
              <w:pStyle w:val="13"/>
              <w:jc w:val="center"/>
              <w:rPr>
                <w:rFonts w:ascii="Times New Roman" w:hAnsi="Times New Roman"/>
                <w:sz w:val="22"/>
                <w:szCs w:val="22"/>
              </w:rPr>
            </w:pPr>
          </w:p>
        </w:tc>
        <w:tc>
          <w:tcPr>
            <w:tcW w:w="1276" w:type="dxa"/>
            <w:vAlign w:val="center"/>
          </w:tcPr>
          <w:p w:rsidR="0098034D" w:rsidRPr="00ED2E92" w:rsidRDefault="0098034D" w:rsidP="00394D9B">
            <w:pPr>
              <w:pStyle w:val="13"/>
              <w:jc w:val="center"/>
              <w:rPr>
                <w:rFonts w:ascii="Times New Roman" w:hAnsi="Times New Roman"/>
                <w:sz w:val="22"/>
                <w:szCs w:val="22"/>
              </w:rPr>
            </w:pPr>
          </w:p>
        </w:tc>
      </w:tr>
      <w:tr w:rsidR="0098034D" w:rsidRPr="00ED2E92" w:rsidTr="00394D9B">
        <w:trPr>
          <w:gridAfter w:val="1"/>
          <w:wAfter w:w="1276" w:type="dxa"/>
          <w:trHeight w:val="362"/>
        </w:trPr>
        <w:tc>
          <w:tcPr>
            <w:tcW w:w="608" w:type="dxa"/>
          </w:tcPr>
          <w:p w:rsidR="0098034D" w:rsidRPr="00ED2E92" w:rsidRDefault="0098034D" w:rsidP="00394D9B">
            <w:pPr>
              <w:pStyle w:val="13"/>
              <w:rPr>
                <w:rFonts w:ascii="Times New Roman" w:hAnsi="Times New Roman"/>
                <w:sz w:val="22"/>
                <w:szCs w:val="22"/>
              </w:rPr>
            </w:pPr>
          </w:p>
        </w:tc>
        <w:tc>
          <w:tcPr>
            <w:tcW w:w="4894" w:type="dxa"/>
          </w:tcPr>
          <w:p w:rsidR="0098034D" w:rsidRPr="00ED2E92" w:rsidRDefault="0098034D" w:rsidP="00394D9B">
            <w:pPr>
              <w:jc w:val="both"/>
              <w:rPr>
                <w:rFonts w:eastAsia="Calibri"/>
              </w:rPr>
            </w:pPr>
            <w:r w:rsidRPr="00ED2E92">
              <w:rPr>
                <w:rFonts w:eastAsia="Calibri"/>
              </w:rPr>
              <w:t>Показатели дефектов</w:t>
            </w:r>
          </w:p>
        </w:tc>
        <w:tc>
          <w:tcPr>
            <w:tcW w:w="1552" w:type="dxa"/>
          </w:tcPr>
          <w:p w:rsidR="0098034D" w:rsidRPr="00ED2E92" w:rsidRDefault="0098034D" w:rsidP="00394D9B">
            <w:pPr>
              <w:pStyle w:val="13"/>
              <w:jc w:val="center"/>
              <w:rPr>
                <w:rFonts w:ascii="Times New Roman" w:hAnsi="Times New Roman"/>
                <w:sz w:val="22"/>
                <w:szCs w:val="22"/>
              </w:rPr>
            </w:pPr>
          </w:p>
        </w:tc>
        <w:tc>
          <w:tcPr>
            <w:tcW w:w="992" w:type="dxa"/>
          </w:tcPr>
          <w:p w:rsidR="0098034D" w:rsidRPr="00ED2E92" w:rsidRDefault="0098034D" w:rsidP="00394D9B">
            <w:pPr>
              <w:pStyle w:val="13"/>
              <w:jc w:val="center"/>
              <w:rPr>
                <w:rFonts w:ascii="Times New Roman" w:hAnsi="Times New Roman"/>
                <w:sz w:val="22"/>
                <w:szCs w:val="22"/>
              </w:rPr>
            </w:pPr>
          </w:p>
        </w:tc>
        <w:tc>
          <w:tcPr>
            <w:tcW w:w="1418" w:type="dxa"/>
            <w:vAlign w:val="center"/>
          </w:tcPr>
          <w:p w:rsidR="0098034D" w:rsidRPr="00ED2E92" w:rsidRDefault="0098034D" w:rsidP="00394D9B">
            <w:pPr>
              <w:pStyle w:val="13"/>
              <w:jc w:val="center"/>
              <w:rPr>
                <w:rFonts w:ascii="Times New Roman" w:hAnsi="Times New Roman"/>
                <w:sz w:val="22"/>
                <w:szCs w:val="22"/>
              </w:rPr>
            </w:pPr>
          </w:p>
        </w:tc>
        <w:tc>
          <w:tcPr>
            <w:tcW w:w="1276" w:type="dxa"/>
            <w:vAlign w:val="center"/>
          </w:tcPr>
          <w:p w:rsidR="0098034D" w:rsidRPr="00ED2E92" w:rsidRDefault="0098034D" w:rsidP="00394D9B">
            <w:pPr>
              <w:pStyle w:val="13"/>
              <w:jc w:val="center"/>
              <w:rPr>
                <w:rFonts w:ascii="Times New Roman" w:hAnsi="Times New Roman"/>
                <w:sz w:val="22"/>
                <w:szCs w:val="22"/>
              </w:rPr>
            </w:pPr>
          </w:p>
        </w:tc>
      </w:tr>
      <w:tr w:rsidR="0098034D" w:rsidRPr="00ED2E92" w:rsidTr="00394D9B">
        <w:trPr>
          <w:gridAfter w:val="1"/>
          <w:wAfter w:w="1276" w:type="dxa"/>
          <w:trHeight w:val="362"/>
        </w:trPr>
        <w:tc>
          <w:tcPr>
            <w:tcW w:w="608" w:type="dxa"/>
          </w:tcPr>
          <w:p w:rsidR="0098034D" w:rsidRPr="00ED2E92" w:rsidRDefault="0098034D" w:rsidP="00394D9B">
            <w:pPr>
              <w:pStyle w:val="13"/>
              <w:rPr>
                <w:rFonts w:ascii="Times New Roman" w:hAnsi="Times New Roman"/>
                <w:sz w:val="22"/>
                <w:szCs w:val="22"/>
              </w:rPr>
            </w:pPr>
          </w:p>
        </w:tc>
        <w:tc>
          <w:tcPr>
            <w:tcW w:w="4894" w:type="dxa"/>
          </w:tcPr>
          <w:p w:rsidR="0098034D" w:rsidRPr="00ED2E92" w:rsidRDefault="0098034D" w:rsidP="00394D9B">
            <w:pPr>
              <w:pStyle w:val="afd"/>
              <w:rPr>
                <w:rFonts w:ascii="Times New Roman" w:hAnsi="Times New Roman"/>
              </w:rPr>
            </w:pPr>
            <w:r w:rsidRPr="00ED2E92">
              <w:rPr>
                <w:rFonts w:ascii="Times New Roman" w:hAnsi="Times New Roman"/>
              </w:rPr>
              <w:t>штрафы СМО по п. 3.2.3;  3.3.2; 3.4; 3.5; 3.8; 4.1</w:t>
            </w:r>
          </w:p>
          <w:p w:rsidR="0098034D" w:rsidRPr="00ED2E92" w:rsidRDefault="0098034D" w:rsidP="00394D9B">
            <w:pPr>
              <w:pStyle w:val="afd"/>
              <w:rPr>
                <w:rFonts w:ascii="Times New Roman" w:hAnsi="Times New Roman"/>
              </w:rPr>
            </w:pPr>
            <w:r w:rsidRPr="00ED2E92">
              <w:rPr>
                <w:rFonts w:ascii="Times New Roman" w:hAnsi="Times New Roman"/>
              </w:rPr>
              <w:t>3.2.1.,3.12.,4.2.</w:t>
            </w:r>
          </w:p>
        </w:tc>
        <w:tc>
          <w:tcPr>
            <w:tcW w:w="1552" w:type="dxa"/>
          </w:tcPr>
          <w:p w:rsidR="0098034D" w:rsidRPr="00ED2E92" w:rsidRDefault="0098034D" w:rsidP="00394D9B">
            <w:pPr>
              <w:pStyle w:val="afd"/>
              <w:jc w:val="center"/>
              <w:rPr>
                <w:rFonts w:ascii="Times New Roman" w:hAnsi="Times New Roman"/>
              </w:rPr>
            </w:pPr>
            <w:r w:rsidRPr="00ED2E92">
              <w:rPr>
                <w:rFonts w:ascii="Times New Roman" w:hAnsi="Times New Roman"/>
              </w:rPr>
              <w:t>Отсутствие случаев</w:t>
            </w:r>
          </w:p>
        </w:tc>
        <w:tc>
          <w:tcPr>
            <w:tcW w:w="992" w:type="dxa"/>
          </w:tcPr>
          <w:p w:rsidR="0098034D" w:rsidRPr="00ED2E92" w:rsidRDefault="0098034D" w:rsidP="00394D9B">
            <w:pPr>
              <w:pStyle w:val="afd"/>
              <w:jc w:val="center"/>
              <w:rPr>
                <w:rFonts w:ascii="Times New Roman" w:hAnsi="Times New Roman"/>
              </w:rPr>
            </w:pPr>
            <w:r w:rsidRPr="00ED2E92">
              <w:rPr>
                <w:rFonts w:ascii="Times New Roman" w:hAnsi="Times New Roman"/>
              </w:rPr>
              <w:t>0</w:t>
            </w:r>
          </w:p>
        </w:tc>
        <w:tc>
          <w:tcPr>
            <w:tcW w:w="1418" w:type="dxa"/>
            <w:vAlign w:val="center"/>
          </w:tcPr>
          <w:p w:rsidR="0098034D" w:rsidRPr="00ED2E92" w:rsidRDefault="0098034D" w:rsidP="00394D9B">
            <w:pPr>
              <w:pStyle w:val="afd"/>
              <w:jc w:val="center"/>
              <w:rPr>
                <w:rFonts w:ascii="Times New Roman" w:hAnsi="Times New Roman"/>
              </w:rPr>
            </w:pPr>
            <w:r w:rsidRPr="00ED2E92">
              <w:rPr>
                <w:rFonts w:ascii="Times New Roman" w:hAnsi="Times New Roman"/>
              </w:rPr>
              <w:t>1 случай и более</w:t>
            </w:r>
          </w:p>
        </w:tc>
        <w:tc>
          <w:tcPr>
            <w:tcW w:w="1276" w:type="dxa"/>
            <w:vAlign w:val="center"/>
          </w:tcPr>
          <w:p w:rsidR="0098034D" w:rsidRPr="00ED2E92" w:rsidRDefault="0098034D" w:rsidP="00394D9B">
            <w:pPr>
              <w:pStyle w:val="afd"/>
              <w:jc w:val="center"/>
              <w:rPr>
                <w:rFonts w:ascii="Times New Roman" w:hAnsi="Times New Roman"/>
              </w:rPr>
            </w:pPr>
            <w:r w:rsidRPr="00ED2E92">
              <w:rPr>
                <w:rFonts w:ascii="Times New Roman" w:hAnsi="Times New Roman"/>
              </w:rPr>
              <w:t>-15</w:t>
            </w:r>
          </w:p>
        </w:tc>
      </w:tr>
      <w:tr w:rsidR="0098034D" w:rsidRPr="00ED2E92" w:rsidTr="00394D9B">
        <w:trPr>
          <w:gridAfter w:val="1"/>
          <w:wAfter w:w="1276" w:type="dxa"/>
          <w:trHeight w:val="362"/>
        </w:trPr>
        <w:tc>
          <w:tcPr>
            <w:tcW w:w="608" w:type="dxa"/>
          </w:tcPr>
          <w:p w:rsidR="0098034D" w:rsidRPr="00ED2E92" w:rsidRDefault="0098034D" w:rsidP="00394D9B">
            <w:pPr>
              <w:pStyle w:val="13"/>
              <w:rPr>
                <w:rFonts w:ascii="Times New Roman" w:hAnsi="Times New Roman"/>
                <w:sz w:val="22"/>
                <w:szCs w:val="22"/>
              </w:rPr>
            </w:pPr>
          </w:p>
        </w:tc>
        <w:tc>
          <w:tcPr>
            <w:tcW w:w="4894" w:type="dxa"/>
          </w:tcPr>
          <w:p w:rsidR="0098034D" w:rsidRPr="00ED2E92" w:rsidRDefault="0098034D" w:rsidP="00394D9B">
            <w:pPr>
              <w:pStyle w:val="afd"/>
              <w:rPr>
                <w:rFonts w:ascii="Times New Roman" w:hAnsi="Times New Roman"/>
              </w:rPr>
            </w:pPr>
            <w:r w:rsidRPr="00ED2E92">
              <w:rPr>
                <w:rFonts w:ascii="Times New Roman" w:hAnsi="Times New Roman"/>
              </w:rPr>
              <w:t>Повторно (более двух месяцев) выявленные дефекты в оказании медицинской помощи и заполнении мед</w:t>
            </w:r>
            <w:proofErr w:type="gramStart"/>
            <w:r w:rsidRPr="00ED2E92">
              <w:rPr>
                <w:rFonts w:ascii="Times New Roman" w:hAnsi="Times New Roman"/>
              </w:rPr>
              <w:t>.</w:t>
            </w:r>
            <w:proofErr w:type="gramEnd"/>
            <w:r w:rsidRPr="00ED2E92">
              <w:rPr>
                <w:rFonts w:ascii="Times New Roman" w:hAnsi="Times New Roman"/>
              </w:rPr>
              <w:t xml:space="preserve"> </w:t>
            </w:r>
            <w:proofErr w:type="gramStart"/>
            <w:r w:rsidRPr="00ED2E92">
              <w:rPr>
                <w:rFonts w:ascii="Times New Roman" w:hAnsi="Times New Roman"/>
              </w:rPr>
              <w:t>д</w:t>
            </w:r>
            <w:proofErr w:type="gramEnd"/>
            <w:r w:rsidRPr="00ED2E92">
              <w:rPr>
                <w:rFonts w:ascii="Times New Roman" w:hAnsi="Times New Roman"/>
              </w:rPr>
              <w:t>окументации, а также штрафы по п. 3.2.4; 3.2.5;  3.6; 3.7;  3.11;  4.6.</w:t>
            </w:r>
          </w:p>
        </w:tc>
        <w:tc>
          <w:tcPr>
            <w:tcW w:w="1552" w:type="dxa"/>
          </w:tcPr>
          <w:p w:rsidR="0098034D" w:rsidRPr="00ED2E92" w:rsidRDefault="0098034D" w:rsidP="00394D9B">
            <w:pPr>
              <w:pStyle w:val="afd"/>
              <w:jc w:val="center"/>
              <w:rPr>
                <w:rFonts w:ascii="Times New Roman" w:hAnsi="Times New Roman"/>
              </w:rPr>
            </w:pPr>
            <w:r w:rsidRPr="00ED2E92">
              <w:rPr>
                <w:rFonts w:ascii="Times New Roman" w:hAnsi="Times New Roman"/>
              </w:rPr>
              <w:t xml:space="preserve">Отсутствие случаев </w:t>
            </w:r>
          </w:p>
        </w:tc>
        <w:tc>
          <w:tcPr>
            <w:tcW w:w="992" w:type="dxa"/>
          </w:tcPr>
          <w:p w:rsidR="0098034D" w:rsidRPr="00ED2E92" w:rsidRDefault="0098034D" w:rsidP="00394D9B">
            <w:pPr>
              <w:pStyle w:val="afd"/>
              <w:jc w:val="center"/>
              <w:rPr>
                <w:rFonts w:ascii="Times New Roman" w:hAnsi="Times New Roman"/>
              </w:rPr>
            </w:pPr>
            <w:r w:rsidRPr="00ED2E92">
              <w:rPr>
                <w:rFonts w:ascii="Times New Roman" w:hAnsi="Times New Roman"/>
              </w:rPr>
              <w:t>0</w:t>
            </w:r>
          </w:p>
        </w:tc>
        <w:tc>
          <w:tcPr>
            <w:tcW w:w="1418" w:type="dxa"/>
            <w:vAlign w:val="center"/>
          </w:tcPr>
          <w:p w:rsidR="0098034D" w:rsidRPr="00ED2E92" w:rsidRDefault="0098034D" w:rsidP="00394D9B">
            <w:pPr>
              <w:pStyle w:val="afd"/>
              <w:jc w:val="center"/>
              <w:rPr>
                <w:rFonts w:ascii="Times New Roman" w:hAnsi="Times New Roman"/>
              </w:rPr>
            </w:pPr>
            <w:r w:rsidRPr="00ED2E92">
              <w:rPr>
                <w:rFonts w:ascii="Times New Roman" w:hAnsi="Times New Roman"/>
              </w:rPr>
              <w:t>1 случай и более</w:t>
            </w:r>
          </w:p>
        </w:tc>
        <w:tc>
          <w:tcPr>
            <w:tcW w:w="1276" w:type="dxa"/>
            <w:vAlign w:val="center"/>
          </w:tcPr>
          <w:p w:rsidR="0098034D" w:rsidRPr="00ED2E92" w:rsidRDefault="0098034D" w:rsidP="00394D9B">
            <w:pPr>
              <w:pStyle w:val="afd"/>
              <w:jc w:val="center"/>
              <w:rPr>
                <w:rFonts w:ascii="Times New Roman" w:hAnsi="Times New Roman"/>
                <w:lang w:val="en-US"/>
              </w:rPr>
            </w:pPr>
            <w:r w:rsidRPr="00ED2E92">
              <w:rPr>
                <w:rFonts w:ascii="Times New Roman" w:hAnsi="Times New Roman"/>
                <w:lang w:val="en-US"/>
              </w:rPr>
              <w:t>-</w:t>
            </w:r>
            <w:r w:rsidRPr="00ED2E92">
              <w:rPr>
                <w:rFonts w:ascii="Times New Roman" w:hAnsi="Times New Roman"/>
              </w:rPr>
              <w:t>2</w:t>
            </w:r>
            <w:r w:rsidRPr="00ED2E92">
              <w:rPr>
                <w:rFonts w:ascii="Times New Roman" w:hAnsi="Times New Roman"/>
                <w:lang w:val="en-US"/>
              </w:rPr>
              <w:t>5</w:t>
            </w:r>
          </w:p>
        </w:tc>
      </w:tr>
    </w:tbl>
    <w:p w:rsidR="0098034D" w:rsidRPr="00ED2E92" w:rsidRDefault="0098034D" w:rsidP="0098034D">
      <w:pPr>
        <w:pStyle w:val="13"/>
        <w:ind w:left="720"/>
        <w:jc w:val="both"/>
        <w:rPr>
          <w:rFonts w:ascii="Times New Roman" w:hAnsi="Times New Roman"/>
          <w:sz w:val="24"/>
          <w:szCs w:val="24"/>
        </w:rPr>
      </w:pPr>
    </w:p>
    <w:p w:rsidR="0098034D" w:rsidRPr="00EB7587" w:rsidRDefault="0098034D" w:rsidP="00947027">
      <w:pPr>
        <w:rPr>
          <w:rFonts w:ascii="Times New Roman" w:hAnsi="Times New Roman" w:cs="Times New Roman"/>
          <w:b/>
          <w:sz w:val="28"/>
          <w:szCs w:val="28"/>
        </w:rPr>
      </w:pPr>
    </w:p>
    <w:p w:rsidR="00947027" w:rsidRPr="00EB7587" w:rsidRDefault="00947027" w:rsidP="00947027">
      <w:pPr>
        <w:jc w:val="right"/>
        <w:rPr>
          <w:rFonts w:ascii="Times New Roman" w:hAnsi="Times New Roman" w:cs="Times New Roman"/>
          <w:b/>
          <w:sz w:val="28"/>
          <w:szCs w:val="28"/>
        </w:rPr>
      </w:pPr>
    </w:p>
    <w:p w:rsidR="00947027" w:rsidRPr="00EB7587" w:rsidRDefault="00947027" w:rsidP="00947027">
      <w:pPr>
        <w:jc w:val="right"/>
        <w:rPr>
          <w:rFonts w:ascii="Times New Roman" w:hAnsi="Times New Roman" w:cs="Times New Roman"/>
          <w:b/>
          <w:sz w:val="28"/>
          <w:szCs w:val="28"/>
        </w:rPr>
      </w:pPr>
      <w:r w:rsidRPr="00EB7587">
        <w:rPr>
          <w:rFonts w:ascii="Times New Roman" w:hAnsi="Times New Roman" w:cs="Times New Roman"/>
          <w:b/>
          <w:sz w:val="28"/>
          <w:szCs w:val="28"/>
        </w:rPr>
        <w:t>Приложение №2</w:t>
      </w:r>
    </w:p>
    <w:p w:rsidR="00947027" w:rsidRPr="00EB7587" w:rsidRDefault="00947027" w:rsidP="00947027">
      <w:pPr>
        <w:jc w:val="center"/>
        <w:rPr>
          <w:rFonts w:ascii="Times New Roman" w:hAnsi="Times New Roman" w:cs="Times New Roman"/>
          <w:b/>
          <w:sz w:val="28"/>
          <w:szCs w:val="28"/>
        </w:rPr>
      </w:pP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МЕТОДИКА</w:t>
      </w:r>
    </w:p>
    <w:p w:rsidR="00947027" w:rsidRPr="00EB7587" w:rsidRDefault="00947027" w:rsidP="00947027">
      <w:pPr>
        <w:jc w:val="center"/>
        <w:rPr>
          <w:rFonts w:ascii="Times New Roman" w:hAnsi="Times New Roman" w:cs="Times New Roman"/>
          <w:b/>
          <w:sz w:val="28"/>
          <w:szCs w:val="28"/>
        </w:rPr>
      </w:pPr>
      <w:r w:rsidRPr="00EB7587">
        <w:rPr>
          <w:rFonts w:ascii="Times New Roman" w:hAnsi="Times New Roman" w:cs="Times New Roman"/>
          <w:b/>
          <w:sz w:val="28"/>
          <w:szCs w:val="28"/>
        </w:rPr>
        <w:t xml:space="preserve"> оценки  деятельности работников</w:t>
      </w:r>
    </w:p>
    <w:p w:rsidR="00947027" w:rsidRPr="00EB7587" w:rsidRDefault="00947027" w:rsidP="00947027">
      <w:pPr>
        <w:ind w:firstLine="708"/>
        <w:jc w:val="both"/>
        <w:rPr>
          <w:rFonts w:ascii="Times New Roman" w:hAnsi="Times New Roman" w:cs="Times New Roman"/>
          <w:sz w:val="28"/>
          <w:szCs w:val="28"/>
        </w:rPr>
      </w:pPr>
    </w:p>
    <w:p w:rsidR="00947027" w:rsidRPr="00EB7587" w:rsidRDefault="00947027" w:rsidP="00947027">
      <w:pPr>
        <w:jc w:val="both"/>
        <w:rPr>
          <w:rFonts w:ascii="Times New Roman" w:hAnsi="Times New Roman" w:cs="Times New Roman"/>
          <w:sz w:val="28"/>
          <w:szCs w:val="28"/>
        </w:rPr>
      </w:pPr>
      <w:r w:rsidRPr="00EB7587">
        <w:rPr>
          <w:rFonts w:ascii="Times New Roman" w:hAnsi="Times New Roman" w:cs="Times New Roman"/>
          <w:sz w:val="28"/>
          <w:szCs w:val="28"/>
        </w:rPr>
        <w:t xml:space="preserve"> Для определения размера стимулирующей выплаты</w:t>
      </w:r>
      <w:r w:rsidRPr="00EB7587">
        <w:rPr>
          <w:rFonts w:ascii="Times New Roman" w:hAnsi="Times New Roman" w:cs="Times New Roman"/>
          <w:bCs/>
          <w:spacing w:val="-4"/>
          <w:sz w:val="28"/>
          <w:szCs w:val="28"/>
        </w:rPr>
        <w:t xml:space="preserve"> деятельности  медицинского персонала ГБУЗ «</w:t>
      </w:r>
      <w:proofErr w:type="spellStart"/>
      <w:r w:rsidRPr="00EB7587">
        <w:rPr>
          <w:rFonts w:ascii="Times New Roman" w:hAnsi="Times New Roman" w:cs="Times New Roman"/>
          <w:bCs/>
          <w:spacing w:val="-4"/>
          <w:sz w:val="28"/>
          <w:szCs w:val="28"/>
        </w:rPr>
        <w:t>Кабанская</w:t>
      </w:r>
      <w:proofErr w:type="spellEnd"/>
      <w:r w:rsidRPr="00EB7587">
        <w:rPr>
          <w:rFonts w:ascii="Times New Roman" w:hAnsi="Times New Roman" w:cs="Times New Roman"/>
          <w:bCs/>
          <w:spacing w:val="-4"/>
          <w:sz w:val="28"/>
          <w:szCs w:val="28"/>
        </w:rPr>
        <w:t xml:space="preserve"> ЦРБ», оказывающего амбулаторную медицинскую помощь </w:t>
      </w:r>
      <w:proofErr w:type="gramStart"/>
      <w:r w:rsidRPr="00EB7587">
        <w:rPr>
          <w:rFonts w:ascii="Times New Roman" w:hAnsi="Times New Roman" w:cs="Times New Roman"/>
          <w:bCs/>
          <w:spacing w:val="-4"/>
          <w:sz w:val="28"/>
          <w:szCs w:val="28"/>
        </w:rPr>
        <w:t xml:space="preserve">( </w:t>
      </w:r>
      <w:proofErr w:type="gramEnd"/>
      <w:r w:rsidRPr="00EB7587">
        <w:rPr>
          <w:rFonts w:ascii="Times New Roman" w:hAnsi="Times New Roman" w:cs="Times New Roman"/>
          <w:bCs/>
          <w:spacing w:val="-4"/>
          <w:sz w:val="28"/>
          <w:szCs w:val="28"/>
        </w:rPr>
        <w:t>далее работников)</w:t>
      </w:r>
      <w:r w:rsidRPr="00EB7587">
        <w:rPr>
          <w:rFonts w:ascii="Times New Roman" w:hAnsi="Times New Roman" w:cs="Times New Roman"/>
          <w:sz w:val="28"/>
          <w:szCs w:val="28"/>
        </w:rPr>
        <w:t xml:space="preserve"> работникам по итогам работы за отчетный период, рассчитывается стоимость одного балла в рублях:</w:t>
      </w:r>
    </w:p>
    <w:p w:rsidR="00947027" w:rsidRPr="00EB7587" w:rsidRDefault="00947027" w:rsidP="00947027">
      <w:pPr>
        <w:ind w:firstLine="720"/>
        <w:jc w:val="center"/>
        <w:rPr>
          <w:rFonts w:ascii="Times New Roman" w:hAnsi="Times New Roman" w:cs="Times New Roman"/>
          <w:b/>
          <w:sz w:val="28"/>
          <w:szCs w:val="28"/>
        </w:rPr>
      </w:pPr>
    </w:p>
    <w:p w:rsidR="00947027" w:rsidRPr="00EB7587" w:rsidRDefault="00947027" w:rsidP="00947027">
      <w:pPr>
        <w:ind w:firstLine="720"/>
        <w:rPr>
          <w:rFonts w:ascii="Times New Roman" w:hAnsi="Times New Roman" w:cs="Times New Roman"/>
          <w:b/>
          <w:sz w:val="28"/>
          <w:szCs w:val="28"/>
        </w:rPr>
      </w:pPr>
      <w:r w:rsidRPr="00EB7587">
        <w:rPr>
          <w:rFonts w:ascii="Times New Roman" w:hAnsi="Times New Roman" w:cs="Times New Roman"/>
          <w:b/>
          <w:sz w:val="28"/>
          <w:szCs w:val="28"/>
        </w:rPr>
        <w:t xml:space="preserve">1. </w:t>
      </w: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(руб.) </w:t>
      </w:r>
      <w:r w:rsidRPr="00EB7587">
        <w:rPr>
          <w:rFonts w:ascii="Times New Roman" w:hAnsi="Times New Roman" w:cs="Times New Roman"/>
          <w:b/>
          <w:sz w:val="28"/>
          <w:szCs w:val="28"/>
        </w:rPr>
        <w:t xml:space="preserve"> = ФОТ </w:t>
      </w:r>
      <w:proofErr w:type="spellStart"/>
      <w:r w:rsidRPr="00EB7587">
        <w:rPr>
          <w:rFonts w:ascii="Times New Roman" w:hAnsi="Times New Roman" w:cs="Times New Roman"/>
          <w:b/>
          <w:sz w:val="28"/>
          <w:szCs w:val="28"/>
        </w:rPr>
        <w:t>стим.вр</w:t>
      </w:r>
      <w:proofErr w:type="spellEnd"/>
      <w:r w:rsidRPr="00EB7587">
        <w:rPr>
          <w:rFonts w:ascii="Times New Roman" w:hAnsi="Times New Roman" w:cs="Times New Roman"/>
          <w:b/>
          <w:sz w:val="28"/>
          <w:szCs w:val="28"/>
        </w:rPr>
        <w:t>/</w:t>
      </w: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w:t>
      </w:r>
      <w:r w:rsidR="006B2F1D" w:rsidRPr="00EB7587">
        <w:rPr>
          <w:rFonts w:ascii="Times New Roman" w:hAnsi="Times New Roman" w:cs="Times New Roman"/>
          <w:b/>
          <w:sz w:val="28"/>
          <w:szCs w:val="28"/>
        </w:rPr>
        <w:t>3906</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/100 баллов=</w:t>
      </w:r>
      <w:r w:rsidR="006B2F1D" w:rsidRPr="00EB7587">
        <w:rPr>
          <w:rFonts w:ascii="Times New Roman" w:hAnsi="Times New Roman" w:cs="Times New Roman"/>
          <w:b/>
          <w:sz w:val="28"/>
          <w:szCs w:val="28"/>
        </w:rPr>
        <w:t>39,06</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p>
    <w:p w:rsidR="00947027" w:rsidRPr="00EB7587" w:rsidRDefault="00947027" w:rsidP="00947027">
      <w:pPr>
        <w:ind w:firstLine="720"/>
        <w:jc w:val="both"/>
        <w:rPr>
          <w:rFonts w:ascii="Times New Roman" w:hAnsi="Times New Roman" w:cs="Times New Roman"/>
          <w:sz w:val="28"/>
          <w:szCs w:val="28"/>
        </w:rPr>
      </w:pP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Где</w:t>
      </w:r>
    </w:p>
    <w:p w:rsidR="00947027" w:rsidRPr="00EB7587" w:rsidRDefault="00947027" w:rsidP="00947027">
      <w:pPr>
        <w:ind w:firstLine="720"/>
        <w:jc w:val="both"/>
        <w:rPr>
          <w:rFonts w:ascii="Times New Roman" w:hAnsi="Times New Roman" w:cs="Times New Roman"/>
          <w:b/>
          <w:sz w:val="28"/>
          <w:szCs w:val="28"/>
        </w:rPr>
      </w:pPr>
      <w:proofErr w:type="spellStart"/>
      <w:proofErr w:type="gramStart"/>
      <w:r w:rsidRPr="00EB7587">
        <w:rPr>
          <w:rFonts w:ascii="Times New Roman" w:hAnsi="Times New Roman" w:cs="Times New Roman"/>
          <w:b/>
          <w:sz w:val="28"/>
          <w:szCs w:val="28"/>
        </w:rPr>
        <w:lastRenderedPageBreak/>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 </w:t>
      </w:r>
      <w:r w:rsidRPr="00EB7587">
        <w:rPr>
          <w:rFonts w:ascii="Times New Roman" w:hAnsi="Times New Roman" w:cs="Times New Roman"/>
          <w:sz w:val="28"/>
          <w:szCs w:val="28"/>
        </w:rPr>
        <w:t xml:space="preserve">стоимость одного балла в рублях для врача </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b/>
          <w:sz w:val="28"/>
          <w:szCs w:val="28"/>
        </w:rPr>
        <w:t xml:space="preserve">     ФОТ </w:t>
      </w:r>
      <w:proofErr w:type="spellStart"/>
      <w:r w:rsidRPr="00EB7587">
        <w:rPr>
          <w:rFonts w:ascii="Times New Roman" w:hAnsi="Times New Roman" w:cs="Times New Roman"/>
          <w:b/>
          <w:sz w:val="28"/>
          <w:szCs w:val="28"/>
        </w:rPr>
        <w:t>стим</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(руб.) </w:t>
      </w:r>
      <w:r w:rsidRPr="00EB7587">
        <w:rPr>
          <w:rFonts w:ascii="Times New Roman" w:hAnsi="Times New Roman" w:cs="Times New Roman"/>
          <w:sz w:val="28"/>
          <w:szCs w:val="28"/>
        </w:rPr>
        <w:t xml:space="preserve">-  ежемесячный фонд оплаты труда, предназначенный для осуществления  ежемесячной стимулирующих выплат врачу  </w:t>
      </w:r>
      <w:r w:rsidR="006B2F1D" w:rsidRPr="00EB7587">
        <w:rPr>
          <w:rFonts w:ascii="Times New Roman" w:hAnsi="Times New Roman" w:cs="Times New Roman"/>
          <w:sz w:val="28"/>
          <w:szCs w:val="28"/>
        </w:rPr>
        <w:t>3906,0</w:t>
      </w:r>
      <w:r w:rsidRPr="00EB7587">
        <w:rPr>
          <w:rFonts w:ascii="Times New Roman" w:hAnsi="Times New Roman" w:cs="Times New Roman"/>
          <w:sz w:val="28"/>
          <w:szCs w:val="28"/>
        </w:rPr>
        <w:t xml:space="preserve"> </w:t>
      </w:r>
      <w:proofErr w:type="spellStart"/>
      <w:r w:rsidRPr="00EB7587">
        <w:rPr>
          <w:rFonts w:ascii="Times New Roman" w:hAnsi="Times New Roman" w:cs="Times New Roman"/>
          <w:sz w:val="28"/>
          <w:szCs w:val="28"/>
        </w:rPr>
        <w:t>руб</w:t>
      </w:r>
      <w:proofErr w:type="spellEnd"/>
      <w:r w:rsidRPr="00EB7587">
        <w:rPr>
          <w:rFonts w:ascii="Times New Roman" w:hAnsi="Times New Roman" w:cs="Times New Roman"/>
          <w:sz w:val="28"/>
          <w:szCs w:val="28"/>
        </w:rPr>
        <w:t xml:space="preserve"> (в том числе КОСГУ 211-</w:t>
      </w:r>
      <w:r w:rsidR="006B2F1D" w:rsidRPr="00EB7587">
        <w:rPr>
          <w:rFonts w:ascii="Times New Roman" w:hAnsi="Times New Roman" w:cs="Times New Roman"/>
          <w:sz w:val="28"/>
          <w:szCs w:val="28"/>
        </w:rPr>
        <w:t>3000,0</w:t>
      </w:r>
      <w:r w:rsidRPr="00EB7587">
        <w:rPr>
          <w:rFonts w:ascii="Times New Roman" w:hAnsi="Times New Roman" w:cs="Times New Roman"/>
          <w:sz w:val="28"/>
          <w:szCs w:val="28"/>
        </w:rPr>
        <w:t xml:space="preserve"> руб.- заработная плата</w:t>
      </w:r>
      <w:proofErr w:type="gramStart"/>
      <w:r w:rsidRPr="00EB7587">
        <w:rPr>
          <w:rFonts w:ascii="Times New Roman" w:hAnsi="Times New Roman" w:cs="Times New Roman"/>
          <w:sz w:val="28"/>
          <w:szCs w:val="28"/>
        </w:rPr>
        <w:t xml:space="preserve"> ,</w:t>
      </w:r>
      <w:proofErr w:type="gramEnd"/>
      <w:r w:rsidRPr="00EB7587">
        <w:rPr>
          <w:rFonts w:ascii="Times New Roman" w:hAnsi="Times New Roman" w:cs="Times New Roman"/>
          <w:sz w:val="28"/>
          <w:szCs w:val="28"/>
        </w:rPr>
        <w:t xml:space="preserve"> КОСГУ 213- </w:t>
      </w:r>
      <w:r w:rsidR="006B2F1D" w:rsidRPr="00EB7587">
        <w:rPr>
          <w:rFonts w:ascii="Times New Roman" w:hAnsi="Times New Roman" w:cs="Times New Roman"/>
          <w:sz w:val="28"/>
          <w:szCs w:val="28"/>
        </w:rPr>
        <w:t>906,0</w:t>
      </w:r>
      <w:r w:rsidRPr="00EB7587">
        <w:rPr>
          <w:rFonts w:ascii="Times New Roman" w:hAnsi="Times New Roman" w:cs="Times New Roman"/>
          <w:sz w:val="28"/>
          <w:szCs w:val="28"/>
        </w:rPr>
        <w:t>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страхование,   а  также  страховых  взносов  по  </w:t>
      </w:r>
      <w:proofErr w:type="gramStart"/>
      <w:r w:rsidRPr="00EB7587">
        <w:rPr>
          <w:rFonts w:ascii="Times New Roman" w:hAnsi="Times New Roman" w:cs="Times New Roman"/>
          <w:sz w:val="28"/>
          <w:szCs w:val="28"/>
        </w:rPr>
        <w:t>обязательному</w:t>
      </w:r>
      <w:proofErr w:type="gramEnd"/>
      <w:r w:rsidRPr="00EB7587">
        <w:rPr>
          <w:rFonts w:ascii="Times New Roman" w:hAnsi="Times New Roman" w:cs="Times New Roman"/>
          <w:sz w:val="28"/>
          <w:szCs w:val="28"/>
        </w:rPr>
        <w:t xml:space="preserve">  социальному</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страхованию  от  несчастных  случаев  на  производстве  и  профессиональных</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заболеваний на денежные выплаты.</w:t>
      </w:r>
    </w:p>
    <w:p w:rsidR="00947027" w:rsidRPr="00EB7587" w:rsidRDefault="00947027" w:rsidP="00947027">
      <w:pPr>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sz w:val="28"/>
          <w:szCs w:val="28"/>
        </w:rPr>
        <w:t>- сумма баллов по врачам в соответствие с Приложением 1 п.7</w:t>
      </w:r>
      <w:proofErr w:type="gramStart"/>
      <w:r w:rsidRPr="00EB7587">
        <w:rPr>
          <w:rFonts w:ascii="Times New Roman" w:hAnsi="Times New Roman" w:cs="Times New Roman"/>
          <w:sz w:val="28"/>
          <w:szCs w:val="28"/>
        </w:rPr>
        <w:t>,п.9</w:t>
      </w:r>
      <w:proofErr w:type="gramEnd"/>
      <w:r w:rsidRPr="00EB7587">
        <w:rPr>
          <w:rFonts w:ascii="Times New Roman" w:hAnsi="Times New Roman" w:cs="Times New Roman"/>
          <w:sz w:val="28"/>
          <w:szCs w:val="28"/>
        </w:rPr>
        <w:t>, п.15 = 100 баллов</w:t>
      </w:r>
    </w:p>
    <w:p w:rsidR="00947027" w:rsidRPr="00EB7587" w:rsidRDefault="00947027" w:rsidP="00947027">
      <w:pPr>
        <w:autoSpaceDE w:val="0"/>
        <w:autoSpaceDN w:val="0"/>
        <w:adjustRightInd w:val="0"/>
        <w:jc w:val="both"/>
        <w:rPr>
          <w:rFonts w:ascii="Times New Roman" w:hAnsi="Times New Roman" w:cs="Times New Roman"/>
          <w:sz w:val="28"/>
          <w:szCs w:val="28"/>
        </w:rPr>
      </w:pPr>
    </w:p>
    <w:p w:rsidR="00947027" w:rsidRPr="00EB7587" w:rsidRDefault="00947027" w:rsidP="00947027">
      <w:pPr>
        <w:ind w:firstLine="720"/>
        <w:rPr>
          <w:rFonts w:ascii="Times New Roman" w:hAnsi="Times New Roman" w:cs="Times New Roman"/>
          <w:b/>
          <w:sz w:val="28"/>
          <w:szCs w:val="28"/>
        </w:rPr>
      </w:pPr>
      <w:r w:rsidRPr="00EB7587">
        <w:rPr>
          <w:rFonts w:ascii="Times New Roman" w:hAnsi="Times New Roman" w:cs="Times New Roman"/>
          <w:sz w:val="28"/>
          <w:szCs w:val="28"/>
        </w:rPr>
        <w:t xml:space="preserve"> </w:t>
      </w:r>
      <w:r w:rsidRPr="00EB7587">
        <w:rPr>
          <w:rFonts w:ascii="Times New Roman" w:hAnsi="Times New Roman" w:cs="Times New Roman"/>
          <w:b/>
          <w:sz w:val="28"/>
          <w:szCs w:val="28"/>
        </w:rPr>
        <w:t xml:space="preserve">2. </w:t>
      </w: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ср.м.п. </w:t>
      </w:r>
      <w:r w:rsidRPr="00EB7587">
        <w:rPr>
          <w:rFonts w:ascii="Times New Roman" w:hAnsi="Times New Roman" w:cs="Times New Roman"/>
          <w:sz w:val="28"/>
          <w:szCs w:val="28"/>
        </w:rPr>
        <w:t xml:space="preserve">(руб.) </w:t>
      </w:r>
      <w:r w:rsidRPr="00EB7587">
        <w:rPr>
          <w:rFonts w:ascii="Times New Roman" w:hAnsi="Times New Roman" w:cs="Times New Roman"/>
          <w:b/>
          <w:sz w:val="28"/>
          <w:szCs w:val="28"/>
        </w:rPr>
        <w:t xml:space="preserve"> = ФОТ </w:t>
      </w:r>
      <w:proofErr w:type="spellStart"/>
      <w:r w:rsidRPr="00EB7587">
        <w:rPr>
          <w:rFonts w:ascii="Times New Roman" w:hAnsi="Times New Roman" w:cs="Times New Roman"/>
          <w:b/>
          <w:sz w:val="28"/>
          <w:szCs w:val="28"/>
        </w:rPr>
        <w:t>стим.ср.м.п</w:t>
      </w:r>
      <w:proofErr w:type="spellEnd"/>
      <w:r w:rsidRPr="00EB7587">
        <w:rPr>
          <w:rFonts w:ascii="Times New Roman" w:hAnsi="Times New Roman" w:cs="Times New Roman"/>
          <w:b/>
          <w:sz w:val="28"/>
          <w:szCs w:val="28"/>
        </w:rPr>
        <w:t>./</w:t>
      </w: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ср.м.п.=</w:t>
      </w:r>
      <w:r w:rsidR="00311EAC">
        <w:rPr>
          <w:rFonts w:ascii="Times New Roman" w:hAnsi="Times New Roman" w:cs="Times New Roman"/>
          <w:b/>
          <w:sz w:val="28"/>
          <w:szCs w:val="28"/>
        </w:rPr>
        <w:t>1953</w:t>
      </w:r>
      <w:r w:rsidRPr="00EB7587">
        <w:rPr>
          <w:rFonts w:ascii="Times New Roman" w:hAnsi="Times New Roman" w:cs="Times New Roman"/>
          <w:b/>
          <w:sz w:val="28"/>
          <w:szCs w:val="28"/>
        </w:rPr>
        <w:t>руб/50баллов=</w:t>
      </w:r>
      <w:r w:rsidR="00311EAC">
        <w:rPr>
          <w:rFonts w:ascii="Times New Roman" w:hAnsi="Times New Roman" w:cs="Times New Roman"/>
          <w:b/>
          <w:sz w:val="28"/>
          <w:szCs w:val="28"/>
        </w:rPr>
        <w:t>39,06</w:t>
      </w:r>
      <w:r w:rsidRPr="00EB7587">
        <w:rPr>
          <w:rFonts w:ascii="Times New Roman" w:hAnsi="Times New Roman" w:cs="Times New Roman"/>
          <w:b/>
          <w:sz w:val="28"/>
          <w:szCs w:val="28"/>
        </w:rPr>
        <w:t>руб</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Где</w:t>
      </w:r>
    </w:p>
    <w:p w:rsidR="00947027" w:rsidRPr="00EB7587" w:rsidRDefault="00947027" w:rsidP="00947027">
      <w:pPr>
        <w:ind w:firstLine="720"/>
        <w:jc w:val="both"/>
        <w:rPr>
          <w:rFonts w:ascii="Times New Roman" w:hAnsi="Times New Roman" w:cs="Times New Roman"/>
          <w:b/>
          <w:sz w:val="28"/>
          <w:szCs w:val="28"/>
        </w:rPr>
      </w:pP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ср.м.п. - </w:t>
      </w:r>
      <w:r w:rsidRPr="00EB7587">
        <w:rPr>
          <w:rFonts w:ascii="Times New Roman" w:hAnsi="Times New Roman" w:cs="Times New Roman"/>
          <w:sz w:val="28"/>
          <w:szCs w:val="28"/>
        </w:rPr>
        <w:t>стоимость одного балла в рублях для  работников из числа среднего медицинского персонала</w:t>
      </w:r>
    </w:p>
    <w:p w:rsidR="00947027" w:rsidRPr="00EB7587" w:rsidRDefault="00947027" w:rsidP="00947027">
      <w:pPr>
        <w:ind w:firstLine="720"/>
        <w:jc w:val="both"/>
        <w:rPr>
          <w:rFonts w:ascii="Times New Roman" w:hAnsi="Times New Roman" w:cs="Times New Roman"/>
          <w:b/>
          <w:sz w:val="28"/>
          <w:szCs w:val="28"/>
        </w:rPr>
      </w:pPr>
      <w:r w:rsidRPr="00EB7587">
        <w:rPr>
          <w:rFonts w:ascii="Times New Roman" w:hAnsi="Times New Roman" w:cs="Times New Roman"/>
          <w:b/>
          <w:sz w:val="28"/>
          <w:szCs w:val="28"/>
        </w:rPr>
        <w:t xml:space="preserve">     </w:t>
      </w:r>
      <w:proofErr w:type="gramStart"/>
      <w:r w:rsidRPr="00EB7587">
        <w:rPr>
          <w:rFonts w:ascii="Times New Roman" w:hAnsi="Times New Roman" w:cs="Times New Roman"/>
          <w:b/>
          <w:sz w:val="28"/>
          <w:szCs w:val="28"/>
        </w:rPr>
        <w:t xml:space="preserve">ФОТ </w:t>
      </w:r>
      <w:proofErr w:type="spellStart"/>
      <w:r w:rsidRPr="00EB7587">
        <w:rPr>
          <w:rFonts w:ascii="Times New Roman" w:hAnsi="Times New Roman" w:cs="Times New Roman"/>
          <w:b/>
          <w:sz w:val="28"/>
          <w:szCs w:val="28"/>
        </w:rPr>
        <w:t>стим</w:t>
      </w:r>
      <w:proofErr w:type="spellEnd"/>
      <w:r w:rsidRPr="00EB7587">
        <w:rPr>
          <w:rFonts w:ascii="Times New Roman" w:hAnsi="Times New Roman" w:cs="Times New Roman"/>
          <w:b/>
          <w:sz w:val="28"/>
          <w:szCs w:val="28"/>
        </w:rPr>
        <w:t xml:space="preserve"> ср.м.п. (руб.) </w:t>
      </w:r>
      <w:r w:rsidRPr="00EB7587">
        <w:rPr>
          <w:rFonts w:ascii="Times New Roman" w:hAnsi="Times New Roman" w:cs="Times New Roman"/>
          <w:sz w:val="28"/>
          <w:szCs w:val="28"/>
        </w:rPr>
        <w:t>-  ежемесячный фонд оплаты труда, предназначенный для осуществления  ежемесячной стимулирующих выплат работнику из числа среднего медицинского персонала =</w:t>
      </w:r>
      <w:r w:rsidR="00311EAC">
        <w:rPr>
          <w:rFonts w:ascii="Times New Roman" w:hAnsi="Times New Roman" w:cs="Times New Roman"/>
          <w:sz w:val="28"/>
          <w:szCs w:val="28"/>
        </w:rPr>
        <w:t>1953</w:t>
      </w:r>
      <w:r w:rsidR="00BC0685" w:rsidRPr="00EB7587">
        <w:rPr>
          <w:rFonts w:ascii="Times New Roman" w:hAnsi="Times New Roman" w:cs="Times New Roman"/>
          <w:sz w:val="28"/>
          <w:szCs w:val="28"/>
        </w:rPr>
        <w:t>,0</w:t>
      </w:r>
      <w:r w:rsidRPr="00EB7587">
        <w:rPr>
          <w:rFonts w:ascii="Times New Roman" w:hAnsi="Times New Roman" w:cs="Times New Roman"/>
          <w:sz w:val="28"/>
          <w:szCs w:val="28"/>
        </w:rPr>
        <w:t>руб</w:t>
      </w:r>
      <w:proofErr w:type="gramEnd"/>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(в том числе КОСГУ 211-</w:t>
      </w:r>
      <w:r w:rsidR="00BC0685" w:rsidRPr="00EB7587">
        <w:rPr>
          <w:rFonts w:ascii="Times New Roman" w:hAnsi="Times New Roman" w:cs="Times New Roman"/>
          <w:sz w:val="28"/>
          <w:szCs w:val="28"/>
        </w:rPr>
        <w:t>1</w:t>
      </w:r>
      <w:r w:rsidR="00311EAC">
        <w:rPr>
          <w:rFonts w:ascii="Times New Roman" w:hAnsi="Times New Roman" w:cs="Times New Roman"/>
          <w:sz w:val="28"/>
          <w:szCs w:val="28"/>
        </w:rPr>
        <w:t>5</w:t>
      </w:r>
      <w:r w:rsidR="00BC0685" w:rsidRPr="00EB7587">
        <w:rPr>
          <w:rFonts w:ascii="Times New Roman" w:hAnsi="Times New Roman" w:cs="Times New Roman"/>
          <w:sz w:val="28"/>
          <w:szCs w:val="28"/>
        </w:rPr>
        <w:t>00</w:t>
      </w:r>
      <w:r w:rsidRPr="00EB7587">
        <w:rPr>
          <w:rFonts w:ascii="Times New Roman" w:hAnsi="Times New Roman" w:cs="Times New Roman"/>
          <w:sz w:val="28"/>
          <w:szCs w:val="28"/>
        </w:rPr>
        <w:t>руб.- заработная плата.</w:t>
      </w:r>
      <w:proofErr w:type="gramEnd"/>
      <w:r w:rsidRPr="00EB7587">
        <w:rPr>
          <w:rFonts w:ascii="Times New Roman" w:hAnsi="Times New Roman" w:cs="Times New Roman"/>
          <w:sz w:val="28"/>
          <w:szCs w:val="28"/>
        </w:rPr>
        <w:t xml:space="preserve"> КОСГУ 213-</w:t>
      </w:r>
      <w:r w:rsidR="00BC0685" w:rsidRPr="00EB7587">
        <w:rPr>
          <w:rFonts w:ascii="Times New Roman" w:hAnsi="Times New Roman" w:cs="Times New Roman"/>
          <w:sz w:val="28"/>
          <w:szCs w:val="28"/>
        </w:rPr>
        <w:t xml:space="preserve"> </w:t>
      </w:r>
      <w:r w:rsidR="00311EAC">
        <w:rPr>
          <w:rFonts w:ascii="Times New Roman" w:hAnsi="Times New Roman" w:cs="Times New Roman"/>
          <w:sz w:val="28"/>
          <w:szCs w:val="28"/>
        </w:rPr>
        <w:t>453,0</w:t>
      </w:r>
      <w:r w:rsidRPr="00EB7587">
        <w:rPr>
          <w:rFonts w:ascii="Times New Roman" w:hAnsi="Times New Roman" w:cs="Times New Roman"/>
          <w:sz w:val="28"/>
          <w:szCs w:val="28"/>
        </w:rPr>
        <w:t>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w:t>
      </w:r>
    </w:p>
    <w:p w:rsidR="00947027" w:rsidRPr="00EB7587" w:rsidRDefault="00947027" w:rsidP="00947027">
      <w:pPr>
        <w:ind w:firstLine="720"/>
        <w:jc w:val="both"/>
        <w:rPr>
          <w:rFonts w:ascii="Times New Roman" w:hAnsi="Times New Roman" w:cs="Times New Roman"/>
          <w:b/>
          <w:sz w:val="28"/>
          <w:szCs w:val="28"/>
        </w:rPr>
      </w:pPr>
      <w:proofErr w:type="gramStart"/>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ср.м.п.</w:t>
      </w:r>
      <w:proofErr w:type="gramEnd"/>
      <w:r w:rsidRPr="00EB7587">
        <w:rPr>
          <w:rFonts w:ascii="Times New Roman" w:hAnsi="Times New Roman" w:cs="Times New Roman"/>
          <w:sz w:val="28"/>
          <w:szCs w:val="28"/>
        </w:rPr>
        <w:t xml:space="preserve"> сумма баллов по  работнику из числа среднего медицинского персонала</w:t>
      </w:r>
    </w:p>
    <w:p w:rsidR="00947027" w:rsidRPr="00EB7587" w:rsidRDefault="00947027" w:rsidP="00947027">
      <w:pPr>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в соответствие с Приложением 1 п.1; п.2, п.3, п.6, п.8, п.10, п.11,п12, п.13, п.14, п.16, п.17.п.18. = 50 баллов</w:t>
      </w:r>
      <w:proofErr w:type="gramEnd"/>
    </w:p>
    <w:p w:rsidR="00947027" w:rsidRPr="00EB7587" w:rsidRDefault="00947027" w:rsidP="00947027">
      <w:pPr>
        <w:autoSpaceDE w:val="0"/>
        <w:autoSpaceDN w:val="0"/>
        <w:adjustRightInd w:val="0"/>
        <w:jc w:val="both"/>
        <w:rPr>
          <w:rFonts w:ascii="Times New Roman" w:hAnsi="Times New Roman" w:cs="Times New Roman"/>
          <w:sz w:val="28"/>
          <w:szCs w:val="28"/>
        </w:rPr>
      </w:pPr>
    </w:p>
    <w:p w:rsidR="00947027" w:rsidRPr="00EB7587" w:rsidRDefault="00947027" w:rsidP="00947027">
      <w:pPr>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sz w:val="28"/>
          <w:szCs w:val="28"/>
        </w:rPr>
        <w:lastRenderedPageBreak/>
        <w:t>Расчет Резерва отпусков (</w:t>
      </w:r>
      <w:proofErr w:type="gramStart"/>
      <w:r w:rsidRPr="00EB7587">
        <w:rPr>
          <w:rFonts w:ascii="Times New Roman" w:hAnsi="Times New Roman" w:cs="Times New Roman"/>
          <w:b/>
          <w:sz w:val="28"/>
          <w:szCs w:val="28"/>
        </w:rPr>
        <w:t>Р</w:t>
      </w:r>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отп</w:t>
      </w:r>
      <w:proofErr w:type="spellEnd"/>
      <w:r w:rsidRPr="00EB7587">
        <w:rPr>
          <w:rFonts w:ascii="Times New Roman" w:hAnsi="Times New Roman" w:cs="Times New Roman"/>
          <w:sz w:val="28"/>
          <w:szCs w:val="28"/>
        </w:rPr>
        <w:t xml:space="preserve">) по работникам учитывается при составлении Плана ФХД по средствам  ОМС  и по средствам  республиканского бюджета    соответственно по КОСГУ 211 и 213. </w:t>
      </w:r>
    </w:p>
    <w:p w:rsidR="00947027" w:rsidRPr="00EB7587" w:rsidRDefault="00947027" w:rsidP="00947027">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Размер выплаты, осуществляемый конкретному работнику осуществляется</w:t>
      </w:r>
      <w:proofErr w:type="gramEnd"/>
      <w:r w:rsidRPr="00EB7587">
        <w:rPr>
          <w:rFonts w:ascii="Times New Roman" w:hAnsi="Times New Roman" w:cs="Times New Roman"/>
          <w:sz w:val="28"/>
          <w:szCs w:val="28"/>
        </w:rPr>
        <w:t xml:space="preserve"> следующим образом</w:t>
      </w:r>
    </w:p>
    <w:p w:rsidR="00947027" w:rsidRPr="00EB7587" w:rsidRDefault="00947027" w:rsidP="00947027">
      <w:pPr>
        <w:pStyle w:val="ConsPlusNonformat"/>
        <w:widowControl/>
        <w:jc w:val="center"/>
        <w:rPr>
          <w:rFonts w:ascii="Times New Roman" w:hAnsi="Times New Roman" w:cs="Times New Roman"/>
          <w:b/>
          <w:sz w:val="28"/>
          <w:szCs w:val="28"/>
        </w:rPr>
      </w:pPr>
      <w:r w:rsidRPr="00EB7587">
        <w:rPr>
          <w:rFonts w:ascii="Times New Roman" w:hAnsi="Times New Roman" w:cs="Times New Roman"/>
          <w:b/>
          <w:sz w:val="28"/>
          <w:szCs w:val="28"/>
        </w:rPr>
        <w:t>С</w:t>
      </w:r>
      <w:proofErr w:type="spellStart"/>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 </w:t>
      </w: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х</w:t>
      </w:r>
      <w:proofErr w:type="spellEnd"/>
      <w:r w:rsidRPr="00EB7587">
        <w:rPr>
          <w:rFonts w:ascii="Times New Roman" w:hAnsi="Times New Roman" w:cs="Times New Roman"/>
          <w:b/>
          <w:sz w:val="28"/>
          <w:szCs w:val="28"/>
        </w:rPr>
        <w:t xml:space="preserve">  Б</w:t>
      </w:r>
      <w:proofErr w:type="spellStart"/>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х</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Кфр</w:t>
      </w:r>
      <w:r w:rsidRPr="00EB7587">
        <w:rPr>
          <w:rFonts w:ascii="Times New Roman" w:hAnsi="Times New Roman" w:cs="Times New Roman"/>
          <w:b/>
          <w:sz w:val="28"/>
          <w:szCs w:val="28"/>
          <w:lang w:val="en-US"/>
        </w:rPr>
        <w:t>i</w:t>
      </w:r>
      <w:proofErr w:type="spellEnd"/>
    </w:p>
    <w:p w:rsidR="00947027" w:rsidRPr="00EB7587" w:rsidRDefault="00947027" w:rsidP="00947027">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Где</w:t>
      </w:r>
    </w:p>
    <w:p w:rsidR="00947027" w:rsidRPr="00EB7587" w:rsidRDefault="00947027" w:rsidP="00947027">
      <w:pPr>
        <w:pStyle w:val="ConsPlusNonformat"/>
        <w:widowControl/>
        <w:ind w:firstLine="708"/>
        <w:jc w:val="both"/>
        <w:rPr>
          <w:rFonts w:ascii="Times New Roman" w:hAnsi="Times New Roman" w:cs="Times New Roman"/>
          <w:b/>
          <w:sz w:val="28"/>
          <w:szCs w:val="28"/>
        </w:rPr>
      </w:pPr>
      <w:r w:rsidRPr="00EB7587">
        <w:rPr>
          <w:rFonts w:ascii="Times New Roman" w:hAnsi="Times New Roman" w:cs="Times New Roman"/>
          <w:b/>
          <w:sz w:val="28"/>
          <w:szCs w:val="28"/>
        </w:rPr>
        <w:t>С</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 размер выплаты, осуществляемой конкретному работнику  в рублях,</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b/>
          <w:sz w:val="28"/>
          <w:szCs w:val="28"/>
        </w:rPr>
        <w:t>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сумма баллов по результатам оценки деятельности конкретного работника  за отчетный период (месяц).</w:t>
      </w:r>
    </w:p>
    <w:p w:rsidR="00947027" w:rsidRPr="00EB7587" w:rsidRDefault="00947027" w:rsidP="00947027">
      <w:pPr>
        <w:ind w:firstLine="720"/>
        <w:jc w:val="both"/>
        <w:rPr>
          <w:rFonts w:ascii="Times New Roman" w:hAnsi="Times New Roman" w:cs="Times New Roman"/>
          <w:sz w:val="28"/>
          <w:szCs w:val="28"/>
        </w:rPr>
      </w:pPr>
      <w:proofErr w:type="spellStart"/>
      <w:r w:rsidRPr="00EB7587">
        <w:rPr>
          <w:rFonts w:ascii="Times New Roman" w:hAnsi="Times New Roman" w:cs="Times New Roman"/>
          <w:b/>
          <w:sz w:val="28"/>
          <w:szCs w:val="28"/>
        </w:rPr>
        <w:t>С</w:t>
      </w:r>
      <w:proofErr w:type="gramStart"/>
      <w:r w:rsidRPr="00EB7587">
        <w:rPr>
          <w:rFonts w:ascii="Times New Roman" w:hAnsi="Times New Roman" w:cs="Times New Roman"/>
          <w:b/>
          <w:sz w:val="28"/>
          <w:szCs w:val="28"/>
        </w:rPr>
        <w:t>б</w:t>
      </w:r>
      <w:proofErr w:type="spellEnd"/>
      <w:r w:rsidRPr="00EB7587">
        <w:rPr>
          <w:rFonts w:ascii="Times New Roman" w:hAnsi="Times New Roman" w:cs="Times New Roman"/>
          <w:b/>
          <w:sz w:val="28"/>
          <w:szCs w:val="28"/>
        </w:rPr>
        <w:t>(</w:t>
      </w:r>
      <w:proofErr w:type="spellStart"/>
      <w:proofErr w:type="gramEnd"/>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 xml:space="preserve">) - </w:t>
      </w:r>
      <w:r w:rsidRPr="00EB7587">
        <w:rPr>
          <w:rFonts w:ascii="Times New Roman" w:hAnsi="Times New Roman" w:cs="Times New Roman"/>
          <w:sz w:val="28"/>
          <w:szCs w:val="28"/>
        </w:rPr>
        <w:t xml:space="preserve">стоимость одного балла в рублях  для конкретного работника </w:t>
      </w:r>
    </w:p>
    <w:p w:rsidR="00947027" w:rsidRPr="00EB7587" w:rsidRDefault="00947027" w:rsidP="00947027">
      <w:pPr>
        <w:ind w:firstLine="720"/>
        <w:jc w:val="both"/>
        <w:rPr>
          <w:rFonts w:ascii="Times New Roman" w:hAnsi="Times New Roman" w:cs="Times New Roman"/>
          <w:sz w:val="28"/>
          <w:szCs w:val="28"/>
        </w:rPr>
      </w:pPr>
      <w:proofErr w:type="spellStart"/>
      <w:r w:rsidRPr="00EB7587">
        <w:rPr>
          <w:rFonts w:ascii="Times New Roman" w:hAnsi="Times New Roman" w:cs="Times New Roman"/>
          <w:b/>
          <w:sz w:val="28"/>
          <w:szCs w:val="28"/>
        </w:rPr>
        <w:t>Кфр</w:t>
      </w:r>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коэффициент фактической работы конкретного работника  за отчетный месяц</w:t>
      </w:r>
      <w:proofErr w:type="gramStart"/>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р</w:t>
      </w:r>
      <w:proofErr w:type="gramEnd"/>
      <w:r w:rsidRPr="00EB7587">
        <w:rPr>
          <w:rFonts w:ascii="Times New Roman" w:hAnsi="Times New Roman" w:cs="Times New Roman"/>
          <w:sz w:val="28"/>
          <w:szCs w:val="28"/>
        </w:rPr>
        <w:t>ассчитывается как отношение количества фактически отработанных конкретным работником  рабочих дней в отчетном месяце к плановой месячной норме рабочих дней )</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Суммарное количество максимальных значений баллов по всем показателям, установленным конкретным специалистам, должно соответствовать:</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 для врача-100 баллов</w:t>
      </w:r>
    </w:p>
    <w:p w:rsidR="00947027" w:rsidRPr="00EB7587" w:rsidRDefault="00947027" w:rsidP="00947027">
      <w:pPr>
        <w:ind w:firstLine="720"/>
        <w:jc w:val="both"/>
        <w:rPr>
          <w:rFonts w:ascii="Times New Roman" w:hAnsi="Times New Roman" w:cs="Times New Roman"/>
          <w:sz w:val="28"/>
          <w:szCs w:val="28"/>
        </w:rPr>
      </w:pPr>
      <w:r w:rsidRPr="00EB7587">
        <w:rPr>
          <w:rFonts w:ascii="Times New Roman" w:hAnsi="Times New Roman" w:cs="Times New Roman"/>
          <w:sz w:val="28"/>
          <w:szCs w:val="28"/>
        </w:rPr>
        <w:t xml:space="preserve">-для работников из числа среднего медицинского персонала=50 баллов                                                                               </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3.На стимулирующие денежные выплаты начисляются</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  - </w:t>
      </w:r>
      <w:hyperlink r:id="rId38" w:history="1">
        <w:r w:rsidRPr="00EB7587">
          <w:rPr>
            <w:rFonts w:ascii="Times New Roman" w:hAnsi="Times New Roman" w:cs="Times New Roman"/>
            <w:sz w:val="28"/>
            <w:szCs w:val="28"/>
          </w:rPr>
          <w:t>районный коэффициент</w:t>
        </w:r>
      </w:hyperlink>
      <w:r w:rsidRPr="00EB7587">
        <w:rPr>
          <w:rFonts w:ascii="Times New Roman" w:hAnsi="Times New Roman" w:cs="Times New Roman"/>
          <w:sz w:val="28"/>
          <w:szCs w:val="28"/>
        </w:rPr>
        <w:t xml:space="preserve"> к заработной плате, установленный решениями</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органов государственной власти СССР или федеральных органов государственной</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власти за работу в районах Крайнего Севера и приравненных к ним местностях,</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высокогорных,  пустынных, безводных и других районах (местностях) с </w:t>
      </w:r>
      <w:proofErr w:type="gramStart"/>
      <w:r w:rsidRPr="00EB7587">
        <w:rPr>
          <w:rFonts w:ascii="Times New Roman" w:hAnsi="Times New Roman" w:cs="Times New Roman"/>
          <w:sz w:val="28"/>
          <w:szCs w:val="28"/>
        </w:rPr>
        <w:t>особыми</w:t>
      </w:r>
      <w:proofErr w:type="gramEnd"/>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климатическими условиями;</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 - </w:t>
      </w:r>
      <w:hyperlink r:id="rId39" w:history="1">
        <w:r w:rsidRPr="00EB7587">
          <w:rPr>
            <w:rFonts w:ascii="Times New Roman" w:hAnsi="Times New Roman" w:cs="Times New Roman"/>
            <w:sz w:val="28"/>
            <w:szCs w:val="28"/>
          </w:rPr>
          <w:t>процентная надбавка</w:t>
        </w:r>
      </w:hyperlink>
      <w:r w:rsidRPr="00EB7587">
        <w:rPr>
          <w:rFonts w:ascii="Times New Roman" w:hAnsi="Times New Roman" w:cs="Times New Roman"/>
          <w:sz w:val="28"/>
          <w:szCs w:val="28"/>
        </w:rPr>
        <w:t xml:space="preserve"> к заработной плате, установленная статьями</w:t>
      </w:r>
    </w:p>
    <w:p w:rsidR="00947027" w:rsidRPr="00EB7587" w:rsidRDefault="006A75B1" w:rsidP="00947027">
      <w:pPr>
        <w:pStyle w:val="ConsPlusNonformat"/>
        <w:rPr>
          <w:rFonts w:ascii="Times New Roman" w:hAnsi="Times New Roman" w:cs="Times New Roman"/>
          <w:sz w:val="28"/>
          <w:szCs w:val="28"/>
        </w:rPr>
      </w:pPr>
      <w:hyperlink r:id="rId40" w:history="1">
        <w:r w:rsidR="00947027" w:rsidRPr="00EB7587">
          <w:rPr>
            <w:rFonts w:ascii="Times New Roman" w:hAnsi="Times New Roman" w:cs="Times New Roman"/>
            <w:sz w:val="28"/>
            <w:szCs w:val="28"/>
          </w:rPr>
          <w:t>315</w:t>
        </w:r>
      </w:hyperlink>
      <w:r w:rsidR="00947027" w:rsidRPr="00EB7587">
        <w:rPr>
          <w:rFonts w:ascii="Times New Roman" w:hAnsi="Times New Roman" w:cs="Times New Roman"/>
          <w:sz w:val="28"/>
          <w:szCs w:val="28"/>
        </w:rPr>
        <w:t xml:space="preserve">  и </w:t>
      </w:r>
      <w:hyperlink r:id="rId41" w:history="1">
        <w:r w:rsidR="00947027" w:rsidRPr="00EB7587">
          <w:rPr>
            <w:rFonts w:ascii="Times New Roman" w:hAnsi="Times New Roman" w:cs="Times New Roman"/>
            <w:sz w:val="28"/>
            <w:szCs w:val="28"/>
          </w:rPr>
          <w:t>317</w:t>
        </w:r>
      </w:hyperlink>
      <w:r w:rsidR="00947027" w:rsidRPr="00EB7587">
        <w:rPr>
          <w:rFonts w:ascii="Times New Roman" w:hAnsi="Times New Roman" w:cs="Times New Roman"/>
          <w:sz w:val="28"/>
          <w:szCs w:val="28"/>
        </w:rPr>
        <w:t xml:space="preserve"> Трудового кодекса Российской Федерации, за стаж работы в районах</w:t>
      </w:r>
    </w:p>
    <w:p w:rsidR="00947027" w:rsidRPr="00EB7587" w:rsidRDefault="00947027" w:rsidP="00947027">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Крайнего Севера и приравненных к ним </w:t>
      </w:r>
      <w:proofErr w:type="gramStart"/>
      <w:r w:rsidRPr="00EB7587">
        <w:rPr>
          <w:rFonts w:ascii="Times New Roman" w:hAnsi="Times New Roman" w:cs="Times New Roman"/>
          <w:sz w:val="28"/>
          <w:szCs w:val="28"/>
        </w:rPr>
        <w:t>местностях</w:t>
      </w:r>
      <w:proofErr w:type="gramEnd"/>
      <w:r w:rsidRPr="00EB7587">
        <w:rPr>
          <w:rFonts w:ascii="Times New Roman" w:hAnsi="Times New Roman" w:cs="Times New Roman"/>
          <w:sz w:val="28"/>
          <w:szCs w:val="28"/>
        </w:rPr>
        <w:t>, а также за работу в других</w:t>
      </w:r>
    </w:p>
    <w:p w:rsidR="00947027" w:rsidRPr="00EB7587" w:rsidRDefault="00947027" w:rsidP="00947027">
      <w:pPr>
        <w:pStyle w:val="ConsPlusNonformat"/>
        <w:rPr>
          <w:rFonts w:ascii="Times New Roman" w:hAnsi="Times New Roman" w:cs="Times New Roman"/>
          <w:sz w:val="28"/>
          <w:szCs w:val="28"/>
        </w:rPr>
      </w:pPr>
      <w:proofErr w:type="gramStart"/>
      <w:r w:rsidRPr="00EB7587">
        <w:rPr>
          <w:rFonts w:ascii="Times New Roman" w:hAnsi="Times New Roman" w:cs="Times New Roman"/>
          <w:sz w:val="28"/>
          <w:szCs w:val="28"/>
        </w:rPr>
        <w:t>районах</w:t>
      </w:r>
      <w:proofErr w:type="gramEnd"/>
      <w:r w:rsidRPr="00EB7587">
        <w:rPr>
          <w:rFonts w:ascii="Times New Roman" w:hAnsi="Times New Roman" w:cs="Times New Roman"/>
          <w:sz w:val="28"/>
          <w:szCs w:val="28"/>
        </w:rPr>
        <w:t xml:space="preserve"> (местностях) с особыми климатическими условиями;</w:t>
      </w:r>
    </w:p>
    <w:p w:rsidR="009910E7" w:rsidRPr="00EB7587" w:rsidRDefault="009910E7" w:rsidP="009910E7">
      <w:pPr>
        <w:jc w:val="right"/>
        <w:rPr>
          <w:rFonts w:ascii="Times New Roman" w:hAnsi="Times New Roman" w:cs="Times New Roman"/>
          <w:sz w:val="28"/>
          <w:szCs w:val="28"/>
        </w:rPr>
      </w:pPr>
      <w:r w:rsidRPr="00EB7587">
        <w:rPr>
          <w:rFonts w:ascii="Times New Roman" w:hAnsi="Times New Roman" w:cs="Times New Roman"/>
          <w:sz w:val="28"/>
          <w:szCs w:val="28"/>
        </w:rPr>
        <w:t>Приложение  №7</w:t>
      </w:r>
    </w:p>
    <w:p w:rsidR="009910E7" w:rsidRPr="00EB7587" w:rsidRDefault="009910E7" w:rsidP="009910E7">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lastRenderedPageBreak/>
        <w:t xml:space="preserve">к Порядку </w:t>
      </w:r>
    </w:p>
    <w:p w:rsidR="009910E7" w:rsidRPr="00EB7587" w:rsidRDefault="009910E7" w:rsidP="009910E7">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определения выплат стимулирующего </w:t>
      </w:r>
    </w:p>
    <w:p w:rsidR="009910E7" w:rsidRPr="00EB7587" w:rsidRDefault="009910E7" w:rsidP="009910E7">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характера работникам ГБУЗ «</w:t>
      </w:r>
      <w:proofErr w:type="spellStart"/>
      <w:r w:rsidRPr="00EB7587">
        <w:rPr>
          <w:rFonts w:ascii="Times New Roman" w:hAnsi="Times New Roman" w:cs="Times New Roman"/>
          <w:b w:val="0"/>
          <w:sz w:val="28"/>
          <w:szCs w:val="28"/>
        </w:rPr>
        <w:t>Кабанская</w:t>
      </w:r>
      <w:proofErr w:type="spellEnd"/>
      <w:r w:rsidRPr="00EB7587">
        <w:rPr>
          <w:rFonts w:ascii="Times New Roman" w:hAnsi="Times New Roman" w:cs="Times New Roman"/>
          <w:b w:val="0"/>
          <w:sz w:val="28"/>
          <w:szCs w:val="28"/>
        </w:rPr>
        <w:t xml:space="preserve"> ЦРБ»</w:t>
      </w:r>
    </w:p>
    <w:p w:rsidR="00660239" w:rsidRPr="00660239" w:rsidRDefault="00660239" w:rsidP="00660239">
      <w:pPr>
        <w:pStyle w:val="1"/>
        <w:jc w:val="center"/>
        <w:rPr>
          <w:rFonts w:ascii="Times New Roman" w:hAnsi="Times New Roman"/>
          <w:sz w:val="28"/>
          <w:szCs w:val="28"/>
        </w:rPr>
      </w:pPr>
      <w:r w:rsidRPr="00660239">
        <w:rPr>
          <w:rFonts w:ascii="Times New Roman" w:hAnsi="Times New Roman"/>
          <w:sz w:val="28"/>
          <w:szCs w:val="28"/>
        </w:rPr>
        <w:t>Положение</w:t>
      </w:r>
    </w:p>
    <w:p w:rsidR="00660239" w:rsidRPr="00660239" w:rsidRDefault="00660239" w:rsidP="00660239">
      <w:pPr>
        <w:jc w:val="center"/>
        <w:rPr>
          <w:rFonts w:ascii="Times New Roman" w:hAnsi="Times New Roman" w:cs="Times New Roman"/>
          <w:b/>
          <w:sz w:val="28"/>
          <w:szCs w:val="28"/>
        </w:rPr>
      </w:pPr>
      <w:r w:rsidRPr="00660239">
        <w:rPr>
          <w:rFonts w:ascii="Times New Roman" w:hAnsi="Times New Roman" w:cs="Times New Roman"/>
          <w:b/>
          <w:bCs/>
          <w:spacing w:val="-4"/>
          <w:sz w:val="28"/>
          <w:szCs w:val="28"/>
        </w:rPr>
        <w:t>О порядке и условиях денежных выплат стимулирующего характера  за качество выполняемых работ врачам</w:t>
      </w:r>
      <w:proofErr w:type="gramStart"/>
      <w:r w:rsidRPr="00660239">
        <w:rPr>
          <w:rFonts w:ascii="Times New Roman" w:hAnsi="Times New Roman" w:cs="Times New Roman"/>
          <w:b/>
          <w:bCs/>
          <w:spacing w:val="-4"/>
          <w:sz w:val="28"/>
          <w:szCs w:val="28"/>
        </w:rPr>
        <w:t xml:space="preserve"> ,</w:t>
      </w:r>
      <w:proofErr w:type="gramEnd"/>
      <w:r w:rsidRPr="00660239">
        <w:rPr>
          <w:rFonts w:ascii="Times New Roman" w:hAnsi="Times New Roman" w:cs="Times New Roman"/>
          <w:b/>
          <w:bCs/>
          <w:spacing w:val="-4"/>
          <w:sz w:val="28"/>
          <w:szCs w:val="28"/>
        </w:rPr>
        <w:t xml:space="preserve"> </w:t>
      </w:r>
      <w:r w:rsidRPr="00660239">
        <w:rPr>
          <w:rFonts w:ascii="Times New Roman" w:hAnsi="Times New Roman" w:cs="Times New Roman"/>
          <w:b/>
          <w:sz w:val="28"/>
          <w:szCs w:val="28"/>
        </w:rPr>
        <w:t xml:space="preserve">среднему </w:t>
      </w:r>
      <w:r w:rsidRPr="00D9147E">
        <w:rPr>
          <w:rFonts w:ascii="Times New Roman" w:hAnsi="Times New Roman" w:cs="Times New Roman"/>
          <w:b/>
          <w:sz w:val="28"/>
          <w:szCs w:val="28"/>
        </w:rPr>
        <w:t>и младшему</w:t>
      </w:r>
      <w:r w:rsidRPr="00660239">
        <w:rPr>
          <w:rFonts w:ascii="Times New Roman" w:hAnsi="Times New Roman" w:cs="Times New Roman"/>
          <w:sz w:val="28"/>
          <w:szCs w:val="28"/>
        </w:rPr>
        <w:t xml:space="preserve"> </w:t>
      </w:r>
      <w:r w:rsidRPr="00660239">
        <w:rPr>
          <w:rFonts w:ascii="Times New Roman" w:hAnsi="Times New Roman" w:cs="Times New Roman"/>
          <w:b/>
          <w:sz w:val="28"/>
          <w:szCs w:val="28"/>
        </w:rPr>
        <w:t>медицинскому персоналу оказывающему стационарную медицинскую помощь</w:t>
      </w:r>
    </w:p>
    <w:p w:rsidR="00660239" w:rsidRPr="00660239" w:rsidRDefault="00660239" w:rsidP="00660239">
      <w:pPr>
        <w:pStyle w:val="a5"/>
        <w:ind w:left="0"/>
        <w:jc w:val="center"/>
        <w:rPr>
          <w:b/>
          <w:sz w:val="28"/>
          <w:szCs w:val="28"/>
        </w:rPr>
      </w:pPr>
      <w:r w:rsidRPr="00660239">
        <w:rPr>
          <w:b/>
          <w:sz w:val="28"/>
          <w:szCs w:val="28"/>
        </w:rPr>
        <w:t>(далее Положение)</w:t>
      </w:r>
    </w:p>
    <w:p w:rsidR="009910E7" w:rsidRPr="00EB7587" w:rsidRDefault="00660239" w:rsidP="009910E7">
      <w:pPr>
        <w:pStyle w:val="a5"/>
        <w:ind w:left="0"/>
        <w:jc w:val="center"/>
        <w:rPr>
          <w:b/>
          <w:sz w:val="28"/>
          <w:szCs w:val="28"/>
        </w:rPr>
      </w:pPr>
      <w:r w:rsidRPr="00EB7587">
        <w:rPr>
          <w:b/>
          <w:sz w:val="28"/>
          <w:szCs w:val="28"/>
        </w:rPr>
        <w:t xml:space="preserve"> </w:t>
      </w:r>
    </w:p>
    <w:p w:rsidR="00660239" w:rsidRDefault="009910E7" w:rsidP="009910E7">
      <w:pPr>
        <w:ind w:firstLine="709"/>
        <w:jc w:val="both"/>
        <w:rPr>
          <w:rFonts w:ascii="Times New Roman" w:hAnsi="Times New Roman" w:cs="Times New Roman"/>
          <w:sz w:val="28"/>
          <w:szCs w:val="28"/>
        </w:rPr>
      </w:pPr>
      <w:r w:rsidRPr="0068100A">
        <w:rPr>
          <w:rFonts w:ascii="Times New Roman" w:hAnsi="Times New Roman" w:cs="Times New Roman"/>
          <w:sz w:val="28"/>
          <w:szCs w:val="28"/>
        </w:rPr>
        <w:t xml:space="preserve"> </w:t>
      </w:r>
      <w:proofErr w:type="gramStart"/>
      <w:r w:rsidR="00660239" w:rsidRPr="0068100A">
        <w:rPr>
          <w:rFonts w:ascii="Times New Roman" w:hAnsi="Times New Roman" w:cs="Times New Roman"/>
          <w:sz w:val="28"/>
          <w:szCs w:val="28"/>
        </w:rPr>
        <w:t xml:space="preserve">Настоящее Положение разработано в соответствие с распоряжением Правительства РФ от 26.11.2012г. № 2190-р, от 28.12.2012г. № 2599-р, </w:t>
      </w:r>
      <w:r w:rsidR="00660239" w:rsidRPr="0068100A">
        <w:rPr>
          <w:rFonts w:ascii="Times New Roman" w:hAnsi="Times New Roman" w:cs="Times New Roman"/>
          <w:spacing w:val="-4"/>
          <w:sz w:val="28"/>
          <w:szCs w:val="28"/>
        </w:rPr>
        <w:t>в</w:t>
      </w:r>
      <w:r w:rsidR="00660239" w:rsidRPr="0068100A">
        <w:rPr>
          <w:rFonts w:ascii="Times New Roman" w:hAnsi="Times New Roman" w:cs="Times New Roman"/>
          <w:sz w:val="28"/>
          <w:szCs w:val="28"/>
        </w:rPr>
        <w:t xml:space="preserve"> целях дальнейшего совершенствования организации медицинской помощи населению, создания условий для  заинтересованности медицинского персонала в улучшении качества и доступности оказания медицинской помощи, установления действенных механизмов зависимости уровня оплаты труда работников от объема и качества предоставляемых услуг (обеспечения предоставления медицинских услуг), выполнения целевых показателей</w:t>
      </w:r>
      <w:proofErr w:type="gramEnd"/>
      <w:r w:rsidR="00660239" w:rsidRPr="0068100A">
        <w:rPr>
          <w:rFonts w:ascii="Times New Roman" w:hAnsi="Times New Roman" w:cs="Times New Roman"/>
          <w:sz w:val="28"/>
          <w:szCs w:val="28"/>
        </w:rPr>
        <w:t xml:space="preserve"> структурных преобразований системы оказания медицинской помощи, основных показателей здоровья населения, а также в целях реализации Указа Президента Российской Федерации от 7 мая </w:t>
      </w:r>
      <w:smartTag w:uri="urn:schemas-microsoft-com:office:smarttags" w:element="metricconverter">
        <w:smartTagPr>
          <w:attr w:name="ProductID" w:val="2012 г"/>
        </w:smartTagPr>
        <w:r w:rsidR="00660239" w:rsidRPr="0068100A">
          <w:rPr>
            <w:rFonts w:ascii="Times New Roman" w:hAnsi="Times New Roman" w:cs="Times New Roman"/>
            <w:sz w:val="28"/>
            <w:szCs w:val="28"/>
          </w:rPr>
          <w:t>2012 г</w:t>
        </w:r>
      </w:smartTag>
      <w:r w:rsidR="00660239" w:rsidRPr="0068100A">
        <w:rPr>
          <w:rFonts w:ascii="Times New Roman" w:hAnsi="Times New Roman" w:cs="Times New Roman"/>
          <w:sz w:val="28"/>
          <w:szCs w:val="28"/>
        </w:rPr>
        <w:t>. № 597 "О мероприятиях по реализации государственной социальной политики"</w:t>
      </w:r>
      <w:r w:rsidR="0068100A" w:rsidRPr="0068100A">
        <w:rPr>
          <w:rFonts w:ascii="Times New Roman" w:hAnsi="Times New Roman" w:cs="Times New Roman"/>
          <w:spacing w:val="-4"/>
          <w:sz w:val="28"/>
          <w:szCs w:val="28"/>
        </w:rPr>
        <w:t>.</w:t>
      </w:r>
      <w:r w:rsidRPr="00EB7587">
        <w:rPr>
          <w:rFonts w:ascii="Times New Roman" w:hAnsi="Times New Roman" w:cs="Times New Roman"/>
          <w:sz w:val="28"/>
          <w:szCs w:val="28"/>
        </w:rPr>
        <w:t xml:space="preserve"> </w:t>
      </w:r>
    </w:p>
    <w:p w:rsidR="009910E7" w:rsidRPr="00EB7587" w:rsidRDefault="009910E7" w:rsidP="009910E7">
      <w:pPr>
        <w:pStyle w:val="12"/>
        <w:spacing w:line="288" w:lineRule="auto"/>
        <w:ind w:firstLine="708"/>
        <w:jc w:val="left"/>
        <w:rPr>
          <w:spacing w:val="-4"/>
          <w:sz w:val="28"/>
          <w:szCs w:val="28"/>
        </w:rPr>
      </w:pPr>
    </w:p>
    <w:p w:rsidR="009910E7" w:rsidRPr="00EB7587" w:rsidRDefault="009910E7" w:rsidP="009910E7">
      <w:pPr>
        <w:jc w:val="both"/>
        <w:rPr>
          <w:rFonts w:ascii="Times New Roman" w:hAnsi="Times New Roman" w:cs="Times New Roman"/>
          <w:b/>
          <w:sz w:val="28"/>
          <w:szCs w:val="28"/>
        </w:rPr>
      </w:pPr>
      <w:r w:rsidRPr="00EB7587">
        <w:rPr>
          <w:rFonts w:ascii="Times New Roman" w:hAnsi="Times New Roman" w:cs="Times New Roman"/>
          <w:b/>
          <w:sz w:val="28"/>
          <w:szCs w:val="28"/>
        </w:rPr>
        <w:t>Сроки действия настоящего Положения</w:t>
      </w:r>
    </w:p>
    <w:p w:rsidR="009910E7" w:rsidRPr="00EB7587" w:rsidRDefault="009910E7" w:rsidP="009910E7">
      <w:pPr>
        <w:pStyle w:val="a5"/>
        <w:ind w:left="0"/>
        <w:jc w:val="both"/>
        <w:rPr>
          <w:bCs/>
          <w:sz w:val="28"/>
          <w:szCs w:val="28"/>
        </w:rPr>
      </w:pPr>
      <w:r w:rsidRPr="00EB7587">
        <w:rPr>
          <w:b/>
          <w:sz w:val="28"/>
          <w:szCs w:val="28"/>
        </w:rPr>
        <w:t>1.</w:t>
      </w:r>
      <w:r w:rsidRPr="00EB7587">
        <w:rPr>
          <w:bCs/>
          <w:sz w:val="28"/>
          <w:szCs w:val="28"/>
        </w:rPr>
        <w:t xml:space="preserve"> Настоящее Положение вступает в силу со дня его утверждения и распространяет свои действия на отношения</w:t>
      </w:r>
      <w:proofErr w:type="gramStart"/>
      <w:r w:rsidRPr="00EB7587">
        <w:rPr>
          <w:bCs/>
          <w:sz w:val="28"/>
          <w:szCs w:val="28"/>
        </w:rPr>
        <w:t>.</w:t>
      </w:r>
      <w:proofErr w:type="gramEnd"/>
      <w:r w:rsidRPr="00EB7587">
        <w:rPr>
          <w:bCs/>
          <w:sz w:val="28"/>
          <w:szCs w:val="28"/>
        </w:rPr>
        <w:t xml:space="preserve"> </w:t>
      </w:r>
      <w:proofErr w:type="gramStart"/>
      <w:r w:rsidRPr="00EB7587">
        <w:rPr>
          <w:bCs/>
          <w:sz w:val="28"/>
          <w:szCs w:val="28"/>
        </w:rPr>
        <w:t>в</w:t>
      </w:r>
      <w:proofErr w:type="gramEnd"/>
      <w:r w:rsidRPr="00EB7587">
        <w:rPr>
          <w:bCs/>
          <w:sz w:val="28"/>
          <w:szCs w:val="28"/>
        </w:rPr>
        <w:t>озникшие с 01.11.2019 года и действует до окончания срока действия Положения об оплате труда работников ГБУЗ «</w:t>
      </w:r>
      <w:proofErr w:type="spellStart"/>
      <w:r w:rsidRPr="00EB7587">
        <w:rPr>
          <w:bCs/>
          <w:sz w:val="28"/>
          <w:szCs w:val="28"/>
        </w:rPr>
        <w:t>Кабанская</w:t>
      </w:r>
      <w:proofErr w:type="spellEnd"/>
      <w:r w:rsidRPr="00EB7587">
        <w:rPr>
          <w:bCs/>
          <w:sz w:val="28"/>
          <w:szCs w:val="28"/>
        </w:rPr>
        <w:t xml:space="preserve"> ЦРБ» в данной редакции</w:t>
      </w:r>
    </w:p>
    <w:p w:rsidR="009910E7" w:rsidRPr="00EB7587" w:rsidRDefault="009910E7" w:rsidP="009910E7">
      <w:pPr>
        <w:pStyle w:val="a5"/>
        <w:ind w:left="0"/>
        <w:jc w:val="both"/>
        <w:rPr>
          <w:b/>
          <w:bCs/>
          <w:sz w:val="28"/>
          <w:szCs w:val="28"/>
        </w:rPr>
      </w:pPr>
      <w:r w:rsidRPr="00EB7587">
        <w:rPr>
          <w:bCs/>
          <w:sz w:val="28"/>
          <w:szCs w:val="28"/>
        </w:rPr>
        <w:t xml:space="preserve">     2. </w:t>
      </w:r>
      <w:r w:rsidRPr="00EB7587">
        <w:rPr>
          <w:b/>
          <w:bCs/>
          <w:sz w:val="28"/>
          <w:szCs w:val="28"/>
        </w:rPr>
        <w:t xml:space="preserve">Источники финансирования </w:t>
      </w:r>
    </w:p>
    <w:p w:rsidR="009910E7" w:rsidRPr="00EB7587" w:rsidRDefault="009910E7" w:rsidP="009910E7">
      <w:pPr>
        <w:pStyle w:val="a5"/>
        <w:ind w:left="0"/>
        <w:jc w:val="both"/>
        <w:rPr>
          <w:bCs/>
          <w:sz w:val="28"/>
          <w:szCs w:val="28"/>
        </w:rPr>
      </w:pPr>
      <w:r w:rsidRPr="00EB7587">
        <w:rPr>
          <w:b/>
          <w:bCs/>
          <w:sz w:val="28"/>
          <w:szCs w:val="28"/>
        </w:rPr>
        <w:t xml:space="preserve">    </w:t>
      </w:r>
      <w:r w:rsidRPr="00EB7587">
        <w:rPr>
          <w:bCs/>
          <w:sz w:val="28"/>
          <w:szCs w:val="28"/>
        </w:rPr>
        <w:t>Расходы по финансированию денежных выплат стимулирующего характера за качество выполняемых работ (далее стимулирующие выплаты) производятся из средств ТФОМС и республиканского  бюджета.</w:t>
      </w:r>
    </w:p>
    <w:p w:rsidR="009910E7" w:rsidRPr="00EB7587" w:rsidRDefault="009910E7" w:rsidP="009910E7">
      <w:pPr>
        <w:pStyle w:val="a5"/>
        <w:ind w:left="0"/>
        <w:jc w:val="both"/>
        <w:rPr>
          <w:bCs/>
          <w:sz w:val="28"/>
          <w:szCs w:val="28"/>
        </w:rPr>
      </w:pPr>
      <w:r w:rsidRPr="00EB7587">
        <w:rPr>
          <w:b/>
          <w:bCs/>
          <w:sz w:val="28"/>
          <w:szCs w:val="28"/>
        </w:rPr>
        <w:t xml:space="preserve"> 3.Порядок определения размера денежных выплат стимулирующего характера за качество выполняемых работ</w:t>
      </w:r>
      <w:proofErr w:type="gramStart"/>
      <w:r w:rsidRPr="00EB7587">
        <w:rPr>
          <w:bCs/>
          <w:sz w:val="28"/>
          <w:szCs w:val="28"/>
        </w:rPr>
        <w:t>.</w:t>
      </w:r>
      <w:proofErr w:type="gramEnd"/>
      <w:r w:rsidRPr="00EB7587">
        <w:rPr>
          <w:bCs/>
          <w:sz w:val="28"/>
          <w:szCs w:val="28"/>
        </w:rPr>
        <w:t xml:space="preserve"> (</w:t>
      </w:r>
      <w:proofErr w:type="gramStart"/>
      <w:r w:rsidRPr="00EB7587">
        <w:rPr>
          <w:bCs/>
          <w:sz w:val="28"/>
          <w:szCs w:val="28"/>
        </w:rPr>
        <w:t>д</w:t>
      </w:r>
      <w:proofErr w:type="gramEnd"/>
      <w:r w:rsidRPr="00EB7587">
        <w:rPr>
          <w:bCs/>
          <w:sz w:val="28"/>
          <w:szCs w:val="28"/>
        </w:rPr>
        <w:t>алее стимулирующие выплаты)</w:t>
      </w:r>
    </w:p>
    <w:p w:rsidR="0068100A" w:rsidRPr="0068100A" w:rsidRDefault="009910E7" w:rsidP="0068100A">
      <w:pPr>
        <w:rPr>
          <w:rFonts w:ascii="Times New Roman" w:hAnsi="Times New Roman" w:cs="Times New Roman"/>
          <w:sz w:val="28"/>
          <w:szCs w:val="28"/>
        </w:rPr>
      </w:pPr>
      <w:r w:rsidRPr="00EB7587">
        <w:rPr>
          <w:rFonts w:ascii="Times New Roman" w:hAnsi="Times New Roman" w:cs="Times New Roman"/>
          <w:b/>
          <w:bCs/>
          <w:color w:val="365F91"/>
          <w:sz w:val="28"/>
          <w:szCs w:val="28"/>
        </w:rPr>
        <w:t xml:space="preserve">    </w:t>
      </w:r>
      <w:r w:rsidRPr="0068100A">
        <w:rPr>
          <w:rFonts w:ascii="Times New Roman" w:hAnsi="Times New Roman" w:cs="Times New Roman"/>
          <w:b/>
          <w:bCs/>
          <w:sz w:val="28"/>
          <w:szCs w:val="28"/>
        </w:rPr>
        <w:t>3.1.</w:t>
      </w:r>
      <w:r w:rsidRPr="0068100A">
        <w:rPr>
          <w:rFonts w:ascii="Times New Roman" w:hAnsi="Times New Roman" w:cs="Times New Roman"/>
          <w:sz w:val="28"/>
          <w:szCs w:val="28"/>
        </w:rPr>
        <w:t xml:space="preserve"> </w:t>
      </w:r>
      <w:r w:rsidR="0068100A" w:rsidRPr="0068100A">
        <w:rPr>
          <w:rFonts w:ascii="Times New Roman" w:hAnsi="Times New Roman" w:cs="Times New Roman"/>
          <w:sz w:val="28"/>
          <w:szCs w:val="28"/>
        </w:rPr>
        <w:t>Стимулирующие выплаты производятся врачам</w:t>
      </w:r>
      <w:proofErr w:type="gramStart"/>
      <w:r w:rsidR="0068100A" w:rsidRPr="0068100A">
        <w:rPr>
          <w:rFonts w:ascii="Times New Roman" w:hAnsi="Times New Roman" w:cs="Times New Roman"/>
          <w:sz w:val="28"/>
          <w:szCs w:val="28"/>
        </w:rPr>
        <w:t xml:space="preserve"> ,</w:t>
      </w:r>
      <w:proofErr w:type="gramEnd"/>
      <w:r w:rsidR="0068100A" w:rsidRPr="0068100A">
        <w:rPr>
          <w:rFonts w:ascii="Times New Roman" w:hAnsi="Times New Roman" w:cs="Times New Roman"/>
          <w:sz w:val="28"/>
          <w:szCs w:val="28"/>
        </w:rPr>
        <w:t xml:space="preserve"> среднему  и младшему медицинскому  персоналу ,оказывающему стационарную </w:t>
      </w:r>
      <w:r w:rsidR="0068100A" w:rsidRPr="0068100A">
        <w:rPr>
          <w:rFonts w:ascii="Times New Roman" w:hAnsi="Times New Roman" w:cs="Times New Roman"/>
          <w:sz w:val="28"/>
          <w:szCs w:val="28"/>
        </w:rPr>
        <w:lastRenderedPageBreak/>
        <w:t xml:space="preserve">медицинскую помощь (далее работникам), занимающим одну полную ставку по </w:t>
      </w:r>
      <w:r w:rsidR="0068100A" w:rsidRPr="0068100A">
        <w:rPr>
          <w:rFonts w:ascii="Times New Roman" w:hAnsi="Times New Roman" w:cs="Times New Roman"/>
          <w:b/>
          <w:sz w:val="28"/>
          <w:szCs w:val="28"/>
        </w:rPr>
        <w:t xml:space="preserve">основной </w:t>
      </w:r>
      <w:r w:rsidR="0068100A" w:rsidRPr="0068100A">
        <w:rPr>
          <w:rFonts w:ascii="Times New Roman" w:hAnsi="Times New Roman" w:cs="Times New Roman"/>
          <w:sz w:val="28"/>
          <w:szCs w:val="28"/>
        </w:rPr>
        <w:t>должности или с учетом совместительства в случаях, когда полная ставка формируется из 0,25; 0,5; 0,75 штатной должности работника.</w:t>
      </w:r>
    </w:p>
    <w:p w:rsidR="009910E7" w:rsidRPr="00EB7587" w:rsidRDefault="009910E7" w:rsidP="009910E7">
      <w:pPr>
        <w:pStyle w:val="a5"/>
        <w:ind w:left="360"/>
        <w:jc w:val="both"/>
        <w:rPr>
          <w:sz w:val="28"/>
          <w:szCs w:val="28"/>
        </w:rPr>
      </w:pPr>
      <w:r w:rsidRPr="00EB7587">
        <w:rPr>
          <w:sz w:val="28"/>
          <w:szCs w:val="28"/>
        </w:rPr>
        <w:t>3.2. Оценка деятельности работников  по критериям качества производится ежемесячно в соответствие с Приложением № 1 к настоящему положению.</w:t>
      </w:r>
    </w:p>
    <w:p w:rsidR="009910E7" w:rsidRPr="00EB7587" w:rsidRDefault="009910E7" w:rsidP="009910E7">
      <w:pPr>
        <w:pStyle w:val="a5"/>
        <w:ind w:left="249"/>
        <w:jc w:val="both"/>
        <w:rPr>
          <w:sz w:val="28"/>
          <w:szCs w:val="28"/>
        </w:rPr>
      </w:pPr>
      <w:r w:rsidRPr="00EB7587">
        <w:rPr>
          <w:sz w:val="28"/>
          <w:szCs w:val="28"/>
        </w:rPr>
        <w:t xml:space="preserve">  3.3. Оценка деятельности работников по критериям качества осуществляется комиссией по внутриведомственному контролю  (далее </w:t>
      </w:r>
      <w:proofErr w:type="gramStart"/>
      <w:r w:rsidRPr="00EB7587">
        <w:rPr>
          <w:sz w:val="28"/>
          <w:szCs w:val="28"/>
        </w:rPr>
        <w:t>–К</w:t>
      </w:r>
      <w:proofErr w:type="gramEnd"/>
      <w:r w:rsidRPr="00EB7587">
        <w:rPr>
          <w:sz w:val="28"/>
          <w:szCs w:val="28"/>
        </w:rPr>
        <w:t>омиссия).</w:t>
      </w:r>
    </w:p>
    <w:p w:rsidR="009910E7" w:rsidRPr="00EB7587" w:rsidRDefault="009910E7" w:rsidP="009910E7">
      <w:pPr>
        <w:pStyle w:val="a5"/>
        <w:ind w:left="249"/>
        <w:jc w:val="both"/>
        <w:rPr>
          <w:sz w:val="28"/>
          <w:szCs w:val="28"/>
        </w:rPr>
      </w:pPr>
      <w:r w:rsidRPr="00EB7587">
        <w:rPr>
          <w:sz w:val="28"/>
          <w:szCs w:val="28"/>
        </w:rPr>
        <w:t xml:space="preserve">   3.4. Комиссии создаются при ГБУЗ Кабанской ЦРБ (далее районная Комиссия) и ее структурных подразделения</w:t>
      </w:r>
      <w:proofErr w:type="gramStart"/>
      <w:r w:rsidRPr="00EB7587">
        <w:rPr>
          <w:sz w:val="28"/>
          <w:szCs w:val="28"/>
        </w:rPr>
        <w:t>х(</w:t>
      </w:r>
      <w:proofErr w:type="gramEnd"/>
      <w:r w:rsidRPr="00EB7587">
        <w:rPr>
          <w:sz w:val="28"/>
          <w:szCs w:val="28"/>
        </w:rPr>
        <w:t xml:space="preserve">далее участковые Комиссии). Состав районной Комиссии </w:t>
      </w:r>
      <w:r w:rsidRPr="00EB7587">
        <w:rPr>
          <w:bCs/>
          <w:spacing w:val="-4"/>
          <w:sz w:val="28"/>
          <w:szCs w:val="28"/>
        </w:rPr>
        <w:t xml:space="preserve"> утверждается </w:t>
      </w:r>
      <w:r w:rsidR="0068100A">
        <w:rPr>
          <w:sz w:val="28"/>
          <w:szCs w:val="28"/>
        </w:rPr>
        <w:t>Приказом  главного врача ГБУЗ «</w:t>
      </w:r>
      <w:proofErr w:type="spellStart"/>
      <w:r w:rsidRPr="00EB7587">
        <w:rPr>
          <w:sz w:val="28"/>
          <w:szCs w:val="28"/>
        </w:rPr>
        <w:t>Кабанская</w:t>
      </w:r>
      <w:proofErr w:type="spellEnd"/>
      <w:r w:rsidRPr="00EB7587">
        <w:rPr>
          <w:sz w:val="28"/>
          <w:szCs w:val="28"/>
        </w:rPr>
        <w:t xml:space="preserve">  ЦРБ», состав участковых комиссий </w:t>
      </w:r>
      <w:proofErr w:type="gramStart"/>
      <w:r w:rsidRPr="00EB7587">
        <w:rPr>
          <w:sz w:val="28"/>
          <w:szCs w:val="28"/>
        </w:rPr>
        <w:t>–з</w:t>
      </w:r>
      <w:proofErr w:type="gramEnd"/>
      <w:r w:rsidRPr="00EB7587">
        <w:rPr>
          <w:sz w:val="28"/>
          <w:szCs w:val="28"/>
        </w:rPr>
        <w:t>аведующими структурных подразделений. Включение членов профсоюзных организаций в состав комиссии обязательно.</w:t>
      </w:r>
    </w:p>
    <w:p w:rsidR="009910E7" w:rsidRPr="00EB7587" w:rsidRDefault="009910E7" w:rsidP="009910E7">
      <w:pPr>
        <w:pStyle w:val="a5"/>
        <w:ind w:left="249"/>
        <w:jc w:val="both"/>
        <w:rPr>
          <w:sz w:val="28"/>
          <w:szCs w:val="28"/>
        </w:rPr>
      </w:pPr>
      <w:r w:rsidRPr="00EB7587">
        <w:rPr>
          <w:sz w:val="28"/>
          <w:szCs w:val="28"/>
        </w:rPr>
        <w:t xml:space="preserve">3.5. Заседания участковых Комиссий производятся не позднее 5 дней, заседание районной Комиссии производится не позднее 7 дней месяца, следующего за </w:t>
      </w:r>
      <w:proofErr w:type="gramStart"/>
      <w:r w:rsidRPr="00EB7587">
        <w:rPr>
          <w:sz w:val="28"/>
          <w:szCs w:val="28"/>
        </w:rPr>
        <w:t>отчетным</w:t>
      </w:r>
      <w:proofErr w:type="gramEnd"/>
      <w:r w:rsidRPr="00EB7587">
        <w:rPr>
          <w:sz w:val="28"/>
          <w:szCs w:val="28"/>
        </w:rPr>
        <w:t>.</w:t>
      </w:r>
    </w:p>
    <w:p w:rsidR="009910E7" w:rsidRPr="00EB7587" w:rsidRDefault="009910E7" w:rsidP="009910E7">
      <w:pPr>
        <w:jc w:val="both"/>
        <w:rPr>
          <w:rFonts w:ascii="Times New Roman" w:hAnsi="Times New Roman" w:cs="Times New Roman"/>
          <w:b/>
          <w:sz w:val="28"/>
          <w:szCs w:val="28"/>
        </w:rPr>
      </w:pPr>
      <w:r w:rsidRPr="00EB7587">
        <w:rPr>
          <w:rFonts w:ascii="Times New Roman" w:hAnsi="Times New Roman" w:cs="Times New Roman"/>
          <w:sz w:val="28"/>
          <w:szCs w:val="28"/>
        </w:rPr>
        <w:t xml:space="preserve">       3.6.Участковые Комиссии, районная комиссия в части работников Кабанской больницы рассматривают на своих заседаниях результаты деятельности работников, производят оценку исполнения показателей в баллах. Комиссия производит расчет </w:t>
      </w:r>
      <w:proofErr w:type="gramStart"/>
      <w:r w:rsidRPr="00EB7587">
        <w:rPr>
          <w:rFonts w:ascii="Times New Roman" w:hAnsi="Times New Roman" w:cs="Times New Roman"/>
          <w:sz w:val="28"/>
          <w:szCs w:val="28"/>
        </w:rPr>
        <w:t>количества баллов оценки качества работы конкретного работн</w:t>
      </w:r>
      <w:r w:rsidR="0068100A">
        <w:rPr>
          <w:rFonts w:ascii="Times New Roman" w:hAnsi="Times New Roman" w:cs="Times New Roman"/>
          <w:sz w:val="28"/>
          <w:szCs w:val="28"/>
        </w:rPr>
        <w:t>ика стационарного подразделения</w:t>
      </w:r>
      <w:proofErr w:type="gramEnd"/>
      <w:r w:rsidRPr="00EB7587">
        <w:rPr>
          <w:rFonts w:ascii="Times New Roman" w:hAnsi="Times New Roman" w:cs="Times New Roman"/>
          <w:sz w:val="28"/>
          <w:szCs w:val="28"/>
        </w:rPr>
        <w:t xml:space="preserve"> по каждому показателю в соответствие с Приложением № 1- далее </w:t>
      </w:r>
      <w:r w:rsidRPr="00EB7587">
        <w:rPr>
          <w:rFonts w:ascii="Times New Roman" w:hAnsi="Times New Roman" w:cs="Times New Roman"/>
          <w:b/>
          <w:sz w:val="28"/>
          <w:szCs w:val="28"/>
        </w:rPr>
        <w:t>Б</w:t>
      </w:r>
      <w:proofErr w:type="spellStart"/>
      <w:r w:rsidRPr="00EB7587">
        <w:rPr>
          <w:rFonts w:ascii="Times New Roman" w:hAnsi="Times New Roman" w:cs="Times New Roman"/>
          <w:b/>
          <w:sz w:val="28"/>
          <w:szCs w:val="28"/>
          <w:lang w:val="en-US"/>
        </w:rPr>
        <w:t>i</w:t>
      </w:r>
      <w:proofErr w:type="spellEnd"/>
    </w:p>
    <w:p w:rsidR="009910E7" w:rsidRPr="00EB7587" w:rsidRDefault="009910E7" w:rsidP="009910E7">
      <w:pPr>
        <w:ind w:firstLine="720"/>
        <w:jc w:val="both"/>
        <w:rPr>
          <w:rFonts w:ascii="Times New Roman" w:hAnsi="Times New Roman" w:cs="Times New Roman"/>
          <w:sz w:val="28"/>
          <w:szCs w:val="28"/>
        </w:rPr>
      </w:pPr>
      <w:r w:rsidRPr="00EB7587">
        <w:rPr>
          <w:rFonts w:ascii="Times New Roman" w:hAnsi="Times New Roman" w:cs="Times New Roman"/>
          <w:b/>
          <w:sz w:val="28"/>
          <w:szCs w:val="28"/>
        </w:rPr>
        <w:t>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расчетная сумма баллов по результатам оценки труда конкретного  работн</w:t>
      </w:r>
      <w:r w:rsidR="0068100A">
        <w:rPr>
          <w:rFonts w:ascii="Times New Roman" w:hAnsi="Times New Roman" w:cs="Times New Roman"/>
          <w:sz w:val="28"/>
          <w:szCs w:val="28"/>
        </w:rPr>
        <w:t>ика стационарного подразделения</w:t>
      </w:r>
      <w:r w:rsidRPr="00EB7587">
        <w:rPr>
          <w:rFonts w:ascii="Times New Roman" w:hAnsi="Times New Roman" w:cs="Times New Roman"/>
          <w:sz w:val="28"/>
          <w:szCs w:val="28"/>
        </w:rPr>
        <w:t xml:space="preserve">    за отчетный период (месяц) в соответствие с Приложением №1</w:t>
      </w:r>
    </w:p>
    <w:p w:rsidR="009910E7" w:rsidRPr="00EB7587" w:rsidRDefault="009910E7" w:rsidP="009910E7">
      <w:pPr>
        <w:jc w:val="both"/>
        <w:rPr>
          <w:rFonts w:ascii="Times New Roman" w:hAnsi="Times New Roman" w:cs="Times New Roman"/>
          <w:sz w:val="28"/>
          <w:szCs w:val="28"/>
        </w:rPr>
      </w:pPr>
      <w:r w:rsidRPr="00EB7587">
        <w:rPr>
          <w:rFonts w:ascii="Times New Roman" w:hAnsi="Times New Roman" w:cs="Times New Roman"/>
          <w:sz w:val="28"/>
          <w:szCs w:val="28"/>
        </w:rPr>
        <w:t>3.</w:t>
      </w:r>
      <w:r w:rsidR="0068100A">
        <w:rPr>
          <w:rFonts w:ascii="Times New Roman" w:hAnsi="Times New Roman" w:cs="Times New Roman"/>
          <w:sz w:val="28"/>
          <w:szCs w:val="28"/>
        </w:rPr>
        <w:t>7</w:t>
      </w:r>
      <w:r w:rsidRPr="00EB7587">
        <w:rPr>
          <w:rFonts w:ascii="Times New Roman" w:hAnsi="Times New Roman" w:cs="Times New Roman"/>
          <w:sz w:val="28"/>
          <w:szCs w:val="28"/>
        </w:rPr>
        <w:t>.Решения участковых комиссий  о величине</w:t>
      </w:r>
      <w:r w:rsidRPr="00EB7587">
        <w:rPr>
          <w:rFonts w:ascii="Times New Roman" w:hAnsi="Times New Roman" w:cs="Times New Roman"/>
          <w:b/>
          <w:sz w:val="28"/>
          <w:szCs w:val="28"/>
        </w:rPr>
        <w:t xml:space="preserve"> 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sz w:val="28"/>
          <w:szCs w:val="28"/>
        </w:rPr>
        <w:t xml:space="preserve">, оформляется Протоколом, и не позднее следующего дня направляется в районную Комиссию. На районную комиссию так же возлагаются полномочия по  определению величины </w:t>
      </w:r>
      <w:r w:rsidRPr="00EB7587">
        <w:rPr>
          <w:rFonts w:ascii="Times New Roman" w:hAnsi="Times New Roman" w:cs="Times New Roman"/>
          <w:b/>
          <w:sz w:val="28"/>
          <w:szCs w:val="28"/>
        </w:rPr>
        <w:t>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в отношении работников стационарных подразделения Кабанской больницы.</w:t>
      </w:r>
    </w:p>
    <w:p w:rsidR="009910E7" w:rsidRPr="00EB7587" w:rsidRDefault="009910E7" w:rsidP="009910E7">
      <w:pPr>
        <w:jc w:val="both"/>
        <w:rPr>
          <w:rFonts w:ascii="Times New Roman" w:hAnsi="Times New Roman" w:cs="Times New Roman"/>
          <w:sz w:val="28"/>
          <w:szCs w:val="28"/>
        </w:rPr>
      </w:pPr>
      <w:r w:rsidRPr="00EB7587">
        <w:rPr>
          <w:rFonts w:ascii="Times New Roman" w:hAnsi="Times New Roman" w:cs="Times New Roman"/>
          <w:sz w:val="28"/>
          <w:szCs w:val="28"/>
        </w:rPr>
        <w:t>3.</w:t>
      </w:r>
      <w:r w:rsidR="0068100A">
        <w:rPr>
          <w:rFonts w:ascii="Times New Roman" w:hAnsi="Times New Roman" w:cs="Times New Roman"/>
          <w:sz w:val="28"/>
          <w:szCs w:val="28"/>
        </w:rPr>
        <w:t>8</w:t>
      </w:r>
      <w:r w:rsidRPr="00EB7587">
        <w:rPr>
          <w:rFonts w:ascii="Times New Roman" w:hAnsi="Times New Roman" w:cs="Times New Roman"/>
          <w:sz w:val="28"/>
          <w:szCs w:val="28"/>
        </w:rPr>
        <w:t>. На основании представленных Протоколов районная Комиссия проводит выборочную проверку достоверности представленных данных, вносит  в пределах своей компетенции коррективы в Протоколы участковых комиссий, и утверждает окончательное значение Б</w:t>
      </w:r>
      <w:proofErr w:type="spellStart"/>
      <w:proofErr w:type="gramStart"/>
      <w:r w:rsidRPr="00EB7587">
        <w:rPr>
          <w:rFonts w:ascii="Times New Roman" w:hAnsi="Times New Roman" w:cs="Times New Roman"/>
          <w:sz w:val="28"/>
          <w:szCs w:val="28"/>
          <w:lang w:val="en-US"/>
        </w:rPr>
        <w:t>i</w:t>
      </w:r>
      <w:proofErr w:type="spellEnd"/>
      <w:proofErr w:type="gramEnd"/>
      <w:r w:rsidRPr="00EB7587">
        <w:rPr>
          <w:rFonts w:ascii="Times New Roman" w:hAnsi="Times New Roman" w:cs="Times New Roman"/>
          <w:sz w:val="28"/>
          <w:szCs w:val="28"/>
        </w:rPr>
        <w:t xml:space="preserve">  Протокол заседания районной комиссии предается в Планово-экономический отдел (далее ПЭО)</w:t>
      </w:r>
    </w:p>
    <w:p w:rsidR="009910E7" w:rsidRPr="0068100A" w:rsidRDefault="009910E7" w:rsidP="009910E7">
      <w:pPr>
        <w:jc w:val="both"/>
        <w:rPr>
          <w:rFonts w:ascii="Times New Roman" w:hAnsi="Times New Roman" w:cs="Times New Roman"/>
          <w:sz w:val="28"/>
          <w:szCs w:val="28"/>
        </w:rPr>
      </w:pPr>
      <w:r w:rsidRPr="0068100A">
        <w:rPr>
          <w:rFonts w:ascii="Times New Roman" w:hAnsi="Times New Roman" w:cs="Times New Roman"/>
          <w:sz w:val="28"/>
          <w:szCs w:val="28"/>
        </w:rPr>
        <w:lastRenderedPageBreak/>
        <w:t>3.</w:t>
      </w:r>
      <w:r w:rsidR="0068100A">
        <w:rPr>
          <w:rFonts w:ascii="Times New Roman" w:hAnsi="Times New Roman" w:cs="Times New Roman"/>
          <w:sz w:val="28"/>
          <w:szCs w:val="28"/>
        </w:rPr>
        <w:t>9</w:t>
      </w:r>
      <w:r w:rsidRPr="0068100A">
        <w:rPr>
          <w:rFonts w:ascii="Times New Roman" w:hAnsi="Times New Roman" w:cs="Times New Roman"/>
          <w:sz w:val="28"/>
          <w:szCs w:val="28"/>
        </w:rPr>
        <w:t>.</w:t>
      </w:r>
      <w:r w:rsidR="0068100A" w:rsidRPr="0068100A">
        <w:rPr>
          <w:rFonts w:ascii="Times New Roman" w:hAnsi="Times New Roman" w:cs="Times New Roman"/>
          <w:sz w:val="28"/>
          <w:szCs w:val="28"/>
        </w:rPr>
        <w:t xml:space="preserve"> Расчет стимулирующих выплат врачам и медицинским сестрам производится экономистом  ПЭО в соответствие с  Методикой оценки  деятельности врачей, медицинских сестер определенной  Приложением №2 к настоящему положению.</w:t>
      </w:r>
    </w:p>
    <w:p w:rsidR="009910E7" w:rsidRPr="00EB7587" w:rsidRDefault="009910E7" w:rsidP="009910E7">
      <w:pPr>
        <w:jc w:val="both"/>
        <w:rPr>
          <w:rFonts w:ascii="Times New Roman" w:hAnsi="Times New Roman" w:cs="Times New Roman"/>
          <w:sz w:val="28"/>
          <w:szCs w:val="28"/>
        </w:rPr>
      </w:pPr>
      <w:r w:rsidRPr="00EB7587">
        <w:rPr>
          <w:rFonts w:ascii="Times New Roman" w:hAnsi="Times New Roman" w:cs="Times New Roman"/>
          <w:sz w:val="28"/>
          <w:szCs w:val="28"/>
        </w:rPr>
        <w:t>3.1</w:t>
      </w:r>
      <w:r w:rsidR="0068100A">
        <w:rPr>
          <w:rFonts w:ascii="Times New Roman" w:hAnsi="Times New Roman" w:cs="Times New Roman"/>
          <w:sz w:val="28"/>
          <w:szCs w:val="28"/>
        </w:rPr>
        <w:t>0</w:t>
      </w:r>
      <w:r w:rsidRPr="00EB7587">
        <w:rPr>
          <w:rFonts w:ascii="Times New Roman" w:hAnsi="Times New Roman" w:cs="Times New Roman"/>
          <w:sz w:val="28"/>
          <w:szCs w:val="28"/>
        </w:rPr>
        <w:t>. Расчет стимулирующих выплат работникам  производится по каждому структурному подразделению, утверждается главным врачом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 (далее расчет)</w:t>
      </w:r>
      <w:r w:rsidR="0068100A">
        <w:rPr>
          <w:rFonts w:ascii="Times New Roman" w:hAnsi="Times New Roman" w:cs="Times New Roman"/>
          <w:sz w:val="28"/>
          <w:szCs w:val="28"/>
        </w:rPr>
        <w:t>.</w:t>
      </w:r>
    </w:p>
    <w:p w:rsidR="0068100A" w:rsidRDefault="009910E7" w:rsidP="009910E7">
      <w:pPr>
        <w:jc w:val="both"/>
        <w:rPr>
          <w:rFonts w:ascii="Times New Roman" w:hAnsi="Times New Roman" w:cs="Times New Roman"/>
          <w:sz w:val="28"/>
          <w:szCs w:val="28"/>
        </w:rPr>
      </w:pPr>
      <w:r w:rsidRPr="00EB7587">
        <w:rPr>
          <w:rFonts w:ascii="Times New Roman" w:hAnsi="Times New Roman" w:cs="Times New Roman"/>
          <w:sz w:val="28"/>
          <w:szCs w:val="28"/>
        </w:rPr>
        <w:t xml:space="preserve"> Утвержденные расчеты  в течение рабочего дня  передаются в централизованную бухгалтерию для   начисления заработной платы конкретным работникам стационарных подразделений</w:t>
      </w:r>
      <w:r w:rsidR="0068100A">
        <w:rPr>
          <w:rFonts w:ascii="Times New Roman" w:hAnsi="Times New Roman" w:cs="Times New Roman"/>
          <w:sz w:val="28"/>
          <w:szCs w:val="28"/>
        </w:rPr>
        <w:t>.</w:t>
      </w:r>
    </w:p>
    <w:p w:rsidR="009910E7" w:rsidRPr="00EB7587" w:rsidRDefault="009910E7" w:rsidP="009910E7">
      <w:pPr>
        <w:jc w:val="both"/>
        <w:rPr>
          <w:rFonts w:ascii="Times New Roman" w:hAnsi="Times New Roman" w:cs="Times New Roman"/>
          <w:sz w:val="28"/>
          <w:szCs w:val="28"/>
        </w:rPr>
      </w:pPr>
      <w:r w:rsidRPr="00EB7587">
        <w:rPr>
          <w:rFonts w:ascii="Times New Roman" w:hAnsi="Times New Roman" w:cs="Times New Roman"/>
          <w:b/>
          <w:sz w:val="28"/>
          <w:szCs w:val="28"/>
        </w:rPr>
        <w:t>4.</w:t>
      </w:r>
      <w:r w:rsidRPr="00EB7587">
        <w:rPr>
          <w:rFonts w:ascii="Times New Roman" w:hAnsi="Times New Roman" w:cs="Times New Roman"/>
          <w:sz w:val="28"/>
          <w:szCs w:val="28"/>
        </w:rPr>
        <w:t xml:space="preserve"> Стимулирующие выплаты учитываются при исчислении средней заработной платы в целях предоставления работникам гарантий, установленных Трудовым кодексом Российской Федерации.</w:t>
      </w:r>
    </w:p>
    <w:p w:rsidR="009910E7" w:rsidRPr="00EB7587" w:rsidRDefault="009910E7" w:rsidP="009910E7">
      <w:pPr>
        <w:jc w:val="both"/>
        <w:rPr>
          <w:rFonts w:ascii="Times New Roman" w:hAnsi="Times New Roman" w:cs="Times New Roman"/>
          <w:sz w:val="28"/>
          <w:szCs w:val="28"/>
        </w:rPr>
      </w:pPr>
      <w:r w:rsidRPr="00EB7587">
        <w:rPr>
          <w:rFonts w:ascii="Times New Roman" w:hAnsi="Times New Roman" w:cs="Times New Roman"/>
          <w:b/>
          <w:sz w:val="28"/>
          <w:szCs w:val="28"/>
        </w:rPr>
        <w:t>5.</w:t>
      </w:r>
      <w:r w:rsidRPr="00EB7587">
        <w:rPr>
          <w:rFonts w:ascii="Times New Roman" w:hAnsi="Times New Roman" w:cs="Times New Roman"/>
          <w:sz w:val="28"/>
          <w:szCs w:val="28"/>
        </w:rPr>
        <w:t>. Работникам, находящимся в отпуске по беременности и родам, в отпуске по уходу за ребенком, в отпуске без сохранения  заработной платы, стимулирующие выплаты не производятся.</w:t>
      </w:r>
    </w:p>
    <w:p w:rsidR="009910E7" w:rsidRPr="00EB7587" w:rsidRDefault="009910E7" w:rsidP="009910E7">
      <w:pPr>
        <w:jc w:val="both"/>
        <w:rPr>
          <w:rFonts w:ascii="Times New Roman" w:hAnsi="Times New Roman" w:cs="Times New Roman"/>
          <w:b/>
          <w:sz w:val="28"/>
          <w:szCs w:val="28"/>
        </w:rPr>
      </w:pPr>
      <w:r w:rsidRPr="00EB7587">
        <w:rPr>
          <w:rFonts w:ascii="Times New Roman" w:hAnsi="Times New Roman" w:cs="Times New Roman"/>
          <w:b/>
          <w:sz w:val="28"/>
          <w:szCs w:val="28"/>
        </w:rPr>
        <w:t>6. Внесение изменений</w:t>
      </w:r>
    </w:p>
    <w:p w:rsidR="009910E7" w:rsidRPr="00EB7587" w:rsidRDefault="009910E7" w:rsidP="009910E7">
      <w:pPr>
        <w:jc w:val="both"/>
        <w:rPr>
          <w:rFonts w:ascii="Times New Roman" w:hAnsi="Times New Roman" w:cs="Times New Roman"/>
          <w:sz w:val="28"/>
          <w:szCs w:val="28"/>
        </w:rPr>
      </w:pPr>
      <w:r w:rsidRPr="00EB7587">
        <w:rPr>
          <w:rFonts w:ascii="Times New Roman" w:hAnsi="Times New Roman" w:cs="Times New Roman"/>
          <w:sz w:val="28"/>
          <w:szCs w:val="28"/>
        </w:rPr>
        <w:t xml:space="preserve">            В настоящее Положение могут вноситься изменения и дополнения в порядке,  установленном Законодательством</w:t>
      </w:r>
    </w:p>
    <w:p w:rsidR="009910E7" w:rsidRPr="00EB7587" w:rsidRDefault="009910E7" w:rsidP="009910E7">
      <w:pPr>
        <w:jc w:val="right"/>
        <w:rPr>
          <w:rFonts w:ascii="Times New Roman" w:hAnsi="Times New Roman" w:cs="Times New Roman"/>
          <w:b/>
          <w:sz w:val="28"/>
          <w:szCs w:val="28"/>
        </w:rPr>
      </w:pPr>
      <w:r w:rsidRPr="00EB7587">
        <w:rPr>
          <w:rFonts w:ascii="Times New Roman" w:hAnsi="Times New Roman" w:cs="Times New Roman"/>
          <w:b/>
          <w:sz w:val="28"/>
          <w:szCs w:val="28"/>
        </w:rPr>
        <w:t>Приложение № 1</w:t>
      </w:r>
    </w:p>
    <w:p w:rsidR="0068100A" w:rsidRPr="0068100A" w:rsidRDefault="0068100A" w:rsidP="0068100A">
      <w:pPr>
        <w:pStyle w:val="13"/>
        <w:jc w:val="center"/>
        <w:rPr>
          <w:rFonts w:ascii="Times New Roman" w:hAnsi="Times New Roman"/>
          <w:b/>
          <w:bCs/>
          <w:spacing w:val="-4"/>
          <w:sz w:val="28"/>
          <w:szCs w:val="28"/>
        </w:rPr>
      </w:pPr>
      <w:r w:rsidRPr="0068100A">
        <w:rPr>
          <w:rFonts w:ascii="Times New Roman" w:hAnsi="Times New Roman"/>
          <w:b/>
          <w:bCs/>
          <w:spacing w:val="-4"/>
          <w:sz w:val="28"/>
          <w:szCs w:val="28"/>
        </w:rPr>
        <w:t>ПЕРЕЧЕНЬ</w:t>
      </w:r>
    </w:p>
    <w:p w:rsidR="0068100A" w:rsidRPr="0068100A" w:rsidRDefault="0068100A" w:rsidP="0068100A">
      <w:pPr>
        <w:jc w:val="center"/>
        <w:rPr>
          <w:rFonts w:ascii="Times New Roman" w:hAnsi="Times New Roman" w:cs="Times New Roman"/>
          <w:sz w:val="28"/>
          <w:szCs w:val="28"/>
        </w:rPr>
      </w:pPr>
      <w:r w:rsidRPr="0068100A">
        <w:rPr>
          <w:rFonts w:ascii="Times New Roman" w:hAnsi="Times New Roman" w:cs="Times New Roman"/>
          <w:bCs/>
          <w:spacing w:val="-4"/>
          <w:sz w:val="28"/>
          <w:szCs w:val="28"/>
        </w:rPr>
        <w:t>показателей и минимальные значения показателей оценки деятельности</w:t>
      </w:r>
      <w:r w:rsidRPr="0068100A">
        <w:rPr>
          <w:rFonts w:ascii="Times New Roman" w:hAnsi="Times New Roman" w:cs="Times New Roman"/>
          <w:b/>
          <w:bCs/>
          <w:spacing w:val="-4"/>
          <w:sz w:val="28"/>
          <w:szCs w:val="28"/>
        </w:rPr>
        <w:t xml:space="preserve">  </w:t>
      </w:r>
      <w:r w:rsidRPr="0068100A">
        <w:rPr>
          <w:rFonts w:ascii="Times New Roman" w:hAnsi="Times New Roman" w:cs="Times New Roman"/>
          <w:bCs/>
          <w:spacing w:val="-4"/>
          <w:sz w:val="28"/>
          <w:szCs w:val="28"/>
        </w:rPr>
        <w:t xml:space="preserve"> врачей, </w:t>
      </w:r>
      <w:r w:rsidRPr="0068100A">
        <w:rPr>
          <w:rFonts w:ascii="Times New Roman" w:hAnsi="Times New Roman" w:cs="Times New Roman"/>
          <w:sz w:val="28"/>
          <w:szCs w:val="28"/>
        </w:rPr>
        <w:t xml:space="preserve">среднего и младшего медицинского персонала, оказывающего стационарную медицинскую </w:t>
      </w:r>
    </w:p>
    <w:p w:rsidR="0068100A" w:rsidRPr="00C04C8C" w:rsidRDefault="004B345A" w:rsidP="004B345A">
      <w:pPr>
        <w:jc w:val="center"/>
        <w:rPr>
          <w:rFonts w:ascii="Times New Roman" w:hAnsi="Times New Roman"/>
        </w:rPr>
      </w:pPr>
      <w:r>
        <w:rPr>
          <w:rFonts w:ascii="Times New Roman" w:hAnsi="Times New Roman" w:cs="Times New Roman"/>
          <w:b/>
          <w:sz w:val="28"/>
          <w:szCs w:val="28"/>
        </w:rPr>
        <w:t>1.</w:t>
      </w:r>
      <w:r w:rsidR="0068100A" w:rsidRPr="0068100A">
        <w:rPr>
          <w:rFonts w:ascii="Times New Roman" w:hAnsi="Times New Roman" w:cs="Times New Roman"/>
          <w:b/>
          <w:sz w:val="28"/>
          <w:szCs w:val="28"/>
        </w:rPr>
        <w:t>Для оценки качества работы  врачей стационарных отделений используются следующие показатели:</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386"/>
        <w:gridCol w:w="1276"/>
        <w:gridCol w:w="850"/>
        <w:gridCol w:w="1134"/>
        <w:gridCol w:w="1276"/>
      </w:tblGrid>
      <w:tr w:rsidR="0068100A" w:rsidRPr="00C04C8C" w:rsidTr="00394D9B">
        <w:trPr>
          <w:trHeight w:val="487"/>
        </w:trPr>
        <w:tc>
          <w:tcPr>
            <w:tcW w:w="568" w:type="dxa"/>
            <w:vMerge w:val="restart"/>
          </w:tcPr>
          <w:p w:rsidR="0068100A" w:rsidRPr="00C04C8C" w:rsidRDefault="0068100A" w:rsidP="00394D9B">
            <w:pPr>
              <w:pStyle w:val="13"/>
              <w:rPr>
                <w:rFonts w:ascii="Times New Roman" w:hAnsi="Times New Roman"/>
                <w:b/>
              </w:rPr>
            </w:pPr>
            <w:r w:rsidRPr="00C04C8C">
              <w:rPr>
                <w:rFonts w:ascii="Times New Roman" w:hAnsi="Times New Roman"/>
                <w:b/>
              </w:rPr>
              <w:t>№</w:t>
            </w:r>
          </w:p>
        </w:tc>
        <w:tc>
          <w:tcPr>
            <w:tcW w:w="5386" w:type="dxa"/>
            <w:vMerge w:val="restart"/>
          </w:tcPr>
          <w:p w:rsidR="0068100A" w:rsidRPr="00C04C8C" w:rsidRDefault="0068100A" w:rsidP="00394D9B">
            <w:pPr>
              <w:pStyle w:val="13"/>
              <w:rPr>
                <w:rFonts w:ascii="Times New Roman" w:hAnsi="Times New Roman"/>
                <w:b/>
              </w:rPr>
            </w:pPr>
            <w:r w:rsidRPr="00C04C8C">
              <w:rPr>
                <w:rFonts w:ascii="Times New Roman" w:hAnsi="Times New Roman"/>
                <w:b/>
              </w:rPr>
              <w:t>Примерный перечень показателей оценки деятельности врачей-специалистов</w:t>
            </w:r>
          </w:p>
        </w:tc>
        <w:tc>
          <w:tcPr>
            <w:tcW w:w="1276" w:type="dxa"/>
            <w:vMerge w:val="restart"/>
          </w:tcPr>
          <w:p w:rsidR="0068100A" w:rsidRPr="00C04C8C" w:rsidRDefault="0068100A" w:rsidP="00394D9B">
            <w:pPr>
              <w:pStyle w:val="13"/>
              <w:jc w:val="center"/>
              <w:rPr>
                <w:rFonts w:ascii="Times New Roman" w:hAnsi="Times New Roman"/>
                <w:b/>
              </w:rPr>
            </w:pPr>
            <w:r w:rsidRPr="00C04C8C">
              <w:rPr>
                <w:rFonts w:ascii="Times New Roman" w:hAnsi="Times New Roman"/>
                <w:b/>
              </w:rPr>
              <w:t>Норматив</w:t>
            </w:r>
          </w:p>
          <w:p w:rsidR="0068100A" w:rsidRPr="00C04C8C" w:rsidRDefault="0068100A" w:rsidP="00394D9B">
            <w:pPr>
              <w:pStyle w:val="13"/>
              <w:jc w:val="center"/>
              <w:rPr>
                <w:rFonts w:ascii="Times New Roman" w:hAnsi="Times New Roman"/>
                <w:b/>
              </w:rPr>
            </w:pPr>
            <w:r w:rsidRPr="00C04C8C">
              <w:rPr>
                <w:rFonts w:ascii="Times New Roman" w:hAnsi="Times New Roman"/>
                <w:b/>
              </w:rPr>
              <w:t>(минимальные значения показателей оценки деятельности)</w:t>
            </w:r>
          </w:p>
        </w:tc>
        <w:tc>
          <w:tcPr>
            <w:tcW w:w="850" w:type="dxa"/>
            <w:vMerge w:val="restart"/>
          </w:tcPr>
          <w:p w:rsidR="0068100A" w:rsidRPr="00C04C8C" w:rsidRDefault="0068100A" w:rsidP="00394D9B">
            <w:pPr>
              <w:pStyle w:val="13"/>
              <w:rPr>
                <w:rFonts w:ascii="Times New Roman" w:hAnsi="Times New Roman"/>
                <w:b/>
              </w:rPr>
            </w:pPr>
            <w:r w:rsidRPr="00C04C8C">
              <w:rPr>
                <w:rFonts w:ascii="Times New Roman" w:hAnsi="Times New Roman"/>
                <w:b/>
              </w:rPr>
              <w:t>Оценка показателя</w:t>
            </w:r>
          </w:p>
        </w:tc>
        <w:tc>
          <w:tcPr>
            <w:tcW w:w="2410" w:type="dxa"/>
            <w:gridSpan w:val="2"/>
          </w:tcPr>
          <w:p w:rsidR="0068100A" w:rsidRPr="00C04C8C" w:rsidRDefault="0068100A" w:rsidP="00394D9B">
            <w:pPr>
              <w:pStyle w:val="13"/>
              <w:rPr>
                <w:rFonts w:ascii="Times New Roman" w:hAnsi="Times New Roman"/>
                <w:b/>
              </w:rPr>
            </w:pPr>
            <w:r w:rsidRPr="00C04C8C">
              <w:rPr>
                <w:rFonts w:ascii="Times New Roman" w:hAnsi="Times New Roman"/>
                <w:b/>
              </w:rPr>
              <w:t xml:space="preserve">Оценка показателя </w:t>
            </w:r>
          </w:p>
        </w:tc>
      </w:tr>
      <w:tr w:rsidR="0068100A" w:rsidRPr="00C04C8C" w:rsidTr="00394D9B">
        <w:trPr>
          <w:trHeight w:val="804"/>
        </w:trPr>
        <w:tc>
          <w:tcPr>
            <w:tcW w:w="568" w:type="dxa"/>
            <w:vMerge/>
          </w:tcPr>
          <w:p w:rsidR="0068100A" w:rsidRPr="00C04C8C" w:rsidRDefault="0068100A" w:rsidP="00394D9B">
            <w:pPr>
              <w:pStyle w:val="13"/>
              <w:rPr>
                <w:rFonts w:ascii="Times New Roman" w:hAnsi="Times New Roman"/>
                <w:b/>
              </w:rPr>
            </w:pPr>
          </w:p>
        </w:tc>
        <w:tc>
          <w:tcPr>
            <w:tcW w:w="5386" w:type="dxa"/>
            <w:vMerge/>
          </w:tcPr>
          <w:p w:rsidR="0068100A" w:rsidRPr="00C04C8C" w:rsidRDefault="0068100A" w:rsidP="00394D9B">
            <w:pPr>
              <w:pStyle w:val="13"/>
              <w:rPr>
                <w:rFonts w:ascii="Times New Roman" w:hAnsi="Times New Roman"/>
                <w:b/>
              </w:rPr>
            </w:pPr>
          </w:p>
        </w:tc>
        <w:tc>
          <w:tcPr>
            <w:tcW w:w="1276" w:type="dxa"/>
            <w:vMerge/>
          </w:tcPr>
          <w:p w:rsidR="0068100A" w:rsidRPr="00C04C8C" w:rsidRDefault="0068100A" w:rsidP="00394D9B">
            <w:pPr>
              <w:pStyle w:val="13"/>
              <w:jc w:val="center"/>
              <w:rPr>
                <w:rFonts w:ascii="Times New Roman" w:hAnsi="Times New Roman"/>
                <w:b/>
              </w:rPr>
            </w:pPr>
          </w:p>
        </w:tc>
        <w:tc>
          <w:tcPr>
            <w:tcW w:w="850" w:type="dxa"/>
            <w:vMerge/>
          </w:tcPr>
          <w:p w:rsidR="0068100A" w:rsidRPr="00C04C8C" w:rsidRDefault="0068100A" w:rsidP="00394D9B">
            <w:pPr>
              <w:pStyle w:val="13"/>
              <w:rPr>
                <w:rFonts w:ascii="Times New Roman" w:hAnsi="Times New Roman"/>
                <w:b/>
              </w:rPr>
            </w:pPr>
          </w:p>
        </w:tc>
        <w:tc>
          <w:tcPr>
            <w:tcW w:w="1134" w:type="dxa"/>
          </w:tcPr>
          <w:p w:rsidR="0068100A" w:rsidRPr="00C04C8C" w:rsidRDefault="0068100A" w:rsidP="00394D9B">
            <w:pPr>
              <w:pStyle w:val="13"/>
              <w:rPr>
                <w:rFonts w:ascii="Times New Roman" w:hAnsi="Times New Roman"/>
                <w:b/>
              </w:rPr>
            </w:pPr>
            <w:r w:rsidRPr="00C04C8C">
              <w:rPr>
                <w:rFonts w:ascii="Times New Roman" w:hAnsi="Times New Roman"/>
                <w:b/>
              </w:rPr>
              <w:t>Показатель выполнения</w:t>
            </w:r>
          </w:p>
        </w:tc>
        <w:tc>
          <w:tcPr>
            <w:tcW w:w="1276" w:type="dxa"/>
          </w:tcPr>
          <w:p w:rsidR="0068100A" w:rsidRPr="00C04C8C" w:rsidRDefault="0068100A" w:rsidP="00394D9B">
            <w:pPr>
              <w:pStyle w:val="13"/>
              <w:rPr>
                <w:rFonts w:ascii="Times New Roman" w:hAnsi="Times New Roman"/>
                <w:b/>
              </w:rPr>
            </w:pPr>
            <w:r w:rsidRPr="00C04C8C">
              <w:rPr>
                <w:rFonts w:ascii="Times New Roman" w:hAnsi="Times New Roman"/>
                <w:b/>
              </w:rPr>
              <w:t xml:space="preserve">Процент </w:t>
            </w:r>
            <w:proofErr w:type="spellStart"/>
            <w:r w:rsidRPr="00C04C8C">
              <w:rPr>
                <w:rFonts w:ascii="Times New Roman" w:hAnsi="Times New Roman"/>
                <w:b/>
              </w:rPr>
              <w:t>выполненияпонижающий</w:t>
            </w:r>
            <w:proofErr w:type="spellEnd"/>
            <w:r w:rsidRPr="00C04C8C">
              <w:rPr>
                <w:rFonts w:ascii="Times New Roman" w:hAnsi="Times New Roman"/>
                <w:b/>
              </w:rPr>
              <w:t xml:space="preserve"> коэффициент</w:t>
            </w:r>
          </w:p>
        </w:tc>
      </w:tr>
      <w:tr w:rsidR="0068100A" w:rsidRPr="00C04C8C" w:rsidTr="00394D9B">
        <w:trPr>
          <w:trHeight w:val="684"/>
        </w:trPr>
        <w:tc>
          <w:tcPr>
            <w:tcW w:w="568" w:type="dxa"/>
            <w:vMerge w:val="restart"/>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1.</w:t>
            </w:r>
          </w:p>
        </w:tc>
        <w:tc>
          <w:tcPr>
            <w:tcW w:w="5386" w:type="dxa"/>
            <w:vMerge w:val="restart"/>
          </w:tcPr>
          <w:p w:rsidR="0068100A" w:rsidRPr="00C04C8C" w:rsidRDefault="0068100A" w:rsidP="00394D9B">
            <w:pPr>
              <w:pStyle w:val="13"/>
              <w:jc w:val="both"/>
              <w:rPr>
                <w:rFonts w:ascii="Times New Roman" w:hAnsi="Times New Roman"/>
                <w:sz w:val="22"/>
                <w:szCs w:val="22"/>
              </w:rPr>
            </w:pPr>
            <w:r w:rsidRPr="00C04C8C">
              <w:rPr>
                <w:rFonts w:ascii="Times New Roman" w:hAnsi="Times New Roman"/>
                <w:sz w:val="22"/>
                <w:szCs w:val="22"/>
              </w:rPr>
              <w:t>Процент выполнения плана койко-дней нарастающим итогом с начала года</w:t>
            </w:r>
          </w:p>
        </w:tc>
        <w:tc>
          <w:tcPr>
            <w:tcW w:w="1276" w:type="dxa"/>
            <w:vMerge w:val="restart"/>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100 %</w:t>
            </w:r>
          </w:p>
        </w:tc>
        <w:tc>
          <w:tcPr>
            <w:tcW w:w="850" w:type="dxa"/>
            <w:vMerge w:val="restart"/>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lastRenderedPageBreak/>
              <w:t>15</w:t>
            </w:r>
          </w:p>
        </w:tc>
        <w:tc>
          <w:tcPr>
            <w:tcW w:w="1134"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lastRenderedPageBreak/>
              <w:t>98-95%</w:t>
            </w:r>
          </w:p>
        </w:tc>
        <w:tc>
          <w:tcPr>
            <w:tcW w:w="1276"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-7</w:t>
            </w:r>
          </w:p>
        </w:tc>
      </w:tr>
      <w:tr w:rsidR="0068100A" w:rsidRPr="00C04C8C" w:rsidTr="00394D9B">
        <w:trPr>
          <w:trHeight w:val="694"/>
        </w:trPr>
        <w:tc>
          <w:tcPr>
            <w:tcW w:w="568" w:type="dxa"/>
            <w:vMerge/>
          </w:tcPr>
          <w:p w:rsidR="0068100A" w:rsidRPr="00C04C8C" w:rsidRDefault="0068100A" w:rsidP="00394D9B">
            <w:pPr>
              <w:pStyle w:val="afc"/>
              <w:rPr>
                <w:rFonts w:ascii="Times New Roman" w:hAnsi="Times New Roman" w:cs="Times New Roman"/>
                <w:sz w:val="22"/>
                <w:szCs w:val="22"/>
              </w:rPr>
            </w:pPr>
          </w:p>
        </w:tc>
        <w:tc>
          <w:tcPr>
            <w:tcW w:w="5386" w:type="dxa"/>
            <w:vMerge/>
          </w:tcPr>
          <w:p w:rsidR="0068100A" w:rsidRPr="00C04C8C" w:rsidRDefault="0068100A" w:rsidP="00394D9B">
            <w:pPr>
              <w:pStyle w:val="afc"/>
              <w:jc w:val="both"/>
              <w:rPr>
                <w:rFonts w:ascii="Times New Roman" w:hAnsi="Times New Roman" w:cs="Times New Roman"/>
                <w:sz w:val="22"/>
                <w:szCs w:val="22"/>
              </w:rPr>
            </w:pPr>
          </w:p>
        </w:tc>
        <w:tc>
          <w:tcPr>
            <w:tcW w:w="1276" w:type="dxa"/>
            <w:vMerge/>
          </w:tcPr>
          <w:p w:rsidR="0068100A" w:rsidRPr="00C04C8C" w:rsidRDefault="0068100A" w:rsidP="00394D9B">
            <w:pPr>
              <w:pStyle w:val="afc"/>
              <w:jc w:val="center"/>
              <w:rPr>
                <w:rFonts w:ascii="Times New Roman" w:hAnsi="Times New Roman" w:cs="Times New Roman"/>
                <w:sz w:val="22"/>
                <w:szCs w:val="22"/>
              </w:rPr>
            </w:pPr>
          </w:p>
        </w:tc>
        <w:tc>
          <w:tcPr>
            <w:tcW w:w="850" w:type="dxa"/>
            <w:vMerge/>
          </w:tcPr>
          <w:p w:rsidR="0068100A" w:rsidRPr="00C04C8C" w:rsidRDefault="0068100A" w:rsidP="00394D9B">
            <w:pPr>
              <w:pStyle w:val="afc"/>
              <w:rPr>
                <w:rFonts w:ascii="Times New Roman" w:hAnsi="Times New Roman" w:cs="Times New Roman"/>
                <w:sz w:val="22"/>
                <w:szCs w:val="22"/>
                <w:lang w:val="ru-RU"/>
              </w:rPr>
            </w:pPr>
          </w:p>
        </w:tc>
        <w:tc>
          <w:tcPr>
            <w:tcW w:w="1134" w:type="dxa"/>
            <w:vAlign w:val="center"/>
          </w:tcPr>
          <w:p w:rsidR="0068100A" w:rsidRPr="00C04C8C" w:rsidRDefault="0068100A" w:rsidP="00394D9B">
            <w:pPr>
              <w:pStyle w:val="afc"/>
              <w:rPr>
                <w:rFonts w:ascii="Times New Roman" w:hAnsi="Times New Roman" w:cs="Times New Roman"/>
                <w:sz w:val="22"/>
                <w:szCs w:val="22"/>
                <w:lang w:val="ru-RU"/>
              </w:rPr>
            </w:pPr>
            <w:r w:rsidRPr="00C04C8C">
              <w:rPr>
                <w:rFonts w:ascii="Times New Roman" w:hAnsi="Times New Roman" w:cs="Times New Roman"/>
                <w:sz w:val="22"/>
                <w:szCs w:val="22"/>
                <w:lang w:val="ru-RU"/>
              </w:rPr>
              <w:t>Менее 94 %</w:t>
            </w:r>
          </w:p>
        </w:tc>
        <w:tc>
          <w:tcPr>
            <w:tcW w:w="1276" w:type="dxa"/>
            <w:vAlign w:val="center"/>
          </w:tcPr>
          <w:p w:rsidR="0068100A" w:rsidRPr="00C04C8C" w:rsidRDefault="0068100A" w:rsidP="00394D9B">
            <w:pPr>
              <w:pStyle w:val="afc"/>
              <w:jc w:val="center"/>
              <w:rPr>
                <w:rFonts w:ascii="Times New Roman" w:hAnsi="Times New Roman" w:cs="Times New Roman"/>
                <w:sz w:val="22"/>
                <w:szCs w:val="22"/>
                <w:lang w:val="ru-RU"/>
              </w:rPr>
            </w:pPr>
            <w:r w:rsidRPr="00C04C8C">
              <w:rPr>
                <w:rFonts w:ascii="Times New Roman" w:hAnsi="Times New Roman" w:cs="Times New Roman"/>
                <w:sz w:val="22"/>
                <w:szCs w:val="22"/>
                <w:lang w:val="ru-RU"/>
              </w:rPr>
              <w:t>-15</w:t>
            </w:r>
          </w:p>
        </w:tc>
      </w:tr>
      <w:tr w:rsidR="0068100A" w:rsidRPr="00C04C8C" w:rsidTr="00394D9B">
        <w:trPr>
          <w:trHeight w:val="804"/>
        </w:trPr>
        <w:tc>
          <w:tcPr>
            <w:tcW w:w="56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lastRenderedPageBreak/>
              <w:t>2.</w:t>
            </w:r>
          </w:p>
        </w:tc>
        <w:tc>
          <w:tcPr>
            <w:tcW w:w="5386"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Расхождение клинических и патологоанатомических диагнозов второй и третьей категории</w:t>
            </w:r>
          </w:p>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 xml:space="preserve">В том числе </w:t>
            </w:r>
          </w:p>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Второй категории</w:t>
            </w:r>
          </w:p>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Третьей категории</w:t>
            </w:r>
          </w:p>
        </w:tc>
        <w:tc>
          <w:tcPr>
            <w:tcW w:w="1276"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Отсутствие случаев</w:t>
            </w:r>
          </w:p>
        </w:tc>
        <w:tc>
          <w:tcPr>
            <w:tcW w:w="850" w:type="dxa"/>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15</w:t>
            </w:r>
          </w:p>
        </w:tc>
        <w:tc>
          <w:tcPr>
            <w:tcW w:w="1134"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 случай и более</w:t>
            </w:r>
          </w:p>
        </w:tc>
        <w:tc>
          <w:tcPr>
            <w:tcW w:w="1276" w:type="dxa"/>
            <w:vAlign w:val="center"/>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-15</w:t>
            </w:r>
          </w:p>
        </w:tc>
      </w:tr>
      <w:tr w:rsidR="0068100A" w:rsidRPr="00C04C8C" w:rsidTr="00394D9B">
        <w:trPr>
          <w:trHeight w:val="876"/>
        </w:trPr>
        <w:tc>
          <w:tcPr>
            <w:tcW w:w="56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3.</w:t>
            </w:r>
          </w:p>
        </w:tc>
        <w:tc>
          <w:tcPr>
            <w:tcW w:w="5386"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Обоснованные жалобы пациентов. Нарушение этики и деонтологии.</w:t>
            </w:r>
          </w:p>
        </w:tc>
        <w:tc>
          <w:tcPr>
            <w:tcW w:w="1276"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Отсутствие случаев</w:t>
            </w:r>
          </w:p>
        </w:tc>
        <w:tc>
          <w:tcPr>
            <w:tcW w:w="850" w:type="dxa"/>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c>
          <w:tcPr>
            <w:tcW w:w="1134"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 случай</w:t>
            </w:r>
          </w:p>
        </w:tc>
        <w:tc>
          <w:tcPr>
            <w:tcW w:w="1276"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r>
      <w:tr w:rsidR="0068100A" w:rsidRPr="00C04C8C" w:rsidTr="00394D9B">
        <w:trPr>
          <w:trHeight w:val="1000"/>
        </w:trPr>
        <w:tc>
          <w:tcPr>
            <w:tcW w:w="568" w:type="dxa"/>
            <w:vMerge w:val="restart"/>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4.</w:t>
            </w:r>
          </w:p>
        </w:tc>
        <w:tc>
          <w:tcPr>
            <w:tcW w:w="5386" w:type="dxa"/>
            <w:vMerge w:val="restart"/>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Дефекты в оказании медицинской помощи (несоблюдение стандартов оказания медицинской помощи), ведении медицинской документации, оформлении и предъявлении выполненных услуг по результатам внутреннего контроля.</w:t>
            </w:r>
          </w:p>
        </w:tc>
        <w:tc>
          <w:tcPr>
            <w:tcW w:w="1276" w:type="dxa"/>
            <w:vMerge w:val="restart"/>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 xml:space="preserve"> Отсутствие случаев </w:t>
            </w:r>
          </w:p>
        </w:tc>
        <w:tc>
          <w:tcPr>
            <w:tcW w:w="850" w:type="dxa"/>
            <w:vMerge w:val="restart"/>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c>
          <w:tcPr>
            <w:tcW w:w="1134"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 случай</w:t>
            </w:r>
          </w:p>
        </w:tc>
        <w:tc>
          <w:tcPr>
            <w:tcW w:w="1276"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- 5</w:t>
            </w:r>
          </w:p>
        </w:tc>
      </w:tr>
      <w:tr w:rsidR="0068100A" w:rsidRPr="00C04C8C" w:rsidTr="00394D9B">
        <w:trPr>
          <w:trHeight w:val="845"/>
        </w:trPr>
        <w:tc>
          <w:tcPr>
            <w:tcW w:w="568" w:type="dxa"/>
            <w:vMerge/>
          </w:tcPr>
          <w:p w:rsidR="0068100A" w:rsidRPr="00C04C8C" w:rsidRDefault="0068100A" w:rsidP="00394D9B">
            <w:pPr>
              <w:pStyle w:val="13"/>
              <w:rPr>
                <w:rFonts w:ascii="Times New Roman" w:hAnsi="Times New Roman"/>
                <w:sz w:val="22"/>
                <w:szCs w:val="22"/>
              </w:rPr>
            </w:pPr>
          </w:p>
        </w:tc>
        <w:tc>
          <w:tcPr>
            <w:tcW w:w="5386" w:type="dxa"/>
            <w:vMerge/>
          </w:tcPr>
          <w:p w:rsidR="0068100A" w:rsidRPr="00C04C8C" w:rsidRDefault="0068100A" w:rsidP="00394D9B">
            <w:pPr>
              <w:pStyle w:val="13"/>
              <w:rPr>
                <w:rFonts w:ascii="Times New Roman" w:hAnsi="Times New Roman"/>
                <w:sz w:val="22"/>
                <w:szCs w:val="22"/>
              </w:rPr>
            </w:pPr>
          </w:p>
        </w:tc>
        <w:tc>
          <w:tcPr>
            <w:tcW w:w="1276" w:type="dxa"/>
            <w:vMerge/>
          </w:tcPr>
          <w:p w:rsidR="0068100A" w:rsidRPr="00C04C8C" w:rsidRDefault="0068100A" w:rsidP="00394D9B">
            <w:pPr>
              <w:pStyle w:val="13"/>
              <w:jc w:val="center"/>
              <w:rPr>
                <w:rFonts w:ascii="Times New Roman" w:hAnsi="Times New Roman"/>
                <w:sz w:val="22"/>
                <w:szCs w:val="22"/>
              </w:rPr>
            </w:pPr>
          </w:p>
        </w:tc>
        <w:tc>
          <w:tcPr>
            <w:tcW w:w="850" w:type="dxa"/>
            <w:vMerge/>
          </w:tcPr>
          <w:p w:rsidR="0068100A" w:rsidRPr="00C04C8C" w:rsidRDefault="0068100A" w:rsidP="00394D9B">
            <w:pPr>
              <w:pStyle w:val="13"/>
              <w:jc w:val="center"/>
              <w:rPr>
                <w:rFonts w:ascii="Times New Roman" w:hAnsi="Times New Roman"/>
                <w:sz w:val="22"/>
                <w:szCs w:val="22"/>
              </w:rPr>
            </w:pPr>
          </w:p>
        </w:tc>
        <w:tc>
          <w:tcPr>
            <w:tcW w:w="1134"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2 случая и более</w:t>
            </w:r>
          </w:p>
        </w:tc>
        <w:tc>
          <w:tcPr>
            <w:tcW w:w="1276"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r>
      <w:tr w:rsidR="0068100A" w:rsidRPr="00C04C8C" w:rsidTr="00394D9B">
        <w:trPr>
          <w:trHeight w:val="564"/>
        </w:trPr>
        <w:tc>
          <w:tcPr>
            <w:tcW w:w="568" w:type="dxa"/>
            <w:vMerge w:val="restart"/>
            <w:tcBorders>
              <w:top w:val="single" w:sz="4" w:space="0" w:color="auto"/>
            </w:tcBorders>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5</w:t>
            </w:r>
          </w:p>
        </w:tc>
        <w:tc>
          <w:tcPr>
            <w:tcW w:w="5386" w:type="dxa"/>
            <w:vMerge w:val="restart"/>
            <w:tcBorders>
              <w:top w:val="single" w:sz="4" w:space="0" w:color="auto"/>
            </w:tcBorders>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Штрафные санкции  по результатам вневедомственной экспертизы, предписаниям проверяющих органов</w:t>
            </w:r>
          </w:p>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3.2.1.,3.2.2.,3.4.,3.5.,3.10.,4.2.,4.3.,4.4.,4.5.,4.6.1.,4.6.2..</w:t>
            </w:r>
          </w:p>
        </w:tc>
        <w:tc>
          <w:tcPr>
            <w:tcW w:w="1276" w:type="dxa"/>
            <w:vMerge w:val="restart"/>
            <w:tcBorders>
              <w:top w:val="single" w:sz="4" w:space="0" w:color="auto"/>
            </w:tcBorders>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 xml:space="preserve"> Отсутствие штрафов</w:t>
            </w:r>
          </w:p>
        </w:tc>
        <w:tc>
          <w:tcPr>
            <w:tcW w:w="850" w:type="dxa"/>
            <w:vMerge w:val="restart"/>
            <w:tcBorders>
              <w:top w:val="single" w:sz="4" w:space="0" w:color="auto"/>
            </w:tcBorders>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20</w:t>
            </w:r>
          </w:p>
        </w:tc>
        <w:tc>
          <w:tcPr>
            <w:tcW w:w="1134" w:type="dxa"/>
            <w:tcBorders>
              <w:top w:val="single" w:sz="4" w:space="0" w:color="auto"/>
              <w:bottom w:val="single" w:sz="4" w:space="0" w:color="auto"/>
            </w:tcBorders>
            <w:vAlign w:val="center"/>
          </w:tcPr>
          <w:p w:rsidR="0068100A" w:rsidRPr="00C04C8C" w:rsidRDefault="0068100A" w:rsidP="00394D9B">
            <w:pPr>
              <w:pStyle w:val="13"/>
              <w:rPr>
                <w:rFonts w:ascii="Times New Roman" w:hAnsi="Times New Roman"/>
                <w:sz w:val="22"/>
                <w:szCs w:val="22"/>
              </w:rPr>
            </w:pPr>
          </w:p>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1 и более</w:t>
            </w:r>
          </w:p>
          <w:p w:rsidR="0068100A" w:rsidRPr="00C04C8C" w:rsidRDefault="0068100A" w:rsidP="00394D9B">
            <w:pPr>
              <w:pStyle w:val="13"/>
              <w:rPr>
                <w:rFonts w:ascii="Times New Roman" w:hAnsi="Times New Roman"/>
                <w:sz w:val="22"/>
                <w:szCs w:val="22"/>
              </w:rPr>
            </w:pPr>
          </w:p>
        </w:tc>
        <w:tc>
          <w:tcPr>
            <w:tcW w:w="1276" w:type="dxa"/>
            <w:tcBorders>
              <w:top w:val="single" w:sz="4" w:space="0" w:color="auto"/>
              <w:bottom w:val="single" w:sz="4" w:space="0" w:color="auto"/>
            </w:tcBorders>
            <w:vAlign w:val="center"/>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p w:rsidR="0068100A" w:rsidRPr="00C04C8C" w:rsidRDefault="0068100A" w:rsidP="00394D9B">
            <w:pPr>
              <w:pStyle w:val="13"/>
              <w:jc w:val="center"/>
              <w:rPr>
                <w:rFonts w:ascii="Times New Roman" w:hAnsi="Times New Roman"/>
                <w:sz w:val="22"/>
                <w:szCs w:val="22"/>
              </w:rPr>
            </w:pPr>
          </w:p>
        </w:tc>
      </w:tr>
      <w:tr w:rsidR="0068100A" w:rsidRPr="00C04C8C" w:rsidTr="00394D9B">
        <w:trPr>
          <w:trHeight w:val="564"/>
        </w:trPr>
        <w:tc>
          <w:tcPr>
            <w:tcW w:w="568" w:type="dxa"/>
            <w:vMerge/>
          </w:tcPr>
          <w:p w:rsidR="0068100A" w:rsidRPr="00C04C8C" w:rsidRDefault="0068100A" w:rsidP="00394D9B">
            <w:pPr>
              <w:pStyle w:val="13"/>
              <w:rPr>
                <w:rFonts w:ascii="Times New Roman" w:hAnsi="Times New Roman"/>
                <w:sz w:val="22"/>
                <w:szCs w:val="22"/>
              </w:rPr>
            </w:pPr>
          </w:p>
        </w:tc>
        <w:tc>
          <w:tcPr>
            <w:tcW w:w="5386" w:type="dxa"/>
            <w:vMerge/>
          </w:tcPr>
          <w:p w:rsidR="0068100A" w:rsidRPr="00C04C8C" w:rsidRDefault="0068100A" w:rsidP="00394D9B">
            <w:pPr>
              <w:pStyle w:val="13"/>
              <w:rPr>
                <w:rFonts w:ascii="Times New Roman" w:hAnsi="Times New Roman"/>
                <w:sz w:val="22"/>
                <w:szCs w:val="22"/>
              </w:rPr>
            </w:pPr>
          </w:p>
        </w:tc>
        <w:tc>
          <w:tcPr>
            <w:tcW w:w="1276" w:type="dxa"/>
            <w:vMerge/>
          </w:tcPr>
          <w:p w:rsidR="0068100A" w:rsidRPr="00C04C8C" w:rsidRDefault="0068100A" w:rsidP="00394D9B">
            <w:pPr>
              <w:pStyle w:val="13"/>
              <w:jc w:val="center"/>
              <w:rPr>
                <w:rFonts w:ascii="Times New Roman" w:hAnsi="Times New Roman"/>
                <w:sz w:val="22"/>
                <w:szCs w:val="22"/>
              </w:rPr>
            </w:pPr>
          </w:p>
        </w:tc>
        <w:tc>
          <w:tcPr>
            <w:tcW w:w="850" w:type="dxa"/>
            <w:vMerge/>
          </w:tcPr>
          <w:p w:rsidR="0068100A" w:rsidRPr="00C04C8C" w:rsidRDefault="0068100A" w:rsidP="00394D9B">
            <w:pPr>
              <w:pStyle w:val="13"/>
              <w:jc w:val="center"/>
              <w:rPr>
                <w:rFonts w:ascii="Times New Roman" w:hAnsi="Times New Roman"/>
                <w:sz w:val="22"/>
                <w:szCs w:val="22"/>
              </w:rPr>
            </w:pPr>
          </w:p>
        </w:tc>
        <w:tc>
          <w:tcPr>
            <w:tcW w:w="1134" w:type="dxa"/>
            <w:tcBorders>
              <w:top w:val="single" w:sz="4" w:space="0" w:color="auto"/>
            </w:tcBorders>
            <w:vAlign w:val="center"/>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2 и более</w:t>
            </w:r>
          </w:p>
        </w:tc>
        <w:tc>
          <w:tcPr>
            <w:tcW w:w="1276" w:type="dxa"/>
            <w:tcBorders>
              <w:top w:val="single" w:sz="4" w:space="0" w:color="auto"/>
            </w:tcBorders>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- 20</w:t>
            </w:r>
          </w:p>
        </w:tc>
      </w:tr>
      <w:tr w:rsidR="0068100A" w:rsidRPr="00C04C8C" w:rsidTr="00394D9B">
        <w:trPr>
          <w:trHeight w:val="362"/>
        </w:trPr>
        <w:tc>
          <w:tcPr>
            <w:tcW w:w="56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6.</w:t>
            </w:r>
          </w:p>
        </w:tc>
        <w:tc>
          <w:tcPr>
            <w:tcW w:w="5386"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Летальность от управляемой патологии на госпитальном этапе</w:t>
            </w:r>
          </w:p>
        </w:tc>
        <w:tc>
          <w:tcPr>
            <w:tcW w:w="1276"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Отсутствие штрафов</w:t>
            </w:r>
          </w:p>
        </w:tc>
        <w:tc>
          <w:tcPr>
            <w:tcW w:w="850"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20</w:t>
            </w:r>
          </w:p>
        </w:tc>
        <w:tc>
          <w:tcPr>
            <w:tcW w:w="1134"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 случай</w:t>
            </w:r>
          </w:p>
        </w:tc>
        <w:tc>
          <w:tcPr>
            <w:tcW w:w="1276"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-20</w:t>
            </w:r>
          </w:p>
        </w:tc>
      </w:tr>
      <w:tr w:rsidR="0068100A" w:rsidRPr="00C04C8C" w:rsidTr="00394D9B">
        <w:trPr>
          <w:trHeight w:val="362"/>
        </w:trPr>
        <w:tc>
          <w:tcPr>
            <w:tcW w:w="56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7</w:t>
            </w:r>
          </w:p>
        </w:tc>
        <w:tc>
          <w:tcPr>
            <w:tcW w:w="5386"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нарушение трудовой дисциплины. Неисполнение должностных обязанностей, административные взыскания, непосещение конференций, семинаров</w:t>
            </w:r>
          </w:p>
        </w:tc>
        <w:tc>
          <w:tcPr>
            <w:tcW w:w="1276" w:type="dxa"/>
          </w:tcPr>
          <w:p w:rsidR="0068100A" w:rsidRPr="00C04C8C" w:rsidRDefault="0068100A" w:rsidP="00394D9B">
            <w:pPr>
              <w:pStyle w:val="13"/>
              <w:jc w:val="center"/>
              <w:rPr>
                <w:rFonts w:ascii="Times New Roman" w:hAnsi="Times New Roman"/>
                <w:sz w:val="22"/>
                <w:szCs w:val="22"/>
              </w:rPr>
            </w:pPr>
          </w:p>
        </w:tc>
        <w:tc>
          <w:tcPr>
            <w:tcW w:w="850" w:type="dxa"/>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c>
          <w:tcPr>
            <w:tcW w:w="1134"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 случай</w:t>
            </w:r>
          </w:p>
        </w:tc>
        <w:tc>
          <w:tcPr>
            <w:tcW w:w="1276"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r>
      <w:tr w:rsidR="0068100A" w:rsidRPr="00C04C8C" w:rsidTr="00394D9B">
        <w:trPr>
          <w:trHeight w:val="362"/>
        </w:trPr>
        <w:tc>
          <w:tcPr>
            <w:tcW w:w="568" w:type="dxa"/>
          </w:tcPr>
          <w:p w:rsidR="0068100A" w:rsidRPr="00C04C8C" w:rsidRDefault="0068100A" w:rsidP="00394D9B">
            <w:pPr>
              <w:pStyle w:val="13"/>
              <w:rPr>
                <w:rFonts w:ascii="Times New Roman" w:hAnsi="Times New Roman"/>
                <w:sz w:val="22"/>
                <w:szCs w:val="22"/>
              </w:rPr>
            </w:pPr>
          </w:p>
        </w:tc>
        <w:tc>
          <w:tcPr>
            <w:tcW w:w="5386" w:type="dxa"/>
          </w:tcPr>
          <w:p w:rsidR="0068100A" w:rsidRPr="00C04C8C" w:rsidRDefault="0068100A" w:rsidP="00394D9B">
            <w:pPr>
              <w:pStyle w:val="13"/>
              <w:rPr>
                <w:rFonts w:ascii="Times New Roman" w:hAnsi="Times New Roman"/>
                <w:sz w:val="22"/>
                <w:szCs w:val="22"/>
              </w:rPr>
            </w:pPr>
          </w:p>
        </w:tc>
        <w:tc>
          <w:tcPr>
            <w:tcW w:w="1276" w:type="dxa"/>
          </w:tcPr>
          <w:p w:rsidR="0068100A" w:rsidRPr="00C04C8C" w:rsidRDefault="0068100A" w:rsidP="00394D9B">
            <w:pPr>
              <w:pStyle w:val="13"/>
              <w:jc w:val="center"/>
              <w:rPr>
                <w:rFonts w:ascii="Times New Roman" w:hAnsi="Times New Roman"/>
                <w:sz w:val="22"/>
                <w:szCs w:val="22"/>
              </w:rPr>
            </w:pPr>
          </w:p>
        </w:tc>
        <w:tc>
          <w:tcPr>
            <w:tcW w:w="850" w:type="dxa"/>
          </w:tcPr>
          <w:p w:rsidR="0068100A" w:rsidRPr="00C04C8C" w:rsidRDefault="0068100A" w:rsidP="00394D9B">
            <w:pPr>
              <w:pStyle w:val="13"/>
              <w:jc w:val="center"/>
              <w:rPr>
                <w:rFonts w:ascii="Times New Roman" w:hAnsi="Times New Roman"/>
                <w:sz w:val="22"/>
                <w:szCs w:val="22"/>
              </w:rPr>
            </w:pPr>
          </w:p>
        </w:tc>
        <w:tc>
          <w:tcPr>
            <w:tcW w:w="1134" w:type="dxa"/>
            <w:vAlign w:val="center"/>
          </w:tcPr>
          <w:p w:rsidR="0068100A" w:rsidRPr="00C04C8C" w:rsidRDefault="0068100A" w:rsidP="00394D9B">
            <w:pPr>
              <w:pStyle w:val="13"/>
              <w:jc w:val="center"/>
              <w:rPr>
                <w:rFonts w:ascii="Times New Roman" w:hAnsi="Times New Roman"/>
                <w:sz w:val="22"/>
                <w:szCs w:val="22"/>
              </w:rPr>
            </w:pPr>
          </w:p>
        </w:tc>
        <w:tc>
          <w:tcPr>
            <w:tcW w:w="1276" w:type="dxa"/>
            <w:vAlign w:val="center"/>
          </w:tcPr>
          <w:p w:rsidR="0068100A" w:rsidRPr="00C04C8C" w:rsidRDefault="0068100A" w:rsidP="00394D9B">
            <w:pPr>
              <w:pStyle w:val="13"/>
              <w:jc w:val="center"/>
              <w:rPr>
                <w:rFonts w:ascii="Times New Roman" w:hAnsi="Times New Roman"/>
                <w:sz w:val="22"/>
                <w:szCs w:val="22"/>
              </w:rPr>
            </w:pPr>
          </w:p>
        </w:tc>
      </w:tr>
      <w:tr w:rsidR="0068100A" w:rsidRPr="00C04C8C" w:rsidTr="00394D9B">
        <w:trPr>
          <w:trHeight w:val="362"/>
        </w:trPr>
        <w:tc>
          <w:tcPr>
            <w:tcW w:w="568" w:type="dxa"/>
          </w:tcPr>
          <w:p w:rsidR="0068100A" w:rsidRPr="00C04C8C" w:rsidRDefault="0068100A" w:rsidP="00394D9B">
            <w:pPr>
              <w:pStyle w:val="13"/>
              <w:rPr>
                <w:rFonts w:ascii="Times New Roman" w:hAnsi="Times New Roman"/>
                <w:sz w:val="22"/>
                <w:szCs w:val="22"/>
              </w:rPr>
            </w:pPr>
          </w:p>
        </w:tc>
        <w:tc>
          <w:tcPr>
            <w:tcW w:w="5386" w:type="dxa"/>
          </w:tcPr>
          <w:p w:rsidR="0068100A" w:rsidRPr="00C04C8C" w:rsidRDefault="0068100A" w:rsidP="00394D9B">
            <w:pPr>
              <w:pStyle w:val="13"/>
              <w:jc w:val="both"/>
              <w:rPr>
                <w:rFonts w:ascii="Times New Roman" w:hAnsi="Times New Roman"/>
                <w:sz w:val="22"/>
                <w:szCs w:val="22"/>
              </w:rPr>
            </w:pPr>
            <w:r w:rsidRPr="00C04C8C">
              <w:rPr>
                <w:rFonts w:ascii="Times New Roman" w:hAnsi="Times New Roman"/>
                <w:sz w:val="22"/>
                <w:szCs w:val="22"/>
              </w:rPr>
              <w:t>ИТОГО:</w:t>
            </w:r>
          </w:p>
        </w:tc>
        <w:tc>
          <w:tcPr>
            <w:tcW w:w="1276" w:type="dxa"/>
          </w:tcPr>
          <w:p w:rsidR="0068100A" w:rsidRPr="00C04C8C" w:rsidRDefault="0068100A" w:rsidP="00394D9B">
            <w:pPr>
              <w:pStyle w:val="13"/>
              <w:jc w:val="center"/>
              <w:rPr>
                <w:rFonts w:ascii="Times New Roman" w:hAnsi="Times New Roman"/>
                <w:sz w:val="22"/>
                <w:szCs w:val="22"/>
              </w:rPr>
            </w:pPr>
          </w:p>
        </w:tc>
        <w:tc>
          <w:tcPr>
            <w:tcW w:w="850"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100</w:t>
            </w:r>
          </w:p>
        </w:tc>
        <w:tc>
          <w:tcPr>
            <w:tcW w:w="1134" w:type="dxa"/>
            <w:vAlign w:val="center"/>
          </w:tcPr>
          <w:p w:rsidR="0068100A" w:rsidRPr="00C04C8C" w:rsidRDefault="0068100A" w:rsidP="00394D9B">
            <w:pPr>
              <w:pStyle w:val="13"/>
              <w:jc w:val="center"/>
              <w:rPr>
                <w:rFonts w:ascii="Times New Roman" w:hAnsi="Times New Roman"/>
                <w:sz w:val="22"/>
                <w:szCs w:val="22"/>
              </w:rPr>
            </w:pPr>
          </w:p>
        </w:tc>
        <w:tc>
          <w:tcPr>
            <w:tcW w:w="1276" w:type="dxa"/>
            <w:vAlign w:val="center"/>
          </w:tcPr>
          <w:p w:rsidR="0068100A" w:rsidRPr="00C04C8C" w:rsidRDefault="0068100A" w:rsidP="00394D9B">
            <w:pPr>
              <w:pStyle w:val="13"/>
              <w:jc w:val="center"/>
              <w:rPr>
                <w:rFonts w:ascii="Times New Roman" w:hAnsi="Times New Roman"/>
                <w:sz w:val="22"/>
                <w:szCs w:val="22"/>
              </w:rPr>
            </w:pPr>
          </w:p>
        </w:tc>
      </w:tr>
      <w:tr w:rsidR="0068100A" w:rsidRPr="00C04C8C" w:rsidTr="00394D9B">
        <w:trPr>
          <w:trHeight w:val="362"/>
        </w:trPr>
        <w:tc>
          <w:tcPr>
            <w:tcW w:w="568" w:type="dxa"/>
          </w:tcPr>
          <w:p w:rsidR="0068100A" w:rsidRPr="00C04C8C" w:rsidRDefault="0068100A" w:rsidP="00394D9B">
            <w:pPr>
              <w:pStyle w:val="13"/>
              <w:rPr>
                <w:rFonts w:ascii="Times New Roman" w:hAnsi="Times New Roman"/>
                <w:sz w:val="22"/>
                <w:szCs w:val="22"/>
              </w:rPr>
            </w:pPr>
          </w:p>
        </w:tc>
        <w:tc>
          <w:tcPr>
            <w:tcW w:w="5386"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Показатели дефектов</w:t>
            </w:r>
          </w:p>
        </w:tc>
        <w:tc>
          <w:tcPr>
            <w:tcW w:w="1276" w:type="dxa"/>
          </w:tcPr>
          <w:p w:rsidR="0068100A" w:rsidRPr="00C04C8C" w:rsidRDefault="0068100A" w:rsidP="00394D9B">
            <w:pPr>
              <w:pStyle w:val="13"/>
              <w:jc w:val="center"/>
              <w:rPr>
                <w:rFonts w:ascii="Times New Roman" w:hAnsi="Times New Roman"/>
                <w:sz w:val="22"/>
                <w:szCs w:val="22"/>
              </w:rPr>
            </w:pPr>
          </w:p>
        </w:tc>
        <w:tc>
          <w:tcPr>
            <w:tcW w:w="850" w:type="dxa"/>
          </w:tcPr>
          <w:p w:rsidR="0068100A" w:rsidRPr="00C04C8C" w:rsidRDefault="0068100A" w:rsidP="00394D9B">
            <w:pPr>
              <w:pStyle w:val="13"/>
              <w:jc w:val="center"/>
              <w:rPr>
                <w:rFonts w:ascii="Times New Roman" w:hAnsi="Times New Roman"/>
                <w:sz w:val="22"/>
                <w:szCs w:val="22"/>
              </w:rPr>
            </w:pPr>
          </w:p>
        </w:tc>
        <w:tc>
          <w:tcPr>
            <w:tcW w:w="1134" w:type="dxa"/>
            <w:vAlign w:val="center"/>
          </w:tcPr>
          <w:p w:rsidR="0068100A" w:rsidRPr="00C04C8C" w:rsidRDefault="0068100A" w:rsidP="00394D9B">
            <w:pPr>
              <w:pStyle w:val="13"/>
              <w:jc w:val="center"/>
              <w:rPr>
                <w:rFonts w:ascii="Times New Roman" w:hAnsi="Times New Roman"/>
                <w:sz w:val="22"/>
                <w:szCs w:val="22"/>
              </w:rPr>
            </w:pPr>
          </w:p>
        </w:tc>
        <w:tc>
          <w:tcPr>
            <w:tcW w:w="1276" w:type="dxa"/>
            <w:vAlign w:val="center"/>
          </w:tcPr>
          <w:p w:rsidR="0068100A" w:rsidRPr="00C04C8C" w:rsidRDefault="0068100A" w:rsidP="00394D9B">
            <w:pPr>
              <w:pStyle w:val="13"/>
              <w:jc w:val="center"/>
              <w:rPr>
                <w:rFonts w:ascii="Times New Roman" w:hAnsi="Times New Roman"/>
                <w:sz w:val="22"/>
                <w:szCs w:val="22"/>
              </w:rPr>
            </w:pPr>
          </w:p>
        </w:tc>
      </w:tr>
      <w:tr w:rsidR="0068100A" w:rsidRPr="00C04C8C" w:rsidTr="00394D9B">
        <w:trPr>
          <w:trHeight w:val="362"/>
        </w:trPr>
        <w:tc>
          <w:tcPr>
            <w:tcW w:w="568" w:type="dxa"/>
          </w:tcPr>
          <w:p w:rsidR="0068100A" w:rsidRPr="00C04C8C" w:rsidRDefault="0068100A" w:rsidP="00394D9B">
            <w:pPr>
              <w:pStyle w:val="13"/>
              <w:rPr>
                <w:rFonts w:ascii="Times New Roman" w:hAnsi="Times New Roman"/>
                <w:sz w:val="22"/>
                <w:szCs w:val="22"/>
              </w:rPr>
            </w:pPr>
          </w:p>
        </w:tc>
        <w:tc>
          <w:tcPr>
            <w:tcW w:w="5386" w:type="dxa"/>
          </w:tcPr>
          <w:p w:rsidR="0068100A" w:rsidRPr="00C04C8C" w:rsidRDefault="0068100A" w:rsidP="00394D9B">
            <w:pPr>
              <w:pStyle w:val="afd"/>
              <w:rPr>
                <w:rFonts w:ascii="Times New Roman" w:hAnsi="Times New Roman"/>
              </w:rPr>
            </w:pPr>
            <w:r w:rsidRPr="00C04C8C">
              <w:rPr>
                <w:rFonts w:ascii="Times New Roman" w:hAnsi="Times New Roman"/>
              </w:rPr>
              <w:t>штрафы СМО по п. 3.2.3;   3.13; 3.8.,3.12.</w:t>
            </w:r>
          </w:p>
        </w:tc>
        <w:tc>
          <w:tcPr>
            <w:tcW w:w="1276" w:type="dxa"/>
          </w:tcPr>
          <w:p w:rsidR="0068100A" w:rsidRPr="00C04C8C" w:rsidRDefault="0068100A" w:rsidP="00394D9B">
            <w:pPr>
              <w:pStyle w:val="afd"/>
              <w:jc w:val="center"/>
              <w:rPr>
                <w:rFonts w:ascii="Times New Roman" w:hAnsi="Times New Roman"/>
              </w:rPr>
            </w:pPr>
            <w:r w:rsidRPr="00C04C8C">
              <w:rPr>
                <w:rFonts w:ascii="Times New Roman" w:hAnsi="Times New Roman"/>
              </w:rPr>
              <w:t>Отсутствие случаев</w:t>
            </w:r>
          </w:p>
        </w:tc>
        <w:tc>
          <w:tcPr>
            <w:tcW w:w="850" w:type="dxa"/>
          </w:tcPr>
          <w:p w:rsidR="0068100A" w:rsidRPr="00C04C8C" w:rsidRDefault="0068100A" w:rsidP="00394D9B">
            <w:pPr>
              <w:pStyle w:val="afd"/>
              <w:jc w:val="center"/>
              <w:rPr>
                <w:rFonts w:ascii="Times New Roman" w:hAnsi="Times New Roman"/>
              </w:rPr>
            </w:pPr>
            <w:r w:rsidRPr="00C04C8C">
              <w:rPr>
                <w:rFonts w:ascii="Times New Roman" w:hAnsi="Times New Roman"/>
              </w:rPr>
              <w:t>0</w:t>
            </w:r>
          </w:p>
        </w:tc>
        <w:tc>
          <w:tcPr>
            <w:tcW w:w="1134" w:type="dxa"/>
            <w:vAlign w:val="center"/>
          </w:tcPr>
          <w:p w:rsidR="0068100A" w:rsidRPr="00C04C8C" w:rsidRDefault="0068100A" w:rsidP="00394D9B">
            <w:pPr>
              <w:pStyle w:val="afd"/>
              <w:jc w:val="center"/>
              <w:rPr>
                <w:rFonts w:ascii="Times New Roman" w:hAnsi="Times New Roman"/>
              </w:rPr>
            </w:pPr>
            <w:r w:rsidRPr="00C04C8C">
              <w:rPr>
                <w:rFonts w:ascii="Times New Roman" w:hAnsi="Times New Roman"/>
              </w:rPr>
              <w:t>1 случай и более</w:t>
            </w:r>
          </w:p>
        </w:tc>
        <w:tc>
          <w:tcPr>
            <w:tcW w:w="1276" w:type="dxa"/>
            <w:vAlign w:val="center"/>
          </w:tcPr>
          <w:p w:rsidR="0068100A" w:rsidRPr="00C04C8C" w:rsidRDefault="0068100A" w:rsidP="00394D9B">
            <w:pPr>
              <w:pStyle w:val="afd"/>
              <w:jc w:val="center"/>
              <w:rPr>
                <w:rFonts w:ascii="Times New Roman" w:hAnsi="Times New Roman"/>
              </w:rPr>
            </w:pPr>
            <w:r w:rsidRPr="00C04C8C">
              <w:rPr>
                <w:rFonts w:ascii="Times New Roman" w:hAnsi="Times New Roman"/>
              </w:rPr>
              <w:t>-25</w:t>
            </w:r>
          </w:p>
        </w:tc>
      </w:tr>
      <w:tr w:rsidR="0068100A" w:rsidRPr="00C04C8C" w:rsidTr="00394D9B">
        <w:trPr>
          <w:trHeight w:val="362"/>
        </w:trPr>
        <w:tc>
          <w:tcPr>
            <w:tcW w:w="568" w:type="dxa"/>
          </w:tcPr>
          <w:p w:rsidR="0068100A" w:rsidRPr="00C04C8C" w:rsidRDefault="0068100A" w:rsidP="00394D9B">
            <w:pPr>
              <w:pStyle w:val="13"/>
              <w:rPr>
                <w:rFonts w:ascii="Times New Roman" w:hAnsi="Times New Roman"/>
                <w:sz w:val="22"/>
                <w:szCs w:val="22"/>
              </w:rPr>
            </w:pPr>
          </w:p>
        </w:tc>
        <w:tc>
          <w:tcPr>
            <w:tcW w:w="5386" w:type="dxa"/>
          </w:tcPr>
          <w:p w:rsidR="0068100A" w:rsidRPr="00C04C8C" w:rsidRDefault="0068100A" w:rsidP="00394D9B">
            <w:pPr>
              <w:pStyle w:val="afd"/>
              <w:rPr>
                <w:rFonts w:ascii="Times New Roman" w:hAnsi="Times New Roman"/>
              </w:rPr>
            </w:pPr>
            <w:r w:rsidRPr="00C04C8C">
              <w:rPr>
                <w:rFonts w:ascii="Times New Roman" w:hAnsi="Times New Roman"/>
              </w:rPr>
              <w:t>Повторно (более двух месяцев) выявленные дефекты в оказании медицинской помощи и заполнении мед</w:t>
            </w:r>
            <w:proofErr w:type="gramStart"/>
            <w:r w:rsidRPr="00C04C8C">
              <w:rPr>
                <w:rFonts w:ascii="Times New Roman" w:hAnsi="Times New Roman"/>
              </w:rPr>
              <w:t>.</w:t>
            </w:r>
            <w:proofErr w:type="gramEnd"/>
            <w:r w:rsidRPr="00C04C8C">
              <w:rPr>
                <w:rFonts w:ascii="Times New Roman" w:hAnsi="Times New Roman"/>
              </w:rPr>
              <w:t xml:space="preserve"> </w:t>
            </w:r>
            <w:proofErr w:type="gramStart"/>
            <w:r w:rsidRPr="00C04C8C">
              <w:rPr>
                <w:rFonts w:ascii="Times New Roman" w:hAnsi="Times New Roman"/>
              </w:rPr>
              <w:t>д</w:t>
            </w:r>
            <w:proofErr w:type="gramEnd"/>
            <w:r w:rsidRPr="00C04C8C">
              <w:rPr>
                <w:rFonts w:ascii="Times New Roman" w:hAnsi="Times New Roman"/>
              </w:rPr>
              <w:t>окументации, а также штрафы по п. 3.2.4; 3.2.5;   3.6; 3.7;   3.11; 3.14;  4.1; 4.6.,3.3.2.</w:t>
            </w:r>
          </w:p>
        </w:tc>
        <w:tc>
          <w:tcPr>
            <w:tcW w:w="1276" w:type="dxa"/>
          </w:tcPr>
          <w:p w:rsidR="0068100A" w:rsidRPr="00C04C8C" w:rsidRDefault="0068100A" w:rsidP="00394D9B">
            <w:pPr>
              <w:pStyle w:val="afd"/>
              <w:jc w:val="center"/>
              <w:rPr>
                <w:rFonts w:ascii="Times New Roman" w:hAnsi="Times New Roman"/>
              </w:rPr>
            </w:pPr>
            <w:r w:rsidRPr="00C04C8C">
              <w:rPr>
                <w:rFonts w:ascii="Times New Roman" w:hAnsi="Times New Roman"/>
              </w:rPr>
              <w:t xml:space="preserve">Отсутствие случаев </w:t>
            </w:r>
          </w:p>
        </w:tc>
        <w:tc>
          <w:tcPr>
            <w:tcW w:w="850" w:type="dxa"/>
          </w:tcPr>
          <w:p w:rsidR="0068100A" w:rsidRPr="00C04C8C" w:rsidRDefault="0068100A" w:rsidP="00394D9B">
            <w:pPr>
              <w:pStyle w:val="afd"/>
              <w:jc w:val="center"/>
              <w:rPr>
                <w:rFonts w:ascii="Times New Roman" w:hAnsi="Times New Roman"/>
              </w:rPr>
            </w:pPr>
            <w:r w:rsidRPr="00C04C8C">
              <w:rPr>
                <w:rFonts w:ascii="Times New Roman" w:hAnsi="Times New Roman"/>
              </w:rPr>
              <w:t>0</w:t>
            </w:r>
          </w:p>
        </w:tc>
        <w:tc>
          <w:tcPr>
            <w:tcW w:w="1134" w:type="dxa"/>
            <w:vAlign w:val="center"/>
          </w:tcPr>
          <w:p w:rsidR="0068100A" w:rsidRPr="00C04C8C" w:rsidRDefault="0068100A" w:rsidP="00394D9B">
            <w:pPr>
              <w:pStyle w:val="afd"/>
              <w:jc w:val="center"/>
              <w:rPr>
                <w:rFonts w:ascii="Times New Roman" w:hAnsi="Times New Roman"/>
              </w:rPr>
            </w:pPr>
            <w:r w:rsidRPr="00C04C8C">
              <w:rPr>
                <w:rFonts w:ascii="Times New Roman" w:hAnsi="Times New Roman"/>
              </w:rPr>
              <w:t>1 случай и более</w:t>
            </w:r>
          </w:p>
        </w:tc>
        <w:tc>
          <w:tcPr>
            <w:tcW w:w="1276" w:type="dxa"/>
            <w:vAlign w:val="center"/>
          </w:tcPr>
          <w:p w:rsidR="0068100A" w:rsidRPr="00C04C8C" w:rsidRDefault="0068100A" w:rsidP="00394D9B">
            <w:pPr>
              <w:pStyle w:val="afd"/>
              <w:jc w:val="center"/>
              <w:rPr>
                <w:rFonts w:ascii="Times New Roman" w:hAnsi="Times New Roman"/>
                <w:lang w:val="en-US"/>
              </w:rPr>
            </w:pPr>
            <w:r w:rsidRPr="00C04C8C">
              <w:rPr>
                <w:rFonts w:ascii="Times New Roman" w:hAnsi="Times New Roman"/>
                <w:lang w:val="en-US"/>
              </w:rPr>
              <w:t>-45</w:t>
            </w:r>
          </w:p>
        </w:tc>
      </w:tr>
      <w:tr w:rsidR="0068100A" w:rsidRPr="00C04C8C" w:rsidTr="00394D9B">
        <w:trPr>
          <w:trHeight w:val="362"/>
        </w:trPr>
        <w:tc>
          <w:tcPr>
            <w:tcW w:w="568" w:type="dxa"/>
          </w:tcPr>
          <w:p w:rsidR="0068100A" w:rsidRPr="00C04C8C" w:rsidRDefault="0068100A" w:rsidP="00394D9B">
            <w:pPr>
              <w:pStyle w:val="13"/>
              <w:rPr>
                <w:rFonts w:ascii="Times New Roman" w:hAnsi="Times New Roman"/>
                <w:sz w:val="22"/>
                <w:szCs w:val="22"/>
              </w:rPr>
            </w:pPr>
          </w:p>
        </w:tc>
        <w:tc>
          <w:tcPr>
            <w:tcW w:w="5386" w:type="dxa"/>
          </w:tcPr>
          <w:p w:rsidR="0068100A" w:rsidRPr="00C04C8C" w:rsidRDefault="0068100A" w:rsidP="00394D9B">
            <w:pPr>
              <w:pStyle w:val="13"/>
              <w:jc w:val="both"/>
              <w:rPr>
                <w:rFonts w:ascii="Times New Roman" w:hAnsi="Times New Roman"/>
                <w:sz w:val="22"/>
                <w:szCs w:val="22"/>
              </w:rPr>
            </w:pPr>
            <w:r w:rsidRPr="00C04C8C">
              <w:rPr>
                <w:rFonts w:ascii="Times New Roman" w:hAnsi="Times New Roman"/>
                <w:sz w:val="22"/>
                <w:szCs w:val="22"/>
              </w:rPr>
              <w:t>2. Случаи внутрибольничной инфекции</w:t>
            </w:r>
          </w:p>
        </w:tc>
        <w:tc>
          <w:tcPr>
            <w:tcW w:w="1276"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Отсутствие случаев</w:t>
            </w:r>
          </w:p>
        </w:tc>
        <w:tc>
          <w:tcPr>
            <w:tcW w:w="850"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0</w:t>
            </w:r>
          </w:p>
        </w:tc>
        <w:tc>
          <w:tcPr>
            <w:tcW w:w="1134"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 случай</w:t>
            </w:r>
          </w:p>
        </w:tc>
        <w:tc>
          <w:tcPr>
            <w:tcW w:w="1276"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r>
    </w:tbl>
    <w:p w:rsidR="004B345A" w:rsidRDefault="004B345A" w:rsidP="004B345A">
      <w:pPr>
        <w:pStyle w:val="13"/>
        <w:ind w:left="360"/>
        <w:rPr>
          <w:rFonts w:ascii="Times New Roman" w:hAnsi="Times New Roman"/>
          <w:b/>
          <w:sz w:val="22"/>
          <w:szCs w:val="22"/>
        </w:rPr>
      </w:pPr>
    </w:p>
    <w:p w:rsidR="0068100A" w:rsidRPr="00C04C8C" w:rsidRDefault="004B345A" w:rsidP="0068100A">
      <w:pPr>
        <w:pStyle w:val="13"/>
        <w:ind w:left="360"/>
        <w:rPr>
          <w:rFonts w:ascii="Times New Roman" w:hAnsi="Times New Roman"/>
          <w:b/>
          <w:sz w:val="22"/>
          <w:szCs w:val="22"/>
        </w:rPr>
      </w:pPr>
      <w:r w:rsidRPr="004B345A">
        <w:rPr>
          <w:rFonts w:ascii="Times New Roman" w:hAnsi="Times New Roman"/>
          <w:b/>
          <w:sz w:val="28"/>
          <w:szCs w:val="28"/>
        </w:rPr>
        <w:t>2.</w:t>
      </w:r>
      <w:r w:rsidR="0068100A" w:rsidRPr="004B345A">
        <w:rPr>
          <w:rFonts w:ascii="Times New Roman" w:hAnsi="Times New Roman"/>
          <w:b/>
          <w:sz w:val="28"/>
          <w:szCs w:val="28"/>
        </w:rPr>
        <w:t>Для оценки качества работы старшей медицинской сестры отделения</w:t>
      </w:r>
      <w:r>
        <w:rPr>
          <w:rFonts w:ascii="Times New Roman" w:hAnsi="Times New Roman"/>
          <w:b/>
          <w:sz w:val="28"/>
          <w:szCs w:val="28"/>
        </w:rPr>
        <w:t>:</w:t>
      </w:r>
    </w:p>
    <w:p w:rsidR="0068100A" w:rsidRPr="00C04C8C" w:rsidRDefault="0068100A" w:rsidP="0068100A">
      <w:pPr>
        <w:pStyle w:val="13"/>
        <w:ind w:left="360"/>
        <w:rPr>
          <w:rFonts w:ascii="Times New Roman" w:hAnsi="Times New Roman"/>
          <w:b/>
          <w:sz w:val="22"/>
          <w:szCs w:val="22"/>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528"/>
        <w:gridCol w:w="1276"/>
        <w:gridCol w:w="850"/>
        <w:gridCol w:w="1134"/>
        <w:gridCol w:w="1276"/>
      </w:tblGrid>
      <w:tr w:rsidR="0068100A" w:rsidRPr="00C04C8C" w:rsidTr="00394D9B">
        <w:trPr>
          <w:trHeight w:val="462"/>
        </w:trPr>
        <w:tc>
          <w:tcPr>
            <w:tcW w:w="568" w:type="dxa"/>
            <w:vMerge w:val="restart"/>
          </w:tcPr>
          <w:p w:rsidR="0068100A" w:rsidRPr="00C04C8C" w:rsidRDefault="0068100A" w:rsidP="00394D9B">
            <w:pPr>
              <w:pStyle w:val="13"/>
              <w:rPr>
                <w:rFonts w:ascii="Times New Roman" w:hAnsi="Times New Roman"/>
                <w:b/>
              </w:rPr>
            </w:pPr>
            <w:r w:rsidRPr="00C04C8C">
              <w:rPr>
                <w:rFonts w:ascii="Times New Roman" w:hAnsi="Times New Roman"/>
                <w:b/>
              </w:rPr>
              <w:t>№</w:t>
            </w:r>
          </w:p>
        </w:tc>
        <w:tc>
          <w:tcPr>
            <w:tcW w:w="5528" w:type="dxa"/>
            <w:vMerge w:val="restart"/>
          </w:tcPr>
          <w:p w:rsidR="0068100A" w:rsidRPr="00C04C8C" w:rsidRDefault="0068100A" w:rsidP="00394D9B">
            <w:pPr>
              <w:pStyle w:val="13"/>
              <w:rPr>
                <w:rFonts w:ascii="Times New Roman" w:hAnsi="Times New Roman"/>
                <w:b/>
              </w:rPr>
            </w:pPr>
            <w:r w:rsidRPr="00C04C8C">
              <w:rPr>
                <w:rFonts w:ascii="Times New Roman" w:hAnsi="Times New Roman"/>
                <w:b/>
              </w:rPr>
              <w:t>Примерный перечень показателей оценки деятельности специалистов со средним медицинским образованием</w:t>
            </w:r>
          </w:p>
        </w:tc>
        <w:tc>
          <w:tcPr>
            <w:tcW w:w="1276" w:type="dxa"/>
            <w:vMerge w:val="restart"/>
          </w:tcPr>
          <w:p w:rsidR="0068100A" w:rsidRPr="00C04C8C" w:rsidRDefault="0068100A" w:rsidP="00394D9B">
            <w:pPr>
              <w:pStyle w:val="13"/>
              <w:jc w:val="center"/>
              <w:rPr>
                <w:rFonts w:ascii="Times New Roman" w:hAnsi="Times New Roman"/>
                <w:b/>
              </w:rPr>
            </w:pPr>
            <w:r w:rsidRPr="00C04C8C">
              <w:rPr>
                <w:rFonts w:ascii="Times New Roman" w:hAnsi="Times New Roman"/>
                <w:b/>
              </w:rPr>
              <w:t>Норматив</w:t>
            </w:r>
          </w:p>
          <w:p w:rsidR="0068100A" w:rsidRPr="00C04C8C" w:rsidRDefault="0068100A" w:rsidP="00394D9B">
            <w:pPr>
              <w:pStyle w:val="13"/>
              <w:jc w:val="center"/>
              <w:rPr>
                <w:rFonts w:ascii="Times New Roman" w:hAnsi="Times New Roman"/>
                <w:b/>
              </w:rPr>
            </w:pPr>
            <w:r w:rsidRPr="00C04C8C">
              <w:rPr>
                <w:rFonts w:ascii="Times New Roman" w:hAnsi="Times New Roman"/>
                <w:b/>
              </w:rPr>
              <w:t>(минимальные значения показателей оценки деятельности)</w:t>
            </w:r>
          </w:p>
        </w:tc>
        <w:tc>
          <w:tcPr>
            <w:tcW w:w="850" w:type="dxa"/>
            <w:vMerge w:val="restart"/>
          </w:tcPr>
          <w:p w:rsidR="0068100A" w:rsidRPr="00C04C8C" w:rsidRDefault="0068100A" w:rsidP="00394D9B">
            <w:pPr>
              <w:pStyle w:val="13"/>
              <w:rPr>
                <w:rFonts w:ascii="Times New Roman" w:hAnsi="Times New Roman"/>
                <w:b/>
              </w:rPr>
            </w:pPr>
            <w:r w:rsidRPr="00C04C8C">
              <w:rPr>
                <w:rFonts w:ascii="Times New Roman" w:hAnsi="Times New Roman"/>
                <w:b/>
              </w:rPr>
              <w:t>Оценка показателя</w:t>
            </w:r>
          </w:p>
        </w:tc>
        <w:tc>
          <w:tcPr>
            <w:tcW w:w="2410" w:type="dxa"/>
            <w:gridSpan w:val="2"/>
          </w:tcPr>
          <w:p w:rsidR="0068100A" w:rsidRPr="00C04C8C" w:rsidRDefault="0068100A" w:rsidP="00394D9B">
            <w:pPr>
              <w:pStyle w:val="13"/>
              <w:rPr>
                <w:rFonts w:ascii="Times New Roman" w:hAnsi="Times New Roman"/>
                <w:b/>
              </w:rPr>
            </w:pPr>
            <w:r w:rsidRPr="00C04C8C">
              <w:rPr>
                <w:rFonts w:ascii="Times New Roman" w:hAnsi="Times New Roman"/>
                <w:b/>
              </w:rPr>
              <w:t xml:space="preserve">Шкала оценки показателя </w:t>
            </w:r>
          </w:p>
        </w:tc>
      </w:tr>
      <w:tr w:rsidR="0068100A" w:rsidRPr="00C04C8C" w:rsidTr="00394D9B">
        <w:trPr>
          <w:trHeight w:val="462"/>
        </w:trPr>
        <w:tc>
          <w:tcPr>
            <w:tcW w:w="568" w:type="dxa"/>
            <w:vMerge/>
          </w:tcPr>
          <w:p w:rsidR="0068100A" w:rsidRPr="00C04C8C" w:rsidRDefault="0068100A" w:rsidP="00394D9B">
            <w:pPr>
              <w:pStyle w:val="13"/>
              <w:rPr>
                <w:rFonts w:ascii="Times New Roman" w:hAnsi="Times New Roman"/>
                <w:b/>
              </w:rPr>
            </w:pPr>
          </w:p>
        </w:tc>
        <w:tc>
          <w:tcPr>
            <w:tcW w:w="5528" w:type="dxa"/>
            <w:vMerge/>
          </w:tcPr>
          <w:p w:rsidR="0068100A" w:rsidRPr="00C04C8C" w:rsidRDefault="0068100A" w:rsidP="00394D9B">
            <w:pPr>
              <w:pStyle w:val="13"/>
              <w:rPr>
                <w:rFonts w:ascii="Times New Roman" w:hAnsi="Times New Roman"/>
                <w:b/>
              </w:rPr>
            </w:pPr>
          </w:p>
        </w:tc>
        <w:tc>
          <w:tcPr>
            <w:tcW w:w="1276" w:type="dxa"/>
            <w:vMerge/>
          </w:tcPr>
          <w:p w:rsidR="0068100A" w:rsidRPr="00C04C8C" w:rsidRDefault="0068100A" w:rsidP="00394D9B">
            <w:pPr>
              <w:pStyle w:val="13"/>
              <w:jc w:val="center"/>
              <w:rPr>
                <w:rFonts w:ascii="Times New Roman" w:hAnsi="Times New Roman"/>
                <w:b/>
              </w:rPr>
            </w:pPr>
          </w:p>
        </w:tc>
        <w:tc>
          <w:tcPr>
            <w:tcW w:w="850" w:type="dxa"/>
            <w:vMerge/>
          </w:tcPr>
          <w:p w:rsidR="0068100A" w:rsidRPr="00C04C8C" w:rsidRDefault="0068100A" w:rsidP="00394D9B">
            <w:pPr>
              <w:pStyle w:val="13"/>
              <w:rPr>
                <w:rFonts w:ascii="Times New Roman" w:hAnsi="Times New Roman"/>
                <w:b/>
              </w:rPr>
            </w:pPr>
          </w:p>
        </w:tc>
        <w:tc>
          <w:tcPr>
            <w:tcW w:w="1134" w:type="dxa"/>
          </w:tcPr>
          <w:p w:rsidR="0068100A" w:rsidRPr="00C04C8C" w:rsidRDefault="0068100A" w:rsidP="00394D9B">
            <w:pPr>
              <w:pStyle w:val="13"/>
              <w:rPr>
                <w:rFonts w:ascii="Times New Roman" w:hAnsi="Times New Roman"/>
                <w:b/>
              </w:rPr>
            </w:pPr>
            <w:r w:rsidRPr="00C04C8C">
              <w:rPr>
                <w:rFonts w:ascii="Times New Roman" w:hAnsi="Times New Roman"/>
                <w:b/>
              </w:rPr>
              <w:t>Показатель выполнения</w:t>
            </w:r>
          </w:p>
        </w:tc>
        <w:tc>
          <w:tcPr>
            <w:tcW w:w="1276" w:type="dxa"/>
          </w:tcPr>
          <w:p w:rsidR="0068100A" w:rsidRPr="00C04C8C" w:rsidRDefault="0068100A" w:rsidP="00394D9B">
            <w:pPr>
              <w:pStyle w:val="13"/>
              <w:rPr>
                <w:rFonts w:ascii="Times New Roman" w:hAnsi="Times New Roman"/>
                <w:b/>
              </w:rPr>
            </w:pPr>
            <w:r w:rsidRPr="00C04C8C">
              <w:rPr>
                <w:rFonts w:ascii="Times New Roman" w:hAnsi="Times New Roman"/>
                <w:b/>
              </w:rPr>
              <w:t>Понижающий коэффициент</w:t>
            </w:r>
          </w:p>
        </w:tc>
      </w:tr>
      <w:tr w:rsidR="0068100A" w:rsidRPr="00C04C8C" w:rsidTr="00394D9B">
        <w:trPr>
          <w:trHeight w:val="1623"/>
        </w:trPr>
        <w:tc>
          <w:tcPr>
            <w:tcW w:w="56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lastRenderedPageBreak/>
              <w:t>1.</w:t>
            </w:r>
          </w:p>
          <w:p w:rsidR="0068100A" w:rsidRPr="00C04C8C" w:rsidRDefault="0068100A" w:rsidP="00394D9B">
            <w:pPr>
              <w:pStyle w:val="13"/>
              <w:rPr>
                <w:rFonts w:ascii="Times New Roman" w:hAnsi="Times New Roman"/>
                <w:sz w:val="22"/>
                <w:szCs w:val="22"/>
              </w:rPr>
            </w:pPr>
          </w:p>
        </w:tc>
        <w:tc>
          <w:tcPr>
            <w:tcW w:w="5528" w:type="dxa"/>
          </w:tcPr>
          <w:p w:rsidR="0068100A" w:rsidRPr="00C04C8C" w:rsidRDefault="0068100A" w:rsidP="00394D9B">
            <w:pPr>
              <w:pStyle w:val="13"/>
              <w:jc w:val="both"/>
              <w:rPr>
                <w:rFonts w:ascii="Times New Roman" w:hAnsi="Times New Roman"/>
                <w:sz w:val="22"/>
                <w:szCs w:val="22"/>
              </w:rPr>
            </w:pPr>
            <w:r w:rsidRPr="00C04C8C">
              <w:rPr>
                <w:rFonts w:ascii="Times New Roman" w:hAnsi="Times New Roman"/>
                <w:sz w:val="22"/>
                <w:szCs w:val="22"/>
              </w:rPr>
              <w:t xml:space="preserve">Случаи нарушения установленных санитарных правил и норм, в том числе предписания </w:t>
            </w:r>
            <w:proofErr w:type="spellStart"/>
            <w:r w:rsidRPr="00C04C8C">
              <w:rPr>
                <w:rFonts w:ascii="Times New Roman" w:hAnsi="Times New Roman"/>
                <w:sz w:val="22"/>
                <w:szCs w:val="22"/>
              </w:rPr>
              <w:t>Роспотребнадзора</w:t>
            </w:r>
            <w:proofErr w:type="spellEnd"/>
            <w:r w:rsidRPr="00C04C8C">
              <w:rPr>
                <w:rFonts w:ascii="Times New Roman" w:hAnsi="Times New Roman"/>
                <w:sz w:val="22"/>
                <w:szCs w:val="22"/>
              </w:rPr>
              <w:t>, в том числе число случаев несоблюдения правил получения, учета,  условий хранения и контроля сроков годности лекарственных средств и изделий медицинского назначения</w:t>
            </w:r>
          </w:p>
        </w:tc>
        <w:tc>
          <w:tcPr>
            <w:tcW w:w="1276"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Отсутствие случая</w:t>
            </w:r>
          </w:p>
        </w:tc>
        <w:tc>
          <w:tcPr>
            <w:tcW w:w="850" w:type="dxa"/>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c>
          <w:tcPr>
            <w:tcW w:w="1134" w:type="dxa"/>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1случай и более</w:t>
            </w:r>
          </w:p>
        </w:tc>
        <w:tc>
          <w:tcPr>
            <w:tcW w:w="1276" w:type="dxa"/>
            <w:vAlign w:val="center"/>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r>
      <w:tr w:rsidR="0068100A" w:rsidRPr="00C04C8C" w:rsidTr="00394D9B">
        <w:trPr>
          <w:trHeight w:val="1374"/>
        </w:trPr>
        <w:tc>
          <w:tcPr>
            <w:tcW w:w="56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3.</w:t>
            </w:r>
          </w:p>
        </w:tc>
        <w:tc>
          <w:tcPr>
            <w:tcW w:w="5528" w:type="dxa"/>
          </w:tcPr>
          <w:p w:rsidR="0068100A" w:rsidRPr="00C04C8C" w:rsidRDefault="0068100A" w:rsidP="00394D9B">
            <w:pPr>
              <w:pStyle w:val="13"/>
              <w:jc w:val="both"/>
              <w:rPr>
                <w:rFonts w:ascii="Times New Roman" w:hAnsi="Times New Roman"/>
                <w:sz w:val="22"/>
                <w:szCs w:val="22"/>
              </w:rPr>
            </w:pPr>
            <w:r w:rsidRPr="00C04C8C">
              <w:rPr>
                <w:rFonts w:ascii="Times New Roman" w:hAnsi="Times New Roman"/>
                <w:sz w:val="22"/>
                <w:szCs w:val="22"/>
              </w:rPr>
              <w:t>Обоснованные жалобы пациентов, в том числе случаи несоблюдения правил внутреннего распорядка дня, этики и деонтологии средними медицинскими работниками</w:t>
            </w:r>
          </w:p>
        </w:tc>
        <w:tc>
          <w:tcPr>
            <w:tcW w:w="1276" w:type="dxa"/>
          </w:tcPr>
          <w:p w:rsidR="0068100A" w:rsidRPr="00C04C8C" w:rsidRDefault="0068100A" w:rsidP="00394D9B">
            <w:pPr>
              <w:jc w:val="center"/>
            </w:pPr>
            <w:r w:rsidRPr="00C04C8C">
              <w:t>Отсутствие случая</w:t>
            </w:r>
          </w:p>
        </w:tc>
        <w:tc>
          <w:tcPr>
            <w:tcW w:w="850" w:type="dxa"/>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c>
          <w:tcPr>
            <w:tcW w:w="1134"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1случай и более</w:t>
            </w:r>
          </w:p>
        </w:tc>
        <w:tc>
          <w:tcPr>
            <w:tcW w:w="1276"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p w:rsidR="0068100A" w:rsidRPr="00C04C8C" w:rsidRDefault="0068100A" w:rsidP="00394D9B">
            <w:pPr>
              <w:pStyle w:val="13"/>
              <w:jc w:val="center"/>
              <w:rPr>
                <w:rFonts w:ascii="Times New Roman" w:hAnsi="Times New Roman"/>
                <w:sz w:val="22"/>
                <w:szCs w:val="22"/>
              </w:rPr>
            </w:pPr>
          </w:p>
        </w:tc>
      </w:tr>
      <w:tr w:rsidR="0068100A" w:rsidRPr="00C04C8C" w:rsidTr="00394D9B">
        <w:trPr>
          <w:trHeight w:val="414"/>
        </w:trPr>
        <w:tc>
          <w:tcPr>
            <w:tcW w:w="56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4.</w:t>
            </w:r>
          </w:p>
        </w:tc>
        <w:tc>
          <w:tcPr>
            <w:tcW w:w="552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Случаи внутрибольничной инфекции</w:t>
            </w:r>
          </w:p>
        </w:tc>
        <w:tc>
          <w:tcPr>
            <w:tcW w:w="1276"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Отсутствие случая</w:t>
            </w:r>
          </w:p>
        </w:tc>
        <w:tc>
          <w:tcPr>
            <w:tcW w:w="850"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c>
          <w:tcPr>
            <w:tcW w:w="1134"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 случай</w:t>
            </w:r>
          </w:p>
        </w:tc>
        <w:tc>
          <w:tcPr>
            <w:tcW w:w="1276"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r>
      <w:tr w:rsidR="0068100A" w:rsidRPr="00C04C8C" w:rsidTr="00394D9B">
        <w:trPr>
          <w:trHeight w:val="414"/>
        </w:trPr>
        <w:tc>
          <w:tcPr>
            <w:tcW w:w="56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5</w:t>
            </w:r>
          </w:p>
        </w:tc>
        <w:tc>
          <w:tcPr>
            <w:tcW w:w="552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 xml:space="preserve">Дефекты ведения медицинской документации, штрафы, предписания проверяющих органов, отсутствие </w:t>
            </w:r>
            <w:proofErr w:type="gramStart"/>
            <w:r w:rsidRPr="00C04C8C">
              <w:rPr>
                <w:rFonts w:ascii="Times New Roman" w:hAnsi="Times New Roman"/>
                <w:sz w:val="22"/>
                <w:szCs w:val="22"/>
              </w:rPr>
              <w:t>контроля за</w:t>
            </w:r>
            <w:proofErr w:type="gramEnd"/>
            <w:r w:rsidRPr="00C04C8C">
              <w:rPr>
                <w:rFonts w:ascii="Times New Roman" w:hAnsi="Times New Roman"/>
                <w:sz w:val="22"/>
                <w:szCs w:val="22"/>
              </w:rPr>
              <w:t xml:space="preserve"> достоверностью сведений, ввода информации в РМИС</w:t>
            </w:r>
          </w:p>
        </w:tc>
        <w:tc>
          <w:tcPr>
            <w:tcW w:w="1276"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Отсутствие случая</w:t>
            </w:r>
          </w:p>
        </w:tc>
        <w:tc>
          <w:tcPr>
            <w:tcW w:w="850"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c>
          <w:tcPr>
            <w:tcW w:w="1134"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 случай</w:t>
            </w:r>
          </w:p>
        </w:tc>
        <w:tc>
          <w:tcPr>
            <w:tcW w:w="1276"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r>
      <w:tr w:rsidR="0068100A" w:rsidRPr="00C04C8C" w:rsidTr="00394D9B">
        <w:trPr>
          <w:trHeight w:val="414"/>
        </w:trPr>
        <w:tc>
          <w:tcPr>
            <w:tcW w:w="56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6</w:t>
            </w:r>
          </w:p>
        </w:tc>
        <w:tc>
          <w:tcPr>
            <w:tcW w:w="5528" w:type="dxa"/>
          </w:tcPr>
          <w:p w:rsidR="0068100A" w:rsidRPr="00C04C8C" w:rsidRDefault="0068100A" w:rsidP="00394D9B">
            <w:pPr>
              <w:pStyle w:val="13"/>
              <w:rPr>
                <w:rFonts w:ascii="Times New Roman" w:hAnsi="Times New Roman"/>
                <w:sz w:val="22"/>
                <w:szCs w:val="22"/>
              </w:rPr>
            </w:pPr>
            <w:r w:rsidRPr="00C04C8C">
              <w:rPr>
                <w:rFonts w:ascii="Times New Roman" w:hAnsi="Times New Roman"/>
                <w:sz w:val="22"/>
                <w:szCs w:val="22"/>
              </w:rPr>
              <w:t>нарушение трудовой дисциплины, не исполнение должностных обязанностей, в том числе по контролю за работой персонала</w:t>
            </w:r>
            <w:proofErr w:type="gramStart"/>
            <w:r w:rsidRPr="00C04C8C">
              <w:rPr>
                <w:rFonts w:ascii="Times New Roman" w:hAnsi="Times New Roman"/>
                <w:sz w:val="22"/>
                <w:szCs w:val="22"/>
              </w:rPr>
              <w:t>.</w:t>
            </w:r>
            <w:proofErr w:type="gramEnd"/>
            <w:r w:rsidRPr="00C04C8C">
              <w:rPr>
                <w:rFonts w:ascii="Times New Roman" w:hAnsi="Times New Roman"/>
                <w:sz w:val="22"/>
                <w:szCs w:val="22"/>
              </w:rPr>
              <w:t xml:space="preserve"> </w:t>
            </w:r>
            <w:proofErr w:type="gramStart"/>
            <w:r w:rsidRPr="00C04C8C">
              <w:rPr>
                <w:rFonts w:ascii="Times New Roman" w:hAnsi="Times New Roman"/>
                <w:sz w:val="22"/>
                <w:szCs w:val="22"/>
              </w:rPr>
              <w:t>а</w:t>
            </w:r>
            <w:proofErr w:type="gramEnd"/>
            <w:r w:rsidRPr="00C04C8C">
              <w:rPr>
                <w:rFonts w:ascii="Times New Roman" w:hAnsi="Times New Roman"/>
                <w:sz w:val="22"/>
                <w:szCs w:val="22"/>
              </w:rPr>
              <w:t>дминистративные взыскания, не посещение конференций, семинаров</w:t>
            </w:r>
          </w:p>
        </w:tc>
        <w:tc>
          <w:tcPr>
            <w:tcW w:w="1276" w:type="dxa"/>
          </w:tcPr>
          <w:p w:rsidR="0068100A" w:rsidRPr="00C04C8C" w:rsidRDefault="0068100A" w:rsidP="00394D9B">
            <w:pPr>
              <w:pStyle w:val="13"/>
              <w:jc w:val="center"/>
              <w:rPr>
                <w:rFonts w:ascii="Times New Roman" w:hAnsi="Times New Roman"/>
                <w:sz w:val="22"/>
                <w:szCs w:val="22"/>
              </w:rPr>
            </w:pPr>
          </w:p>
        </w:tc>
        <w:tc>
          <w:tcPr>
            <w:tcW w:w="850" w:type="dxa"/>
          </w:tcPr>
          <w:p w:rsidR="0068100A" w:rsidRPr="00C04C8C" w:rsidRDefault="0068100A" w:rsidP="00394D9B">
            <w:pPr>
              <w:pStyle w:val="13"/>
              <w:jc w:val="center"/>
              <w:rPr>
                <w:rFonts w:ascii="Times New Roman" w:hAnsi="Times New Roman"/>
                <w:sz w:val="22"/>
                <w:szCs w:val="22"/>
              </w:rPr>
            </w:pPr>
          </w:p>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c>
          <w:tcPr>
            <w:tcW w:w="1134"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 случай и более</w:t>
            </w:r>
          </w:p>
        </w:tc>
        <w:tc>
          <w:tcPr>
            <w:tcW w:w="1276"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-10</w:t>
            </w:r>
          </w:p>
        </w:tc>
      </w:tr>
      <w:tr w:rsidR="0068100A" w:rsidRPr="00C04C8C" w:rsidTr="00394D9B">
        <w:trPr>
          <w:trHeight w:val="366"/>
        </w:trPr>
        <w:tc>
          <w:tcPr>
            <w:tcW w:w="568" w:type="dxa"/>
          </w:tcPr>
          <w:p w:rsidR="0068100A" w:rsidRPr="00C04C8C" w:rsidRDefault="0068100A" w:rsidP="00394D9B">
            <w:pPr>
              <w:pStyle w:val="13"/>
              <w:rPr>
                <w:rFonts w:ascii="Times New Roman" w:hAnsi="Times New Roman"/>
                <w:sz w:val="22"/>
                <w:szCs w:val="22"/>
              </w:rPr>
            </w:pPr>
          </w:p>
        </w:tc>
        <w:tc>
          <w:tcPr>
            <w:tcW w:w="5528" w:type="dxa"/>
          </w:tcPr>
          <w:p w:rsidR="0068100A" w:rsidRPr="00C04C8C" w:rsidRDefault="0068100A" w:rsidP="00394D9B">
            <w:pPr>
              <w:pStyle w:val="13"/>
              <w:jc w:val="both"/>
              <w:rPr>
                <w:rFonts w:ascii="Times New Roman" w:hAnsi="Times New Roman"/>
                <w:sz w:val="22"/>
                <w:szCs w:val="22"/>
              </w:rPr>
            </w:pPr>
            <w:r w:rsidRPr="00C04C8C">
              <w:rPr>
                <w:rFonts w:ascii="Times New Roman" w:hAnsi="Times New Roman"/>
                <w:sz w:val="22"/>
                <w:szCs w:val="22"/>
              </w:rPr>
              <w:t>Итого</w:t>
            </w:r>
          </w:p>
        </w:tc>
        <w:tc>
          <w:tcPr>
            <w:tcW w:w="1276" w:type="dxa"/>
          </w:tcPr>
          <w:p w:rsidR="0068100A" w:rsidRPr="00C04C8C" w:rsidRDefault="0068100A" w:rsidP="00394D9B">
            <w:pPr>
              <w:pStyle w:val="13"/>
              <w:rPr>
                <w:rFonts w:ascii="Times New Roman" w:hAnsi="Times New Roman"/>
                <w:sz w:val="22"/>
                <w:szCs w:val="22"/>
              </w:rPr>
            </w:pPr>
          </w:p>
        </w:tc>
        <w:tc>
          <w:tcPr>
            <w:tcW w:w="850" w:type="dxa"/>
          </w:tcPr>
          <w:p w:rsidR="0068100A" w:rsidRPr="00C04C8C" w:rsidRDefault="0068100A" w:rsidP="00394D9B">
            <w:pPr>
              <w:pStyle w:val="13"/>
              <w:jc w:val="center"/>
              <w:rPr>
                <w:rFonts w:ascii="Times New Roman" w:hAnsi="Times New Roman"/>
                <w:sz w:val="22"/>
                <w:szCs w:val="22"/>
              </w:rPr>
            </w:pPr>
            <w:r w:rsidRPr="00C04C8C">
              <w:rPr>
                <w:rFonts w:ascii="Times New Roman" w:hAnsi="Times New Roman"/>
                <w:sz w:val="22"/>
                <w:szCs w:val="22"/>
              </w:rPr>
              <w:t>50</w:t>
            </w:r>
          </w:p>
        </w:tc>
        <w:tc>
          <w:tcPr>
            <w:tcW w:w="1134" w:type="dxa"/>
            <w:vAlign w:val="center"/>
          </w:tcPr>
          <w:p w:rsidR="0068100A" w:rsidRPr="00C04C8C" w:rsidRDefault="0068100A" w:rsidP="00394D9B">
            <w:pPr>
              <w:pStyle w:val="13"/>
              <w:jc w:val="center"/>
              <w:rPr>
                <w:rFonts w:ascii="Times New Roman" w:hAnsi="Times New Roman"/>
                <w:sz w:val="22"/>
                <w:szCs w:val="22"/>
              </w:rPr>
            </w:pPr>
          </w:p>
        </w:tc>
        <w:tc>
          <w:tcPr>
            <w:tcW w:w="1276" w:type="dxa"/>
            <w:vAlign w:val="center"/>
          </w:tcPr>
          <w:p w:rsidR="0068100A" w:rsidRPr="00C04C8C" w:rsidRDefault="0068100A" w:rsidP="00394D9B">
            <w:pPr>
              <w:pStyle w:val="13"/>
              <w:jc w:val="center"/>
              <w:rPr>
                <w:rFonts w:ascii="Times New Roman" w:hAnsi="Times New Roman"/>
                <w:sz w:val="22"/>
                <w:szCs w:val="22"/>
              </w:rPr>
            </w:pPr>
          </w:p>
        </w:tc>
      </w:tr>
    </w:tbl>
    <w:p w:rsidR="0068100A" w:rsidRPr="00C04C8C" w:rsidRDefault="0068100A" w:rsidP="0068100A">
      <w:pPr>
        <w:pStyle w:val="13"/>
        <w:ind w:left="142"/>
        <w:rPr>
          <w:rFonts w:ascii="Times New Roman" w:hAnsi="Times New Roman"/>
          <w:sz w:val="22"/>
          <w:szCs w:val="22"/>
        </w:rPr>
      </w:pPr>
    </w:p>
    <w:p w:rsidR="0068100A" w:rsidRPr="004B345A" w:rsidRDefault="0068100A" w:rsidP="0068100A">
      <w:pPr>
        <w:pStyle w:val="13"/>
        <w:ind w:left="720"/>
        <w:rPr>
          <w:rFonts w:ascii="Times New Roman" w:hAnsi="Times New Roman"/>
          <w:b/>
          <w:sz w:val="28"/>
          <w:szCs w:val="28"/>
        </w:rPr>
      </w:pPr>
      <w:r w:rsidRPr="004B345A">
        <w:rPr>
          <w:rFonts w:ascii="Times New Roman" w:hAnsi="Times New Roman"/>
          <w:b/>
          <w:sz w:val="28"/>
          <w:szCs w:val="28"/>
        </w:rPr>
        <w:t>3.Для оценки качества работы специалистов со средним медицинским образованием, оказывающим  стационарную медицинскую помощь,</w:t>
      </w:r>
      <w:r w:rsidR="004B345A">
        <w:rPr>
          <w:rFonts w:ascii="Times New Roman" w:hAnsi="Times New Roman"/>
          <w:b/>
          <w:sz w:val="28"/>
          <w:szCs w:val="28"/>
        </w:rPr>
        <w:t xml:space="preserve"> за исключением медицинских сестер приемного  покоя,  </w:t>
      </w:r>
      <w:r w:rsidRPr="004B345A">
        <w:rPr>
          <w:rFonts w:ascii="Times New Roman" w:hAnsi="Times New Roman"/>
          <w:b/>
          <w:sz w:val="28"/>
          <w:szCs w:val="28"/>
        </w:rPr>
        <w:t xml:space="preserve">  используются следующие  показатели:</w:t>
      </w:r>
    </w:p>
    <w:p w:rsidR="0068100A" w:rsidRPr="00C04C8C" w:rsidRDefault="0068100A" w:rsidP="0068100A">
      <w:pPr>
        <w:pStyle w:val="13"/>
        <w:ind w:left="720"/>
        <w:rPr>
          <w:rFonts w:ascii="Times New Roman" w:hAnsi="Times New Roman"/>
          <w:sz w:val="24"/>
          <w:szCs w:val="24"/>
        </w:rPr>
      </w:pP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819"/>
        <w:gridCol w:w="1644"/>
        <w:gridCol w:w="1191"/>
        <w:gridCol w:w="1134"/>
        <w:gridCol w:w="915"/>
      </w:tblGrid>
      <w:tr w:rsidR="0068100A" w:rsidRPr="00C04C8C" w:rsidTr="00394D9B">
        <w:trPr>
          <w:trHeight w:val="462"/>
        </w:trPr>
        <w:tc>
          <w:tcPr>
            <w:tcW w:w="568" w:type="dxa"/>
            <w:vMerge w:val="restart"/>
          </w:tcPr>
          <w:p w:rsidR="0068100A" w:rsidRPr="00C04C8C" w:rsidRDefault="0068100A" w:rsidP="00394D9B">
            <w:pPr>
              <w:pStyle w:val="13"/>
              <w:rPr>
                <w:rFonts w:ascii="Times New Roman" w:hAnsi="Times New Roman"/>
                <w:b/>
                <w:sz w:val="24"/>
                <w:szCs w:val="24"/>
              </w:rPr>
            </w:pPr>
            <w:r w:rsidRPr="00C04C8C">
              <w:rPr>
                <w:rFonts w:ascii="Times New Roman" w:hAnsi="Times New Roman"/>
                <w:b/>
                <w:sz w:val="24"/>
                <w:szCs w:val="24"/>
              </w:rPr>
              <w:t>№</w:t>
            </w:r>
          </w:p>
        </w:tc>
        <w:tc>
          <w:tcPr>
            <w:tcW w:w="4819" w:type="dxa"/>
            <w:vMerge w:val="restart"/>
          </w:tcPr>
          <w:p w:rsidR="0068100A" w:rsidRPr="00C04C8C" w:rsidRDefault="0068100A" w:rsidP="00394D9B">
            <w:pPr>
              <w:pStyle w:val="13"/>
              <w:rPr>
                <w:rFonts w:ascii="Times New Roman" w:hAnsi="Times New Roman"/>
                <w:b/>
                <w:sz w:val="24"/>
                <w:szCs w:val="24"/>
              </w:rPr>
            </w:pPr>
            <w:r w:rsidRPr="00C04C8C">
              <w:rPr>
                <w:rFonts w:ascii="Times New Roman" w:hAnsi="Times New Roman"/>
                <w:b/>
                <w:sz w:val="24"/>
                <w:szCs w:val="24"/>
              </w:rPr>
              <w:t>Примерный перечень показателей оценки деятельности специалистов со средним медицинским образованием</w:t>
            </w:r>
          </w:p>
        </w:tc>
        <w:tc>
          <w:tcPr>
            <w:tcW w:w="1644" w:type="dxa"/>
            <w:vMerge w:val="restart"/>
          </w:tcPr>
          <w:p w:rsidR="0068100A" w:rsidRPr="00C04C8C" w:rsidRDefault="0068100A" w:rsidP="00394D9B">
            <w:pPr>
              <w:pStyle w:val="13"/>
              <w:jc w:val="center"/>
              <w:rPr>
                <w:rFonts w:ascii="Times New Roman" w:hAnsi="Times New Roman"/>
                <w:b/>
                <w:sz w:val="24"/>
                <w:szCs w:val="24"/>
              </w:rPr>
            </w:pPr>
            <w:r w:rsidRPr="00C04C8C">
              <w:rPr>
                <w:rFonts w:ascii="Times New Roman" w:hAnsi="Times New Roman"/>
                <w:b/>
                <w:sz w:val="24"/>
                <w:szCs w:val="24"/>
              </w:rPr>
              <w:t>Норматив</w:t>
            </w:r>
          </w:p>
          <w:p w:rsidR="0068100A" w:rsidRPr="00C04C8C" w:rsidRDefault="0068100A" w:rsidP="00394D9B">
            <w:pPr>
              <w:pStyle w:val="13"/>
              <w:jc w:val="center"/>
              <w:rPr>
                <w:rFonts w:ascii="Times New Roman" w:hAnsi="Times New Roman"/>
                <w:b/>
                <w:sz w:val="24"/>
                <w:szCs w:val="24"/>
              </w:rPr>
            </w:pPr>
            <w:r w:rsidRPr="00C04C8C">
              <w:rPr>
                <w:rFonts w:ascii="Times New Roman" w:hAnsi="Times New Roman"/>
                <w:b/>
                <w:sz w:val="24"/>
                <w:szCs w:val="24"/>
              </w:rPr>
              <w:t>(минимальные значения показателей оценки деятельности)</w:t>
            </w:r>
          </w:p>
        </w:tc>
        <w:tc>
          <w:tcPr>
            <w:tcW w:w="1191" w:type="dxa"/>
            <w:vMerge w:val="restart"/>
          </w:tcPr>
          <w:p w:rsidR="0068100A" w:rsidRPr="00C04C8C" w:rsidRDefault="0068100A" w:rsidP="00394D9B">
            <w:pPr>
              <w:pStyle w:val="13"/>
              <w:rPr>
                <w:rFonts w:ascii="Times New Roman" w:hAnsi="Times New Roman"/>
                <w:b/>
                <w:sz w:val="24"/>
                <w:szCs w:val="24"/>
              </w:rPr>
            </w:pPr>
            <w:r w:rsidRPr="00C04C8C">
              <w:rPr>
                <w:rFonts w:ascii="Times New Roman" w:hAnsi="Times New Roman"/>
                <w:b/>
                <w:sz w:val="24"/>
                <w:szCs w:val="24"/>
              </w:rPr>
              <w:t>Оценка показателя</w:t>
            </w:r>
          </w:p>
        </w:tc>
        <w:tc>
          <w:tcPr>
            <w:tcW w:w="2049" w:type="dxa"/>
            <w:gridSpan w:val="2"/>
          </w:tcPr>
          <w:p w:rsidR="0068100A" w:rsidRPr="00C04C8C" w:rsidRDefault="0068100A" w:rsidP="00394D9B">
            <w:pPr>
              <w:pStyle w:val="13"/>
              <w:rPr>
                <w:rFonts w:ascii="Times New Roman" w:hAnsi="Times New Roman"/>
                <w:b/>
                <w:sz w:val="24"/>
                <w:szCs w:val="24"/>
              </w:rPr>
            </w:pPr>
            <w:r w:rsidRPr="00C04C8C">
              <w:rPr>
                <w:rFonts w:ascii="Times New Roman" w:hAnsi="Times New Roman"/>
                <w:b/>
                <w:sz w:val="24"/>
                <w:szCs w:val="24"/>
              </w:rPr>
              <w:t xml:space="preserve">Шкала оценки показателя </w:t>
            </w:r>
          </w:p>
        </w:tc>
      </w:tr>
      <w:tr w:rsidR="0068100A" w:rsidRPr="00C04C8C" w:rsidTr="00394D9B">
        <w:trPr>
          <w:trHeight w:val="462"/>
        </w:trPr>
        <w:tc>
          <w:tcPr>
            <w:tcW w:w="568" w:type="dxa"/>
            <w:vMerge/>
          </w:tcPr>
          <w:p w:rsidR="0068100A" w:rsidRPr="00C04C8C" w:rsidRDefault="0068100A" w:rsidP="00394D9B">
            <w:pPr>
              <w:pStyle w:val="13"/>
              <w:rPr>
                <w:rFonts w:ascii="Times New Roman" w:hAnsi="Times New Roman"/>
                <w:b/>
                <w:sz w:val="24"/>
                <w:szCs w:val="24"/>
              </w:rPr>
            </w:pPr>
          </w:p>
        </w:tc>
        <w:tc>
          <w:tcPr>
            <w:tcW w:w="4819" w:type="dxa"/>
            <w:vMerge/>
          </w:tcPr>
          <w:p w:rsidR="0068100A" w:rsidRPr="00C04C8C" w:rsidRDefault="0068100A" w:rsidP="00394D9B">
            <w:pPr>
              <w:pStyle w:val="13"/>
              <w:rPr>
                <w:rFonts w:ascii="Times New Roman" w:hAnsi="Times New Roman"/>
                <w:b/>
                <w:sz w:val="24"/>
                <w:szCs w:val="24"/>
              </w:rPr>
            </w:pPr>
          </w:p>
        </w:tc>
        <w:tc>
          <w:tcPr>
            <w:tcW w:w="1644" w:type="dxa"/>
            <w:vMerge/>
          </w:tcPr>
          <w:p w:rsidR="0068100A" w:rsidRPr="00C04C8C" w:rsidRDefault="0068100A" w:rsidP="00394D9B">
            <w:pPr>
              <w:pStyle w:val="13"/>
              <w:jc w:val="center"/>
              <w:rPr>
                <w:rFonts w:ascii="Times New Roman" w:hAnsi="Times New Roman"/>
                <w:b/>
                <w:sz w:val="24"/>
                <w:szCs w:val="24"/>
              </w:rPr>
            </w:pPr>
          </w:p>
        </w:tc>
        <w:tc>
          <w:tcPr>
            <w:tcW w:w="1191" w:type="dxa"/>
            <w:vMerge/>
          </w:tcPr>
          <w:p w:rsidR="0068100A" w:rsidRPr="00C04C8C" w:rsidRDefault="0068100A" w:rsidP="00394D9B">
            <w:pPr>
              <w:pStyle w:val="13"/>
              <w:rPr>
                <w:rFonts w:ascii="Times New Roman" w:hAnsi="Times New Roman"/>
                <w:b/>
                <w:sz w:val="24"/>
                <w:szCs w:val="24"/>
              </w:rPr>
            </w:pPr>
          </w:p>
        </w:tc>
        <w:tc>
          <w:tcPr>
            <w:tcW w:w="1134" w:type="dxa"/>
          </w:tcPr>
          <w:p w:rsidR="0068100A" w:rsidRPr="00C04C8C" w:rsidRDefault="0068100A" w:rsidP="00394D9B">
            <w:pPr>
              <w:pStyle w:val="13"/>
              <w:rPr>
                <w:rFonts w:ascii="Times New Roman" w:hAnsi="Times New Roman"/>
                <w:b/>
              </w:rPr>
            </w:pPr>
            <w:r w:rsidRPr="00C04C8C">
              <w:rPr>
                <w:rFonts w:ascii="Times New Roman" w:hAnsi="Times New Roman"/>
                <w:b/>
              </w:rPr>
              <w:t>Показатель выполнения</w:t>
            </w:r>
          </w:p>
        </w:tc>
        <w:tc>
          <w:tcPr>
            <w:tcW w:w="915" w:type="dxa"/>
          </w:tcPr>
          <w:p w:rsidR="0068100A" w:rsidRPr="00C04C8C" w:rsidRDefault="0068100A" w:rsidP="00394D9B">
            <w:pPr>
              <w:pStyle w:val="13"/>
              <w:rPr>
                <w:rFonts w:ascii="Times New Roman" w:hAnsi="Times New Roman"/>
                <w:b/>
                <w:sz w:val="24"/>
                <w:szCs w:val="24"/>
              </w:rPr>
            </w:pPr>
            <w:r w:rsidRPr="00C04C8C">
              <w:rPr>
                <w:rFonts w:ascii="Times New Roman" w:hAnsi="Times New Roman"/>
                <w:b/>
                <w:sz w:val="24"/>
                <w:szCs w:val="24"/>
              </w:rPr>
              <w:t>Понижающий коэффициент</w:t>
            </w:r>
          </w:p>
        </w:tc>
      </w:tr>
      <w:tr w:rsidR="0068100A" w:rsidRPr="00C04C8C" w:rsidTr="00394D9B">
        <w:trPr>
          <w:trHeight w:val="1932"/>
        </w:trPr>
        <w:tc>
          <w:tcPr>
            <w:tcW w:w="568" w:type="dxa"/>
          </w:tcPr>
          <w:p w:rsidR="0068100A" w:rsidRPr="00C04C8C" w:rsidRDefault="0068100A" w:rsidP="00394D9B">
            <w:pPr>
              <w:pStyle w:val="13"/>
              <w:rPr>
                <w:rFonts w:ascii="Times New Roman" w:hAnsi="Times New Roman"/>
                <w:sz w:val="24"/>
                <w:szCs w:val="24"/>
              </w:rPr>
            </w:pPr>
            <w:r w:rsidRPr="00C04C8C">
              <w:rPr>
                <w:rFonts w:ascii="Times New Roman" w:hAnsi="Times New Roman"/>
                <w:sz w:val="24"/>
                <w:szCs w:val="24"/>
              </w:rPr>
              <w:t>1.</w:t>
            </w:r>
          </w:p>
          <w:p w:rsidR="0068100A" w:rsidRPr="00C04C8C" w:rsidRDefault="0068100A" w:rsidP="00394D9B">
            <w:pPr>
              <w:pStyle w:val="13"/>
              <w:rPr>
                <w:rFonts w:ascii="Times New Roman" w:hAnsi="Times New Roman"/>
                <w:sz w:val="24"/>
                <w:szCs w:val="24"/>
              </w:rPr>
            </w:pPr>
          </w:p>
        </w:tc>
        <w:tc>
          <w:tcPr>
            <w:tcW w:w="4819" w:type="dxa"/>
          </w:tcPr>
          <w:p w:rsidR="0068100A" w:rsidRPr="00C04C8C" w:rsidRDefault="0068100A" w:rsidP="00394D9B">
            <w:pPr>
              <w:pStyle w:val="13"/>
              <w:jc w:val="both"/>
              <w:rPr>
                <w:rFonts w:ascii="Times New Roman" w:hAnsi="Times New Roman"/>
                <w:sz w:val="24"/>
                <w:szCs w:val="24"/>
              </w:rPr>
            </w:pPr>
            <w:r w:rsidRPr="00C04C8C">
              <w:rPr>
                <w:rFonts w:ascii="Times New Roman" w:hAnsi="Times New Roman"/>
                <w:sz w:val="24"/>
                <w:szCs w:val="24"/>
              </w:rPr>
              <w:t xml:space="preserve">Случаи нарушения установленных санитарных правил и норм, в том числе предписания </w:t>
            </w:r>
            <w:proofErr w:type="spellStart"/>
            <w:r w:rsidRPr="00C04C8C">
              <w:rPr>
                <w:rFonts w:ascii="Times New Roman" w:hAnsi="Times New Roman"/>
                <w:sz w:val="24"/>
                <w:szCs w:val="24"/>
              </w:rPr>
              <w:t>Роспотребнадзора</w:t>
            </w:r>
            <w:proofErr w:type="spellEnd"/>
            <w:r w:rsidRPr="00C04C8C">
              <w:rPr>
                <w:rFonts w:ascii="Times New Roman" w:hAnsi="Times New Roman"/>
                <w:sz w:val="24"/>
                <w:szCs w:val="24"/>
              </w:rPr>
              <w:t>, в том числе число случаев несоблюдения правил получения, учета,  условий хранения и контроля сроков годности лекарственных средств и изделий медицинского назначения</w:t>
            </w:r>
          </w:p>
        </w:tc>
        <w:tc>
          <w:tcPr>
            <w:tcW w:w="1644"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Отсутствие случая</w:t>
            </w:r>
          </w:p>
        </w:tc>
        <w:tc>
          <w:tcPr>
            <w:tcW w:w="1191" w:type="dxa"/>
          </w:tcPr>
          <w:p w:rsidR="0068100A" w:rsidRPr="00C04C8C" w:rsidRDefault="0068100A" w:rsidP="00394D9B">
            <w:pPr>
              <w:pStyle w:val="13"/>
              <w:jc w:val="center"/>
              <w:rPr>
                <w:rFonts w:ascii="Times New Roman" w:hAnsi="Times New Roman"/>
                <w:sz w:val="24"/>
                <w:szCs w:val="24"/>
              </w:rPr>
            </w:pPr>
          </w:p>
          <w:p w:rsidR="0068100A" w:rsidRPr="00C04C8C" w:rsidRDefault="0068100A" w:rsidP="00394D9B">
            <w:pPr>
              <w:pStyle w:val="13"/>
              <w:jc w:val="center"/>
              <w:rPr>
                <w:rFonts w:ascii="Times New Roman" w:hAnsi="Times New Roman"/>
                <w:sz w:val="24"/>
                <w:szCs w:val="24"/>
              </w:rPr>
            </w:pPr>
          </w:p>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15" w:type="dxa"/>
            <w:vAlign w:val="center"/>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-10</w:t>
            </w:r>
          </w:p>
          <w:p w:rsidR="0068100A" w:rsidRPr="00C04C8C" w:rsidRDefault="0068100A" w:rsidP="00394D9B">
            <w:pPr>
              <w:pStyle w:val="13"/>
              <w:jc w:val="center"/>
              <w:rPr>
                <w:rFonts w:ascii="Times New Roman" w:hAnsi="Times New Roman"/>
                <w:sz w:val="24"/>
                <w:szCs w:val="24"/>
              </w:rPr>
            </w:pPr>
          </w:p>
        </w:tc>
      </w:tr>
      <w:tr w:rsidR="0068100A" w:rsidRPr="00C04C8C" w:rsidTr="00394D9B">
        <w:trPr>
          <w:trHeight w:val="838"/>
        </w:trPr>
        <w:tc>
          <w:tcPr>
            <w:tcW w:w="568" w:type="dxa"/>
          </w:tcPr>
          <w:p w:rsidR="0068100A" w:rsidRPr="00C04C8C" w:rsidRDefault="0068100A" w:rsidP="00394D9B">
            <w:pPr>
              <w:pStyle w:val="13"/>
              <w:rPr>
                <w:rFonts w:ascii="Times New Roman" w:hAnsi="Times New Roman"/>
                <w:sz w:val="24"/>
                <w:szCs w:val="24"/>
              </w:rPr>
            </w:pPr>
            <w:r w:rsidRPr="00C04C8C">
              <w:rPr>
                <w:rFonts w:ascii="Times New Roman" w:hAnsi="Times New Roman"/>
                <w:sz w:val="24"/>
                <w:szCs w:val="24"/>
              </w:rPr>
              <w:t>2.</w:t>
            </w:r>
          </w:p>
        </w:tc>
        <w:tc>
          <w:tcPr>
            <w:tcW w:w="4819" w:type="dxa"/>
          </w:tcPr>
          <w:p w:rsidR="0068100A" w:rsidRPr="00C04C8C" w:rsidRDefault="0068100A" w:rsidP="00394D9B">
            <w:pPr>
              <w:pStyle w:val="13"/>
              <w:rPr>
                <w:rFonts w:ascii="Times New Roman" w:hAnsi="Times New Roman"/>
                <w:sz w:val="24"/>
                <w:szCs w:val="24"/>
              </w:rPr>
            </w:pPr>
            <w:proofErr w:type="spellStart"/>
            <w:r w:rsidRPr="00C04C8C">
              <w:rPr>
                <w:rFonts w:ascii="Times New Roman" w:hAnsi="Times New Roman"/>
                <w:sz w:val="24"/>
                <w:szCs w:val="24"/>
              </w:rPr>
              <w:t>Постманипуляционные</w:t>
            </w:r>
            <w:proofErr w:type="spellEnd"/>
            <w:r w:rsidRPr="00C04C8C">
              <w:rPr>
                <w:rFonts w:ascii="Times New Roman" w:hAnsi="Times New Roman"/>
                <w:sz w:val="24"/>
                <w:szCs w:val="24"/>
              </w:rPr>
              <w:t xml:space="preserve"> осложнения, зафиксированные в медицинской документации (количество)</w:t>
            </w:r>
          </w:p>
        </w:tc>
        <w:tc>
          <w:tcPr>
            <w:tcW w:w="1644" w:type="dxa"/>
          </w:tcPr>
          <w:p w:rsidR="0068100A" w:rsidRPr="00C04C8C" w:rsidRDefault="0068100A" w:rsidP="00394D9B">
            <w:pPr>
              <w:jc w:val="center"/>
              <w:rPr>
                <w:sz w:val="24"/>
                <w:szCs w:val="24"/>
              </w:rPr>
            </w:pPr>
            <w:r w:rsidRPr="00C04C8C">
              <w:rPr>
                <w:sz w:val="24"/>
                <w:szCs w:val="24"/>
              </w:rPr>
              <w:t>Отсутствие случая</w:t>
            </w:r>
          </w:p>
        </w:tc>
        <w:tc>
          <w:tcPr>
            <w:tcW w:w="1191" w:type="dxa"/>
          </w:tcPr>
          <w:p w:rsidR="0068100A" w:rsidRPr="00C04C8C" w:rsidRDefault="0068100A" w:rsidP="00394D9B">
            <w:pPr>
              <w:pStyle w:val="13"/>
              <w:jc w:val="center"/>
              <w:rPr>
                <w:rFonts w:ascii="Times New Roman" w:hAnsi="Times New Roman"/>
                <w:sz w:val="24"/>
                <w:szCs w:val="24"/>
              </w:rPr>
            </w:pPr>
          </w:p>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5</w:t>
            </w:r>
          </w:p>
        </w:tc>
        <w:tc>
          <w:tcPr>
            <w:tcW w:w="1134"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15"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-5</w:t>
            </w:r>
          </w:p>
          <w:p w:rsidR="0068100A" w:rsidRPr="00C04C8C" w:rsidRDefault="0068100A" w:rsidP="00394D9B">
            <w:pPr>
              <w:pStyle w:val="13"/>
              <w:jc w:val="center"/>
              <w:rPr>
                <w:rFonts w:ascii="Times New Roman" w:hAnsi="Times New Roman"/>
                <w:sz w:val="24"/>
                <w:szCs w:val="24"/>
              </w:rPr>
            </w:pPr>
          </w:p>
        </w:tc>
      </w:tr>
      <w:tr w:rsidR="0068100A" w:rsidRPr="00C04C8C" w:rsidTr="00394D9B">
        <w:trPr>
          <w:trHeight w:val="1374"/>
        </w:trPr>
        <w:tc>
          <w:tcPr>
            <w:tcW w:w="568" w:type="dxa"/>
          </w:tcPr>
          <w:p w:rsidR="0068100A" w:rsidRPr="00C04C8C" w:rsidRDefault="0068100A" w:rsidP="00394D9B">
            <w:pPr>
              <w:pStyle w:val="13"/>
              <w:rPr>
                <w:rFonts w:ascii="Times New Roman" w:hAnsi="Times New Roman"/>
                <w:sz w:val="24"/>
                <w:szCs w:val="24"/>
              </w:rPr>
            </w:pPr>
            <w:r w:rsidRPr="00C04C8C">
              <w:rPr>
                <w:rFonts w:ascii="Times New Roman" w:hAnsi="Times New Roman"/>
                <w:sz w:val="24"/>
                <w:szCs w:val="24"/>
              </w:rPr>
              <w:t>3.</w:t>
            </w:r>
          </w:p>
        </w:tc>
        <w:tc>
          <w:tcPr>
            <w:tcW w:w="4819" w:type="dxa"/>
          </w:tcPr>
          <w:p w:rsidR="0068100A" w:rsidRPr="00C04C8C" w:rsidRDefault="0068100A" w:rsidP="00394D9B">
            <w:pPr>
              <w:pStyle w:val="13"/>
              <w:jc w:val="both"/>
              <w:rPr>
                <w:rFonts w:ascii="Times New Roman" w:hAnsi="Times New Roman"/>
                <w:sz w:val="24"/>
                <w:szCs w:val="24"/>
              </w:rPr>
            </w:pPr>
            <w:r w:rsidRPr="00C04C8C">
              <w:rPr>
                <w:rFonts w:ascii="Times New Roman" w:hAnsi="Times New Roman"/>
                <w:sz w:val="24"/>
                <w:szCs w:val="24"/>
              </w:rPr>
              <w:t>Обоснованные жалобы пациентов, в том числе случаи несоблюдения правил внутреннего распорядка дня, этики и деонтологии средними медицинскими работниками</w:t>
            </w:r>
          </w:p>
        </w:tc>
        <w:tc>
          <w:tcPr>
            <w:tcW w:w="1644" w:type="dxa"/>
          </w:tcPr>
          <w:p w:rsidR="0068100A" w:rsidRPr="00C04C8C" w:rsidRDefault="0068100A" w:rsidP="00394D9B">
            <w:pPr>
              <w:jc w:val="center"/>
              <w:rPr>
                <w:sz w:val="24"/>
                <w:szCs w:val="24"/>
              </w:rPr>
            </w:pPr>
            <w:r w:rsidRPr="00C04C8C">
              <w:rPr>
                <w:sz w:val="24"/>
                <w:szCs w:val="24"/>
              </w:rPr>
              <w:t>Отсутствие случая</w:t>
            </w:r>
          </w:p>
        </w:tc>
        <w:tc>
          <w:tcPr>
            <w:tcW w:w="1191" w:type="dxa"/>
          </w:tcPr>
          <w:p w:rsidR="0068100A" w:rsidRPr="00C04C8C" w:rsidRDefault="0068100A" w:rsidP="00394D9B">
            <w:pPr>
              <w:pStyle w:val="13"/>
              <w:jc w:val="center"/>
              <w:rPr>
                <w:rFonts w:ascii="Times New Roman" w:hAnsi="Times New Roman"/>
                <w:sz w:val="24"/>
                <w:szCs w:val="24"/>
              </w:rPr>
            </w:pPr>
          </w:p>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15"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-10</w:t>
            </w:r>
          </w:p>
          <w:p w:rsidR="0068100A" w:rsidRPr="00C04C8C" w:rsidRDefault="0068100A" w:rsidP="00394D9B">
            <w:pPr>
              <w:pStyle w:val="13"/>
              <w:jc w:val="center"/>
              <w:rPr>
                <w:rFonts w:ascii="Times New Roman" w:hAnsi="Times New Roman"/>
                <w:sz w:val="24"/>
                <w:szCs w:val="24"/>
              </w:rPr>
            </w:pPr>
          </w:p>
        </w:tc>
      </w:tr>
      <w:tr w:rsidR="0068100A" w:rsidRPr="00C04C8C" w:rsidTr="00394D9B">
        <w:trPr>
          <w:trHeight w:val="414"/>
        </w:trPr>
        <w:tc>
          <w:tcPr>
            <w:tcW w:w="568" w:type="dxa"/>
          </w:tcPr>
          <w:p w:rsidR="0068100A" w:rsidRPr="00C04C8C" w:rsidRDefault="0068100A" w:rsidP="00394D9B">
            <w:pPr>
              <w:pStyle w:val="13"/>
              <w:rPr>
                <w:rFonts w:ascii="Times New Roman" w:hAnsi="Times New Roman"/>
                <w:sz w:val="24"/>
                <w:szCs w:val="24"/>
              </w:rPr>
            </w:pPr>
            <w:r w:rsidRPr="00C04C8C">
              <w:rPr>
                <w:rFonts w:ascii="Times New Roman" w:hAnsi="Times New Roman"/>
                <w:sz w:val="24"/>
                <w:szCs w:val="24"/>
              </w:rPr>
              <w:lastRenderedPageBreak/>
              <w:t>4.</w:t>
            </w:r>
          </w:p>
        </w:tc>
        <w:tc>
          <w:tcPr>
            <w:tcW w:w="4819" w:type="dxa"/>
          </w:tcPr>
          <w:p w:rsidR="0068100A" w:rsidRPr="00C04C8C" w:rsidRDefault="0068100A" w:rsidP="00394D9B">
            <w:pPr>
              <w:pStyle w:val="13"/>
              <w:rPr>
                <w:rFonts w:ascii="Times New Roman" w:hAnsi="Times New Roman"/>
                <w:sz w:val="24"/>
                <w:szCs w:val="24"/>
              </w:rPr>
            </w:pPr>
            <w:r w:rsidRPr="00C04C8C">
              <w:rPr>
                <w:rFonts w:ascii="Times New Roman" w:hAnsi="Times New Roman"/>
                <w:sz w:val="24"/>
                <w:szCs w:val="24"/>
              </w:rPr>
              <w:t>Случаи внутрибольничной инфекции</w:t>
            </w:r>
          </w:p>
        </w:tc>
        <w:tc>
          <w:tcPr>
            <w:tcW w:w="1644"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Отсутствие случая</w:t>
            </w:r>
          </w:p>
        </w:tc>
        <w:tc>
          <w:tcPr>
            <w:tcW w:w="1191"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 случай</w:t>
            </w:r>
          </w:p>
        </w:tc>
        <w:tc>
          <w:tcPr>
            <w:tcW w:w="915"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68100A" w:rsidRPr="00C04C8C" w:rsidTr="00394D9B">
        <w:trPr>
          <w:trHeight w:val="414"/>
        </w:trPr>
        <w:tc>
          <w:tcPr>
            <w:tcW w:w="568" w:type="dxa"/>
          </w:tcPr>
          <w:p w:rsidR="0068100A" w:rsidRPr="00C04C8C" w:rsidRDefault="0068100A" w:rsidP="00394D9B">
            <w:pPr>
              <w:pStyle w:val="13"/>
              <w:rPr>
                <w:rFonts w:ascii="Times New Roman" w:hAnsi="Times New Roman"/>
                <w:sz w:val="24"/>
                <w:szCs w:val="24"/>
              </w:rPr>
            </w:pPr>
            <w:r w:rsidRPr="00C04C8C">
              <w:rPr>
                <w:rFonts w:ascii="Times New Roman" w:hAnsi="Times New Roman"/>
                <w:sz w:val="24"/>
                <w:szCs w:val="24"/>
              </w:rPr>
              <w:t>5</w:t>
            </w:r>
          </w:p>
        </w:tc>
        <w:tc>
          <w:tcPr>
            <w:tcW w:w="4819" w:type="dxa"/>
          </w:tcPr>
          <w:p w:rsidR="0068100A" w:rsidRPr="00C04C8C" w:rsidRDefault="0068100A" w:rsidP="00394D9B">
            <w:pPr>
              <w:pStyle w:val="13"/>
              <w:rPr>
                <w:rFonts w:ascii="Times New Roman" w:hAnsi="Times New Roman"/>
                <w:sz w:val="24"/>
                <w:szCs w:val="24"/>
              </w:rPr>
            </w:pPr>
            <w:r w:rsidRPr="00C04C8C">
              <w:rPr>
                <w:rFonts w:ascii="Times New Roman" w:hAnsi="Times New Roman"/>
                <w:sz w:val="24"/>
                <w:szCs w:val="24"/>
              </w:rPr>
              <w:t>Дефекты ведения медицинской документации, штрафы, предписания проверяющих органов</w:t>
            </w:r>
          </w:p>
        </w:tc>
        <w:tc>
          <w:tcPr>
            <w:tcW w:w="1644"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Отсутствие случая</w:t>
            </w:r>
          </w:p>
        </w:tc>
        <w:tc>
          <w:tcPr>
            <w:tcW w:w="1191"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 случай</w:t>
            </w:r>
          </w:p>
        </w:tc>
        <w:tc>
          <w:tcPr>
            <w:tcW w:w="915"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68100A" w:rsidRPr="00C04C8C" w:rsidTr="00394D9B">
        <w:trPr>
          <w:trHeight w:val="414"/>
        </w:trPr>
        <w:tc>
          <w:tcPr>
            <w:tcW w:w="568" w:type="dxa"/>
          </w:tcPr>
          <w:p w:rsidR="0068100A" w:rsidRPr="00C04C8C" w:rsidRDefault="0068100A" w:rsidP="00394D9B">
            <w:pPr>
              <w:pStyle w:val="13"/>
              <w:rPr>
                <w:rFonts w:ascii="Times New Roman" w:hAnsi="Times New Roman"/>
                <w:sz w:val="24"/>
                <w:szCs w:val="24"/>
              </w:rPr>
            </w:pPr>
            <w:r w:rsidRPr="00C04C8C">
              <w:rPr>
                <w:rFonts w:ascii="Times New Roman" w:hAnsi="Times New Roman"/>
                <w:sz w:val="24"/>
                <w:szCs w:val="24"/>
              </w:rPr>
              <w:t>6</w:t>
            </w:r>
          </w:p>
        </w:tc>
        <w:tc>
          <w:tcPr>
            <w:tcW w:w="4819" w:type="dxa"/>
          </w:tcPr>
          <w:p w:rsidR="0068100A" w:rsidRPr="00C04C8C" w:rsidRDefault="0068100A" w:rsidP="00394D9B">
            <w:pPr>
              <w:pStyle w:val="13"/>
              <w:rPr>
                <w:rFonts w:ascii="Times New Roman" w:hAnsi="Times New Roman"/>
                <w:sz w:val="24"/>
                <w:szCs w:val="24"/>
              </w:rPr>
            </w:pPr>
            <w:r w:rsidRPr="00C04C8C">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C04C8C">
              <w:rPr>
                <w:rFonts w:ascii="Times New Roman" w:hAnsi="Times New Roman"/>
                <w:sz w:val="24"/>
                <w:szCs w:val="24"/>
              </w:rPr>
              <w:t>.</w:t>
            </w:r>
            <w:proofErr w:type="gramEnd"/>
            <w:r w:rsidRPr="00C04C8C">
              <w:rPr>
                <w:rFonts w:ascii="Times New Roman" w:hAnsi="Times New Roman"/>
                <w:sz w:val="24"/>
                <w:szCs w:val="24"/>
              </w:rPr>
              <w:t xml:space="preserve"> </w:t>
            </w:r>
            <w:proofErr w:type="gramStart"/>
            <w:r w:rsidRPr="00C04C8C">
              <w:rPr>
                <w:rFonts w:ascii="Times New Roman" w:hAnsi="Times New Roman"/>
                <w:sz w:val="24"/>
                <w:szCs w:val="24"/>
              </w:rPr>
              <w:t>н</w:t>
            </w:r>
            <w:proofErr w:type="gramEnd"/>
            <w:r w:rsidRPr="00C04C8C">
              <w:rPr>
                <w:rFonts w:ascii="Times New Roman" w:hAnsi="Times New Roman"/>
                <w:sz w:val="24"/>
                <w:szCs w:val="24"/>
              </w:rPr>
              <w:t>е посещение конференций, семинаров</w:t>
            </w:r>
          </w:p>
        </w:tc>
        <w:tc>
          <w:tcPr>
            <w:tcW w:w="1644" w:type="dxa"/>
          </w:tcPr>
          <w:p w:rsidR="0068100A" w:rsidRPr="00C04C8C" w:rsidRDefault="0068100A" w:rsidP="00394D9B">
            <w:pPr>
              <w:pStyle w:val="13"/>
              <w:jc w:val="center"/>
              <w:rPr>
                <w:rFonts w:ascii="Times New Roman" w:hAnsi="Times New Roman"/>
                <w:sz w:val="24"/>
                <w:szCs w:val="24"/>
              </w:rPr>
            </w:pPr>
          </w:p>
        </w:tc>
        <w:tc>
          <w:tcPr>
            <w:tcW w:w="1191"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5</w:t>
            </w:r>
          </w:p>
        </w:tc>
        <w:tc>
          <w:tcPr>
            <w:tcW w:w="1134"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1 случай и более</w:t>
            </w:r>
          </w:p>
        </w:tc>
        <w:tc>
          <w:tcPr>
            <w:tcW w:w="915"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-5</w:t>
            </w:r>
          </w:p>
        </w:tc>
      </w:tr>
      <w:tr w:rsidR="0068100A" w:rsidRPr="00C04C8C" w:rsidTr="00394D9B">
        <w:trPr>
          <w:trHeight w:val="366"/>
        </w:trPr>
        <w:tc>
          <w:tcPr>
            <w:tcW w:w="568" w:type="dxa"/>
          </w:tcPr>
          <w:p w:rsidR="0068100A" w:rsidRPr="00C04C8C" w:rsidRDefault="0068100A" w:rsidP="00394D9B">
            <w:pPr>
              <w:pStyle w:val="13"/>
              <w:rPr>
                <w:rFonts w:ascii="Times New Roman" w:hAnsi="Times New Roman"/>
                <w:sz w:val="24"/>
                <w:szCs w:val="24"/>
              </w:rPr>
            </w:pPr>
          </w:p>
        </w:tc>
        <w:tc>
          <w:tcPr>
            <w:tcW w:w="4819" w:type="dxa"/>
          </w:tcPr>
          <w:p w:rsidR="0068100A" w:rsidRPr="00C04C8C" w:rsidRDefault="0068100A" w:rsidP="00394D9B">
            <w:pPr>
              <w:pStyle w:val="13"/>
              <w:jc w:val="both"/>
              <w:rPr>
                <w:rFonts w:ascii="Times New Roman" w:hAnsi="Times New Roman"/>
                <w:sz w:val="24"/>
                <w:szCs w:val="24"/>
              </w:rPr>
            </w:pPr>
            <w:r w:rsidRPr="00C04C8C">
              <w:rPr>
                <w:rFonts w:ascii="Times New Roman" w:hAnsi="Times New Roman"/>
                <w:sz w:val="24"/>
                <w:szCs w:val="24"/>
              </w:rPr>
              <w:t>Итого</w:t>
            </w:r>
          </w:p>
        </w:tc>
        <w:tc>
          <w:tcPr>
            <w:tcW w:w="1644" w:type="dxa"/>
          </w:tcPr>
          <w:p w:rsidR="0068100A" w:rsidRPr="00C04C8C" w:rsidRDefault="0068100A" w:rsidP="00394D9B">
            <w:pPr>
              <w:pStyle w:val="13"/>
              <w:rPr>
                <w:rFonts w:ascii="Times New Roman" w:hAnsi="Times New Roman"/>
                <w:sz w:val="24"/>
                <w:szCs w:val="24"/>
              </w:rPr>
            </w:pPr>
          </w:p>
        </w:tc>
        <w:tc>
          <w:tcPr>
            <w:tcW w:w="1191" w:type="dxa"/>
          </w:tcPr>
          <w:p w:rsidR="0068100A" w:rsidRPr="00C04C8C" w:rsidRDefault="0068100A" w:rsidP="00394D9B">
            <w:pPr>
              <w:pStyle w:val="13"/>
              <w:jc w:val="center"/>
              <w:rPr>
                <w:rFonts w:ascii="Times New Roman" w:hAnsi="Times New Roman"/>
                <w:sz w:val="24"/>
                <w:szCs w:val="24"/>
              </w:rPr>
            </w:pPr>
            <w:r w:rsidRPr="00C04C8C">
              <w:rPr>
                <w:rFonts w:ascii="Times New Roman" w:hAnsi="Times New Roman"/>
                <w:sz w:val="24"/>
                <w:szCs w:val="24"/>
              </w:rPr>
              <w:t>50</w:t>
            </w:r>
          </w:p>
        </w:tc>
        <w:tc>
          <w:tcPr>
            <w:tcW w:w="1134" w:type="dxa"/>
            <w:vAlign w:val="center"/>
          </w:tcPr>
          <w:p w:rsidR="0068100A" w:rsidRPr="00C04C8C" w:rsidRDefault="0068100A" w:rsidP="00394D9B">
            <w:pPr>
              <w:pStyle w:val="13"/>
              <w:jc w:val="center"/>
              <w:rPr>
                <w:rFonts w:ascii="Times New Roman" w:hAnsi="Times New Roman"/>
                <w:sz w:val="24"/>
                <w:szCs w:val="24"/>
              </w:rPr>
            </w:pPr>
          </w:p>
        </w:tc>
        <w:tc>
          <w:tcPr>
            <w:tcW w:w="915" w:type="dxa"/>
            <w:vAlign w:val="center"/>
          </w:tcPr>
          <w:p w:rsidR="0068100A" w:rsidRPr="00C04C8C" w:rsidRDefault="0068100A" w:rsidP="00394D9B">
            <w:pPr>
              <w:pStyle w:val="13"/>
              <w:jc w:val="center"/>
              <w:rPr>
                <w:rFonts w:ascii="Times New Roman" w:hAnsi="Times New Roman"/>
                <w:sz w:val="24"/>
                <w:szCs w:val="24"/>
              </w:rPr>
            </w:pPr>
          </w:p>
        </w:tc>
      </w:tr>
    </w:tbl>
    <w:p w:rsidR="0068100A" w:rsidRPr="00C04C8C" w:rsidRDefault="0068100A" w:rsidP="0068100A">
      <w:pPr>
        <w:pStyle w:val="13"/>
        <w:ind w:left="360"/>
        <w:jc w:val="center"/>
        <w:rPr>
          <w:rFonts w:ascii="Times New Roman" w:hAnsi="Times New Roman"/>
          <w:b/>
          <w:sz w:val="24"/>
          <w:szCs w:val="24"/>
        </w:rPr>
      </w:pPr>
    </w:p>
    <w:p w:rsidR="004B345A" w:rsidRDefault="004B345A" w:rsidP="0068100A">
      <w:pPr>
        <w:pStyle w:val="13"/>
        <w:ind w:left="142"/>
        <w:jc w:val="center"/>
        <w:rPr>
          <w:rFonts w:ascii="Times New Roman" w:hAnsi="Times New Roman"/>
          <w:b/>
          <w:sz w:val="24"/>
          <w:szCs w:val="24"/>
        </w:rPr>
      </w:pPr>
    </w:p>
    <w:p w:rsidR="004B345A" w:rsidRDefault="004B345A" w:rsidP="0068100A">
      <w:pPr>
        <w:pStyle w:val="13"/>
        <w:ind w:left="142"/>
        <w:jc w:val="center"/>
        <w:rPr>
          <w:rFonts w:ascii="Times New Roman" w:hAnsi="Times New Roman"/>
          <w:b/>
          <w:sz w:val="24"/>
          <w:szCs w:val="24"/>
        </w:rPr>
      </w:pPr>
    </w:p>
    <w:p w:rsidR="004B345A" w:rsidRPr="00ED2E92" w:rsidRDefault="004B345A" w:rsidP="004B345A">
      <w:pPr>
        <w:pStyle w:val="a5"/>
        <w:ind w:left="360"/>
        <w:rPr>
          <w:b/>
          <w:sz w:val="24"/>
          <w:szCs w:val="24"/>
        </w:rPr>
      </w:pPr>
      <w:r>
        <w:rPr>
          <w:b/>
          <w:sz w:val="24"/>
          <w:szCs w:val="24"/>
        </w:rPr>
        <w:t>4</w:t>
      </w:r>
      <w:r w:rsidRPr="004B345A">
        <w:rPr>
          <w:b/>
          <w:sz w:val="28"/>
          <w:szCs w:val="28"/>
        </w:rPr>
        <w:t>.Для оценки качества работы медицинских сестер приемного покоя используются следующие показатели:</w:t>
      </w: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4B345A" w:rsidRPr="00ED2E92" w:rsidTr="00394D9B">
        <w:trPr>
          <w:trHeight w:val="487"/>
        </w:trPr>
        <w:tc>
          <w:tcPr>
            <w:tcW w:w="398" w:type="dxa"/>
            <w:vMerge w:val="restart"/>
          </w:tcPr>
          <w:p w:rsidR="004B345A" w:rsidRPr="004B345A" w:rsidRDefault="004B345A" w:rsidP="00394D9B">
            <w:pPr>
              <w:pStyle w:val="13"/>
              <w:rPr>
                <w:rFonts w:ascii="Times New Roman" w:hAnsi="Times New Roman"/>
                <w:b/>
                <w:sz w:val="24"/>
                <w:szCs w:val="24"/>
              </w:rPr>
            </w:pPr>
            <w:r w:rsidRPr="004B345A">
              <w:rPr>
                <w:rFonts w:ascii="Times New Roman" w:hAnsi="Times New Roman"/>
                <w:b/>
                <w:sz w:val="24"/>
                <w:szCs w:val="24"/>
              </w:rPr>
              <w:t>№</w:t>
            </w:r>
          </w:p>
        </w:tc>
        <w:tc>
          <w:tcPr>
            <w:tcW w:w="5104" w:type="dxa"/>
            <w:vMerge w:val="restart"/>
          </w:tcPr>
          <w:p w:rsidR="004B345A" w:rsidRPr="004B345A" w:rsidRDefault="004B345A" w:rsidP="00394D9B">
            <w:pPr>
              <w:pStyle w:val="13"/>
              <w:rPr>
                <w:rFonts w:ascii="Times New Roman" w:hAnsi="Times New Roman"/>
                <w:b/>
                <w:sz w:val="24"/>
                <w:szCs w:val="24"/>
              </w:rPr>
            </w:pPr>
            <w:r w:rsidRPr="004B345A">
              <w:rPr>
                <w:rFonts w:ascii="Times New Roman" w:hAnsi="Times New Roman"/>
                <w:b/>
                <w:sz w:val="24"/>
                <w:szCs w:val="24"/>
              </w:rPr>
              <w:t>Примерный перечень показателей оценки деятельности врачей-специалистов</w:t>
            </w:r>
          </w:p>
        </w:tc>
        <w:tc>
          <w:tcPr>
            <w:tcW w:w="1275" w:type="dxa"/>
            <w:vMerge w:val="restart"/>
          </w:tcPr>
          <w:p w:rsidR="004B345A" w:rsidRPr="004B345A" w:rsidRDefault="004B345A" w:rsidP="00394D9B">
            <w:pPr>
              <w:pStyle w:val="13"/>
              <w:jc w:val="center"/>
              <w:rPr>
                <w:rFonts w:ascii="Times New Roman" w:hAnsi="Times New Roman"/>
                <w:b/>
                <w:sz w:val="24"/>
                <w:szCs w:val="24"/>
              </w:rPr>
            </w:pPr>
            <w:r w:rsidRPr="004B345A">
              <w:rPr>
                <w:rFonts w:ascii="Times New Roman" w:hAnsi="Times New Roman"/>
                <w:b/>
                <w:sz w:val="24"/>
                <w:szCs w:val="24"/>
              </w:rPr>
              <w:t>Норматив</w:t>
            </w:r>
          </w:p>
          <w:p w:rsidR="004B345A" w:rsidRPr="004B345A" w:rsidRDefault="004B345A" w:rsidP="00394D9B">
            <w:pPr>
              <w:pStyle w:val="13"/>
              <w:jc w:val="center"/>
              <w:rPr>
                <w:rFonts w:ascii="Times New Roman" w:hAnsi="Times New Roman"/>
                <w:b/>
                <w:sz w:val="24"/>
                <w:szCs w:val="24"/>
              </w:rPr>
            </w:pPr>
            <w:r w:rsidRPr="004B345A">
              <w:rPr>
                <w:rFonts w:ascii="Times New Roman" w:hAnsi="Times New Roman"/>
                <w:b/>
                <w:sz w:val="24"/>
                <w:szCs w:val="24"/>
              </w:rPr>
              <w:t>(минимальные значения показателей оценки деятельности)</w:t>
            </w:r>
          </w:p>
        </w:tc>
        <w:tc>
          <w:tcPr>
            <w:tcW w:w="993" w:type="dxa"/>
            <w:vMerge w:val="restart"/>
          </w:tcPr>
          <w:p w:rsidR="004B345A" w:rsidRPr="004B345A" w:rsidRDefault="004B345A" w:rsidP="00394D9B">
            <w:pPr>
              <w:pStyle w:val="13"/>
              <w:rPr>
                <w:rFonts w:ascii="Times New Roman" w:hAnsi="Times New Roman"/>
                <w:b/>
                <w:sz w:val="24"/>
                <w:szCs w:val="24"/>
              </w:rPr>
            </w:pPr>
            <w:r w:rsidRPr="004B345A">
              <w:rPr>
                <w:rFonts w:ascii="Times New Roman" w:hAnsi="Times New Roman"/>
                <w:b/>
                <w:sz w:val="24"/>
                <w:szCs w:val="24"/>
              </w:rPr>
              <w:t>Оценка показателя</w:t>
            </w:r>
          </w:p>
        </w:tc>
        <w:tc>
          <w:tcPr>
            <w:tcW w:w="2499" w:type="dxa"/>
            <w:gridSpan w:val="2"/>
          </w:tcPr>
          <w:p w:rsidR="004B345A" w:rsidRPr="004B345A" w:rsidRDefault="004B345A" w:rsidP="00394D9B">
            <w:pPr>
              <w:pStyle w:val="13"/>
              <w:rPr>
                <w:rFonts w:ascii="Times New Roman" w:hAnsi="Times New Roman"/>
                <w:b/>
                <w:sz w:val="24"/>
                <w:szCs w:val="24"/>
              </w:rPr>
            </w:pPr>
            <w:r w:rsidRPr="004B345A">
              <w:rPr>
                <w:rFonts w:ascii="Times New Roman" w:hAnsi="Times New Roman"/>
                <w:b/>
                <w:sz w:val="24"/>
                <w:szCs w:val="24"/>
              </w:rPr>
              <w:t xml:space="preserve">Оценка показателя </w:t>
            </w:r>
          </w:p>
        </w:tc>
      </w:tr>
      <w:tr w:rsidR="004B345A" w:rsidRPr="00ED2E92" w:rsidTr="00394D9B">
        <w:trPr>
          <w:trHeight w:val="804"/>
        </w:trPr>
        <w:tc>
          <w:tcPr>
            <w:tcW w:w="398" w:type="dxa"/>
            <w:vMerge/>
          </w:tcPr>
          <w:p w:rsidR="004B345A" w:rsidRPr="004B345A" w:rsidRDefault="004B345A" w:rsidP="00394D9B">
            <w:pPr>
              <w:pStyle w:val="13"/>
              <w:rPr>
                <w:rFonts w:ascii="Times New Roman" w:hAnsi="Times New Roman"/>
                <w:b/>
                <w:sz w:val="24"/>
                <w:szCs w:val="24"/>
              </w:rPr>
            </w:pPr>
          </w:p>
        </w:tc>
        <w:tc>
          <w:tcPr>
            <w:tcW w:w="5104" w:type="dxa"/>
            <w:vMerge/>
          </w:tcPr>
          <w:p w:rsidR="004B345A" w:rsidRPr="004B345A" w:rsidRDefault="004B345A" w:rsidP="00394D9B">
            <w:pPr>
              <w:pStyle w:val="13"/>
              <w:rPr>
                <w:rFonts w:ascii="Times New Roman" w:hAnsi="Times New Roman"/>
                <w:b/>
                <w:sz w:val="24"/>
                <w:szCs w:val="24"/>
              </w:rPr>
            </w:pPr>
          </w:p>
        </w:tc>
        <w:tc>
          <w:tcPr>
            <w:tcW w:w="1275" w:type="dxa"/>
            <w:vMerge/>
          </w:tcPr>
          <w:p w:rsidR="004B345A" w:rsidRPr="004B345A" w:rsidRDefault="004B345A" w:rsidP="00394D9B">
            <w:pPr>
              <w:pStyle w:val="13"/>
              <w:jc w:val="center"/>
              <w:rPr>
                <w:rFonts w:ascii="Times New Roman" w:hAnsi="Times New Roman"/>
                <w:b/>
                <w:sz w:val="24"/>
                <w:szCs w:val="24"/>
              </w:rPr>
            </w:pPr>
          </w:p>
        </w:tc>
        <w:tc>
          <w:tcPr>
            <w:tcW w:w="993" w:type="dxa"/>
            <w:vMerge/>
          </w:tcPr>
          <w:p w:rsidR="004B345A" w:rsidRPr="004B345A" w:rsidRDefault="004B345A" w:rsidP="00394D9B">
            <w:pPr>
              <w:pStyle w:val="13"/>
              <w:rPr>
                <w:rFonts w:ascii="Times New Roman" w:hAnsi="Times New Roman"/>
                <w:b/>
                <w:sz w:val="24"/>
                <w:szCs w:val="24"/>
              </w:rPr>
            </w:pPr>
          </w:p>
        </w:tc>
        <w:tc>
          <w:tcPr>
            <w:tcW w:w="1134" w:type="dxa"/>
          </w:tcPr>
          <w:p w:rsidR="004B345A" w:rsidRPr="004B345A" w:rsidRDefault="004B345A" w:rsidP="00394D9B">
            <w:pPr>
              <w:pStyle w:val="13"/>
              <w:rPr>
                <w:rFonts w:ascii="Times New Roman" w:hAnsi="Times New Roman"/>
                <w:b/>
                <w:sz w:val="24"/>
                <w:szCs w:val="24"/>
              </w:rPr>
            </w:pPr>
            <w:r w:rsidRPr="004B345A">
              <w:rPr>
                <w:rFonts w:ascii="Times New Roman" w:hAnsi="Times New Roman"/>
                <w:b/>
                <w:sz w:val="24"/>
                <w:szCs w:val="24"/>
              </w:rPr>
              <w:t>Показатель выполнения</w:t>
            </w:r>
          </w:p>
        </w:tc>
        <w:tc>
          <w:tcPr>
            <w:tcW w:w="1365" w:type="dxa"/>
          </w:tcPr>
          <w:p w:rsidR="004B345A" w:rsidRPr="004B345A" w:rsidRDefault="004B345A" w:rsidP="00394D9B">
            <w:pPr>
              <w:pStyle w:val="13"/>
              <w:rPr>
                <w:rFonts w:ascii="Times New Roman" w:hAnsi="Times New Roman"/>
                <w:b/>
                <w:sz w:val="24"/>
                <w:szCs w:val="24"/>
              </w:rPr>
            </w:pPr>
            <w:r w:rsidRPr="004B345A">
              <w:rPr>
                <w:rFonts w:ascii="Times New Roman" w:hAnsi="Times New Roman"/>
                <w:b/>
                <w:sz w:val="24"/>
                <w:szCs w:val="24"/>
              </w:rPr>
              <w:t>Понижающий коэффициент</w:t>
            </w:r>
          </w:p>
        </w:tc>
      </w:tr>
      <w:tr w:rsidR="004B345A" w:rsidRPr="00ED2E92" w:rsidTr="00394D9B">
        <w:trPr>
          <w:trHeight w:val="791"/>
        </w:trPr>
        <w:tc>
          <w:tcPr>
            <w:tcW w:w="398" w:type="dxa"/>
          </w:tcPr>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1.</w:t>
            </w:r>
          </w:p>
        </w:tc>
        <w:tc>
          <w:tcPr>
            <w:tcW w:w="5104" w:type="dxa"/>
          </w:tcPr>
          <w:p w:rsidR="004B345A" w:rsidRPr="004B345A" w:rsidRDefault="004B345A" w:rsidP="00394D9B">
            <w:pPr>
              <w:jc w:val="both"/>
              <w:rPr>
                <w:bCs/>
                <w:sz w:val="24"/>
                <w:szCs w:val="24"/>
              </w:rPr>
            </w:pPr>
            <w:r w:rsidRPr="004B345A">
              <w:rPr>
                <w:sz w:val="24"/>
                <w:szCs w:val="24"/>
              </w:rPr>
              <w:t>Случаи нарушения установленных санитарных правил и норм</w:t>
            </w:r>
          </w:p>
        </w:tc>
        <w:tc>
          <w:tcPr>
            <w:tcW w:w="1275" w:type="dxa"/>
          </w:tcPr>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 xml:space="preserve"> </w:t>
            </w:r>
          </w:p>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Отсутствие случаев</w:t>
            </w:r>
          </w:p>
        </w:tc>
        <w:tc>
          <w:tcPr>
            <w:tcW w:w="993" w:type="dxa"/>
          </w:tcPr>
          <w:p w:rsidR="004B345A" w:rsidRPr="004B345A" w:rsidRDefault="004B345A" w:rsidP="00394D9B">
            <w:pPr>
              <w:pStyle w:val="13"/>
              <w:rPr>
                <w:rFonts w:ascii="Times New Roman" w:hAnsi="Times New Roman"/>
                <w:sz w:val="24"/>
                <w:szCs w:val="24"/>
              </w:rPr>
            </w:pPr>
          </w:p>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10</w:t>
            </w:r>
          </w:p>
        </w:tc>
        <w:tc>
          <w:tcPr>
            <w:tcW w:w="1134" w:type="dxa"/>
            <w:vAlign w:val="center"/>
          </w:tcPr>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 xml:space="preserve">1 случай  и более </w:t>
            </w:r>
          </w:p>
        </w:tc>
        <w:tc>
          <w:tcPr>
            <w:tcW w:w="1365" w:type="dxa"/>
            <w:vAlign w:val="center"/>
          </w:tcPr>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- 10</w:t>
            </w:r>
          </w:p>
        </w:tc>
      </w:tr>
      <w:tr w:rsidR="004B345A" w:rsidRPr="00ED2E92" w:rsidTr="00394D9B">
        <w:trPr>
          <w:trHeight w:val="686"/>
        </w:trPr>
        <w:tc>
          <w:tcPr>
            <w:tcW w:w="398" w:type="dxa"/>
          </w:tcPr>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2.</w:t>
            </w:r>
          </w:p>
        </w:tc>
        <w:tc>
          <w:tcPr>
            <w:tcW w:w="5104" w:type="dxa"/>
          </w:tcPr>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Дефекты в оказании медицинской помощи, ведении медицинской документации, хранении и использовании медикаментов, штрафы.</w:t>
            </w:r>
          </w:p>
          <w:p w:rsidR="004B345A" w:rsidRPr="004B345A" w:rsidRDefault="004B345A" w:rsidP="00394D9B">
            <w:pPr>
              <w:pStyle w:val="13"/>
              <w:rPr>
                <w:rFonts w:ascii="Times New Roman" w:hAnsi="Times New Roman"/>
                <w:sz w:val="24"/>
                <w:szCs w:val="24"/>
              </w:rPr>
            </w:pPr>
          </w:p>
        </w:tc>
        <w:tc>
          <w:tcPr>
            <w:tcW w:w="1275" w:type="dxa"/>
          </w:tcPr>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Отсутствие случаев</w:t>
            </w:r>
          </w:p>
          <w:p w:rsidR="004B345A" w:rsidRPr="004B345A" w:rsidRDefault="004B345A" w:rsidP="00394D9B">
            <w:pPr>
              <w:pStyle w:val="13"/>
              <w:jc w:val="center"/>
              <w:rPr>
                <w:rFonts w:ascii="Times New Roman" w:hAnsi="Times New Roman"/>
                <w:sz w:val="24"/>
                <w:szCs w:val="24"/>
              </w:rPr>
            </w:pPr>
          </w:p>
        </w:tc>
        <w:tc>
          <w:tcPr>
            <w:tcW w:w="993" w:type="dxa"/>
          </w:tcPr>
          <w:p w:rsidR="004B345A" w:rsidRPr="004B345A" w:rsidRDefault="004B345A" w:rsidP="00394D9B">
            <w:pPr>
              <w:pStyle w:val="13"/>
              <w:jc w:val="center"/>
              <w:rPr>
                <w:rFonts w:ascii="Times New Roman" w:hAnsi="Times New Roman"/>
                <w:sz w:val="24"/>
                <w:szCs w:val="24"/>
              </w:rPr>
            </w:pPr>
          </w:p>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15</w:t>
            </w:r>
          </w:p>
        </w:tc>
        <w:tc>
          <w:tcPr>
            <w:tcW w:w="1134" w:type="dxa"/>
            <w:vAlign w:val="center"/>
          </w:tcPr>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1 случай и  более</w:t>
            </w:r>
          </w:p>
        </w:tc>
        <w:tc>
          <w:tcPr>
            <w:tcW w:w="1365" w:type="dxa"/>
            <w:vAlign w:val="center"/>
          </w:tcPr>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- 15</w:t>
            </w:r>
          </w:p>
        </w:tc>
      </w:tr>
      <w:tr w:rsidR="004B345A" w:rsidRPr="00ED2E92" w:rsidTr="00394D9B">
        <w:trPr>
          <w:trHeight w:val="678"/>
        </w:trPr>
        <w:tc>
          <w:tcPr>
            <w:tcW w:w="398" w:type="dxa"/>
          </w:tcPr>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3.</w:t>
            </w:r>
          </w:p>
        </w:tc>
        <w:tc>
          <w:tcPr>
            <w:tcW w:w="5104" w:type="dxa"/>
          </w:tcPr>
          <w:p w:rsidR="004B345A" w:rsidRPr="004B345A" w:rsidRDefault="004B345A" w:rsidP="00394D9B">
            <w:pPr>
              <w:pStyle w:val="13"/>
              <w:rPr>
                <w:rFonts w:ascii="Times New Roman" w:hAnsi="Times New Roman"/>
                <w:spacing w:val="-7"/>
                <w:sz w:val="24"/>
                <w:szCs w:val="24"/>
              </w:rPr>
            </w:pPr>
            <w:proofErr w:type="spellStart"/>
            <w:r w:rsidRPr="004B345A">
              <w:rPr>
                <w:rFonts w:ascii="Times New Roman" w:hAnsi="Times New Roman"/>
                <w:spacing w:val="-7"/>
                <w:sz w:val="24"/>
                <w:szCs w:val="24"/>
              </w:rPr>
              <w:t>Постманипуляционные</w:t>
            </w:r>
            <w:proofErr w:type="spellEnd"/>
            <w:r w:rsidRPr="004B345A">
              <w:rPr>
                <w:rFonts w:ascii="Times New Roman" w:hAnsi="Times New Roman"/>
                <w:spacing w:val="-7"/>
                <w:sz w:val="24"/>
                <w:szCs w:val="24"/>
              </w:rPr>
              <w:t xml:space="preserve"> осложнения, зафиксированные в медицинской документации (количество)</w:t>
            </w:r>
          </w:p>
        </w:tc>
        <w:tc>
          <w:tcPr>
            <w:tcW w:w="1275" w:type="dxa"/>
          </w:tcPr>
          <w:p w:rsidR="004B345A" w:rsidRPr="004B345A" w:rsidRDefault="004B345A" w:rsidP="00394D9B">
            <w:pPr>
              <w:rPr>
                <w:sz w:val="24"/>
                <w:szCs w:val="24"/>
              </w:rPr>
            </w:pPr>
            <w:r w:rsidRPr="004B345A">
              <w:rPr>
                <w:sz w:val="24"/>
                <w:szCs w:val="24"/>
              </w:rPr>
              <w:t>Отсутствие случаев</w:t>
            </w:r>
          </w:p>
          <w:p w:rsidR="004B345A" w:rsidRPr="004B345A" w:rsidRDefault="004B345A" w:rsidP="00394D9B">
            <w:pPr>
              <w:jc w:val="center"/>
              <w:rPr>
                <w:sz w:val="24"/>
                <w:szCs w:val="24"/>
              </w:rPr>
            </w:pPr>
          </w:p>
        </w:tc>
        <w:tc>
          <w:tcPr>
            <w:tcW w:w="993" w:type="dxa"/>
          </w:tcPr>
          <w:p w:rsidR="004B345A" w:rsidRPr="004B345A" w:rsidRDefault="004B345A" w:rsidP="00394D9B">
            <w:pPr>
              <w:jc w:val="center"/>
              <w:rPr>
                <w:sz w:val="24"/>
                <w:szCs w:val="24"/>
              </w:rPr>
            </w:pPr>
            <w:r w:rsidRPr="004B345A">
              <w:rPr>
                <w:sz w:val="24"/>
                <w:szCs w:val="24"/>
              </w:rPr>
              <w:t>5</w:t>
            </w:r>
          </w:p>
        </w:tc>
        <w:tc>
          <w:tcPr>
            <w:tcW w:w="1134" w:type="dxa"/>
          </w:tcPr>
          <w:p w:rsidR="004B345A" w:rsidRPr="004B345A" w:rsidRDefault="004B345A" w:rsidP="00394D9B">
            <w:pPr>
              <w:jc w:val="center"/>
              <w:rPr>
                <w:sz w:val="24"/>
                <w:szCs w:val="24"/>
              </w:rPr>
            </w:pPr>
            <w:r w:rsidRPr="004B345A">
              <w:rPr>
                <w:sz w:val="24"/>
                <w:szCs w:val="24"/>
              </w:rPr>
              <w:t>1 случай</w:t>
            </w:r>
            <w:r w:rsidRPr="004B345A">
              <w:rPr>
                <w:sz w:val="24"/>
                <w:szCs w:val="24"/>
                <w:lang w:val="en-US"/>
              </w:rPr>
              <w:t xml:space="preserve"> </w:t>
            </w:r>
            <w:r w:rsidRPr="004B345A">
              <w:rPr>
                <w:sz w:val="24"/>
                <w:szCs w:val="24"/>
              </w:rPr>
              <w:t xml:space="preserve">более </w:t>
            </w:r>
          </w:p>
        </w:tc>
        <w:tc>
          <w:tcPr>
            <w:tcW w:w="1365" w:type="dxa"/>
          </w:tcPr>
          <w:p w:rsidR="004B345A" w:rsidRPr="004B345A" w:rsidRDefault="004B345A" w:rsidP="00394D9B">
            <w:pPr>
              <w:jc w:val="center"/>
              <w:rPr>
                <w:sz w:val="24"/>
                <w:szCs w:val="24"/>
              </w:rPr>
            </w:pPr>
            <w:r w:rsidRPr="004B345A">
              <w:rPr>
                <w:sz w:val="24"/>
                <w:szCs w:val="24"/>
              </w:rPr>
              <w:t>- 5</w:t>
            </w:r>
          </w:p>
        </w:tc>
      </w:tr>
      <w:tr w:rsidR="004B345A" w:rsidRPr="00ED2E92" w:rsidTr="00394D9B">
        <w:trPr>
          <w:trHeight w:val="362"/>
        </w:trPr>
        <w:tc>
          <w:tcPr>
            <w:tcW w:w="398" w:type="dxa"/>
          </w:tcPr>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4.</w:t>
            </w:r>
          </w:p>
        </w:tc>
        <w:tc>
          <w:tcPr>
            <w:tcW w:w="5104" w:type="dxa"/>
          </w:tcPr>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Обоснованные жалобы пациентов, в том числе случаи несоблюдения правил внутреннего распорядка дня, этики и деонтологии средними медицинскими работниками</w:t>
            </w:r>
          </w:p>
        </w:tc>
        <w:tc>
          <w:tcPr>
            <w:tcW w:w="1275" w:type="dxa"/>
          </w:tcPr>
          <w:p w:rsidR="004B345A" w:rsidRPr="004B345A" w:rsidRDefault="004B345A" w:rsidP="00394D9B">
            <w:pPr>
              <w:pStyle w:val="13"/>
              <w:rPr>
                <w:rFonts w:ascii="Times New Roman" w:hAnsi="Times New Roman"/>
                <w:sz w:val="24"/>
                <w:szCs w:val="24"/>
              </w:rPr>
            </w:pPr>
          </w:p>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 xml:space="preserve">Отсутствие  случаев </w:t>
            </w:r>
          </w:p>
        </w:tc>
        <w:tc>
          <w:tcPr>
            <w:tcW w:w="993" w:type="dxa"/>
          </w:tcPr>
          <w:p w:rsidR="004B345A" w:rsidRPr="004B345A" w:rsidRDefault="004B345A" w:rsidP="00394D9B">
            <w:pPr>
              <w:pStyle w:val="13"/>
              <w:rPr>
                <w:rFonts w:ascii="Times New Roman" w:hAnsi="Times New Roman"/>
                <w:sz w:val="24"/>
                <w:szCs w:val="24"/>
              </w:rPr>
            </w:pPr>
          </w:p>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10</w:t>
            </w:r>
          </w:p>
        </w:tc>
        <w:tc>
          <w:tcPr>
            <w:tcW w:w="1134" w:type="dxa"/>
            <w:vAlign w:val="center"/>
          </w:tcPr>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1 случай и более</w:t>
            </w:r>
          </w:p>
        </w:tc>
        <w:tc>
          <w:tcPr>
            <w:tcW w:w="1365" w:type="dxa"/>
            <w:vAlign w:val="center"/>
          </w:tcPr>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- 10</w:t>
            </w:r>
          </w:p>
          <w:p w:rsidR="004B345A" w:rsidRPr="004B345A" w:rsidRDefault="004B345A" w:rsidP="00394D9B">
            <w:pPr>
              <w:pStyle w:val="13"/>
              <w:jc w:val="center"/>
              <w:rPr>
                <w:rFonts w:ascii="Times New Roman" w:hAnsi="Times New Roman"/>
                <w:sz w:val="24"/>
                <w:szCs w:val="24"/>
              </w:rPr>
            </w:pPr>
          </w:p>
        </w:tc>
      </w:tr>
      <w:tr w:rsidR="004B345A" w:rsidRPr="00ED2E92" w:rsidTr="00394D9B">
        <w:trPr>
          <w:trHeight w:val="362"/>
        </w:trPr>
        <w:tc>
          <w:tcPr>
            <w:tcW w:w="398" w:type="dxa"/>
          </w:tcPr>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5.</w:t>
            </w:r>
          </w:p>
        </w:tc>
        <w:tc>
          <w:tcPr>
            <w:tcW w:w="5104" w:type="dxa"/>
          </w:tcPr>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Нарушение трудовой дисциплины, не исполнение должностных обязанностей, административные взыскания</w:t>
            </w:r>
            <w:proofErr w:type="gramStart"/>
            <w:r w:rsidRPr="004B345A">
              <w:rPr>
                <w:rFonts w:ascii="Times New Roman" w:hAnsi="Times New Roman"/>
                <w:sz w:val="24"/>
                <w:szCs w:val="24"/>
              </w:rPr>
              <w:t>.</w:t>
            </w:r>
            <w:proofErr w:type="gramEnd"/>
            <w:r w:rsidRPr="004B345A">
              <w:rPr>
                <w:rFonts w:ascii="Times New Roman" w:hAnsi="Times New Roman"/>
                <w:sz w:val="24"/>
                <w:szCs w:val="24"/>
              </w:rPr>
              <w:t xml:space="preserve"> </w:t>
            </w:r>
            <w:proofErr w:type="gramStart"/>
            <w:r w:rsidRPr="004B345A">
              <w:rPr>
                <w:rFonts w:ascii="Times New Roman" w:hAnsi="Times New Roman"/>
                <w:sz w:val="24"/>
                <w:szCs w:val="24"/>
              </w:rPr>
              <w:t>н</w:t>
            </w:r>
            <w:proofErr w:type="gramEnd"/>
            <w:r w:rsidRPr="004B345A">
              <w:rPr>
                <w:rFonts w:ascii="Times New Roman" w:hAnsi="Times New Roman"/>
                <w:sz w:val="24"/>
                <w:szCs w:val="24"/>
              </w:rPr>
              <w:t>е посещение конференций, семинаров</w:t>
            </w:r>
          </w:p>
          <w:p w:rsidR="004B345A" w:rsidRPr="004B345A" w:rsidRDefault="004B345A" w:rsidP="00394D9B">
            <w:pPr>
              <w:pStyle w:val="13"/>
              <w:rPr>
                <w:rFonts w:ascii="Times New Roman" w:hAnsi="Times New Roman"/>
                <w:sz w:val="24"/>
                <w:szCs w:val="24"/>
              </w:rPr>
            </w:pPr>
          </w:p>
        </w:tc>
        <w:tc>
          <w:tcPr>
            <w:tcW w:w="1275" w:type="dxa"/>
          </w:tcPr>
          <w:p w:rsidR="004B345A" w:rsidRPr="004B345A" w:rsidRDefault="004B345A" w:rsidP="00394D9B">
            <w:pPr>
              <w:pStyle w:val="13"/>
              <w:rPr>
                <w:rFonts w:ascii="Times New Roman" w:hAnsi="Times New Roman"/>
                <w:sz w:val="24"/>
                <w:szCs w:val="24"/>
              </w:rPr>
            </w:pPr>
          </w:p>
        </w:tc>
        <w:tc>
          <w:tcPr>
            <w:tcW w:w="993" w:type="dxa"/>
          </w:tcPr>
          <w:p w:rsidR="004B345A" w:rsidRPr="004B345A" w:rsidRDefault="004B345A" w:rsidP="00394D9B">
            <w:pPr>
              <w:pStyle w:val="13"/>
              <w:jc w:val="center"/>
              <w:rPr>
                <w:rFonts w:ascii="Times New Roman" w:hAnsi="Times New Roman"/>
                <w:sz w:val="24"/>
                <w:szCs w:val="24"/>
              </w:rPr>
            </w:pPr>
          </w:p>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10</w:t>
            </w:r>
          </w:p>
        </w:tc>
        <w:tc>
          <w:tcPr>
            <w:tcW w:w="1134" w:type="dxa"/>
            <w:vAlign w:val="center"/>
          </w:tcPr>
          <w:p w:rsidR="004B345A" w:rsidRPr="004B345A" w:rsidRDefault="004B345A" w:rsidP="00394D9B">
            <w:pPr>
              <w:pStyle w:val="13"/>
              <w:jc w:val="center"/>
              <w:rPr>
                <w:rFonts w:ascii="Times New Roman" w:hAnsi="Times New Roman"/>
                <w:sz w:val="24"/>
                <w:szCs w:val="24"/>
              </w:rPr>
            </w:pPr>
          </w:p>
        </w:tc>
        <w:tc>
          <w:tcPr>
            <w:tcW w:w="1365" w:type="dxa"/>
            <w:vAlign w:val="center"/>
          </w:tcPr>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-10</w:t>
            </w:r>
          </w:p>
        </w:tc>
      </w:tr>
      <w:tr w:rsidR="004B345A" w:rsidRPr="00ED2E92" w:rsidTr="00394D9B">
        <w:trPr>
          <w:trHeight w:val="362"/>
        </w:trPr>
        <w:tc>
          <w:tcPr>
            <w:tcW w:w="398" w:type="dxa"/>
          </w:tcPr>
          <w:p w:rsidR="004B345A" w:rsidRPr="004B345A" w:rsidRDefault="004B345A" w:rsidP="00394D9B">
            <w:pPr>
              <w:pStyle w:val="aff"/>
              <w:rPr>
                <w:rFonts w:ascii="Times New Roman" w:hAnsi="Times New Roman"/>
                <w:sz w:val="24"/>
                <w:szCs w:val="24"/>
                <w:lang w:val="ru-RU"/>
              </w:rPr>
            </w:pPr>
          </w:p>
        </w:tc>
        <w:tc>
          <w:tcPr>
            <w:tcW w:w="5104" w:type="dxa"/>
          </w:tcPr>
          <w:p w:rsidR="004B345A" w:rsidRPr="004B345A" w:rsidRDefault="004B345A" w:rsidP="00394D9B">
            <w:pPr>
              <w:pStyle w:val="13"/>
              <w:rPr>
                <w:rFonts w:ascii="Times New Roman" w:hAnsi="Times New Roman"/>
                <w:sz w:val="24"/>
                <w:szCs w:val="24"/>
              </w:rPr>
            </w:pPr>
            <w:r w:rsidRPr="004B345A">
              <w:rPr>
                <w:rFonts w:ascii="Times New Roman" w:hAnsi="Times New Roman"/>
                <w:sz w:val="24"/>
                <w:szCs w:val="24"/>
              </w:rPr>
              <w:t>ИТОГО:</w:t>
            </w:r>
          </w:p>
        </w:tc>
        <w:tc>
          <w:tcPr>
            <w:tcW w:w="1275" w:type="dxa"/>
          </w:tcPr>
          <w:p w:rsidR="004B345A" w:rsidRPr="004B345A" w:rsidRDefault="004B345A" w:rsidP="00394D9B">
            <w:pPr>
              <w:pStyle w:val="13"/>
              <w:jc w:val="center"/>
              <w:rPr>
                <w:rFonts w:ascii="Times New Roman" w:hAnsi="Times New Roman"/>
                <w:sz w:val="24"/>
                <w:szCs w:val="24"/>
              </w:rPr>
            </w:pPr>
          </w:p>
        </w:tc>
        <w:tc>
          <w:tcPr>
            <w:tcW w:w="993" w:type="dxa"/>
          </w:tcPr>
          <w:p w:rsidR="004B345A" w:rsidRPr="004B345A" w:rsidRDefault="004B345A" w:rsidP="00394D9B">
            <w:pPr>
              <w:pStyle w:val="13"/>
              <w:jc w:val="center"/>
              <w:rPr>
                <w:rFonts w:ascii="Times New Roman" w:hAnsi="Times New Roman"/>
                <w:sz w:val="24"/>
                <w:szCs w:val="24"/>
              </w:rPr>
            </w:pPr>
            <w:r w:rsidRPr="004B345A">
              <w:rPr>
                <w:rFonts w:ascii="Times New Roman" w:hAnsi="Times New Roman"/>
                <w:sz w:val="24"/>
                <w:szCs w:val="24"/>
              </w:rPr>
              <w:t>50</w:t>
            </w:r>
          </w:p>
        </w:tc>
        <w:tc>
          <w:tcPr>
            <w:tcW w:w="1134" w:type="dxa"/>
            <w:vAlign w:val="center"/>
          </w:tcPr>
          <w:p w:rsidR="004B345A" w:rsidRPr="004B345A" w:rsidRDefault="004B345A" w:rsidP="00394D9B">
            <w:pPr>
              <w:pStyle w:val="13"/>
              <w:jc w:val="center"/>
              <w:rPr>
                <w:rFonts w:ascii="Times New Roman" w:hAnsi="Times New Roman"/>
                <w:sz w:val="24"/>
                <w:szCs w:val="24"/>
              </w:rPr>
            </w:pPr>
          </w:p>
        </w:tc>
        <w:tc>
          <w:tcPr>
            <w:tcW w:w="1365" w:type="dxa"/>
            <w:vAlign w:val="center"/>
          </w:tcPr>
          <w:p w:rsidR="004B345A" w:rsidRPr="004B345A" w:rsidRDefault="004B345A" w:rsidP="00394D9B">
            <w:pPr>
              <w:pStyle w:val="13"/>
              <w:jc w:val="center"/>
              <w:rPr>
                <w:rFonts w:ascii="Times New Roman" w:hAnsi="Times New Roman"/>
                <w:sz w:val="24"/>
                <w:szCs w:val="24"/>
              </w:rPr>
            </w:pPr>
          </w:p>
        </w:tc>
      </w:tr>
    </w:tbl>
    <w:p w:rsidR="004B345A" w:rsidRDefault="004B345A" w:rsidP="0068100A">
      <w:pPr>
        <w:pStyle w:val="13"/>
        <w:ind w:left="142"/>
        <w:jc w:val="center"/>
        <w:rPr>
          <w:rFonts w:ascii="Times New Roman" w:hAnsi="Times New Roman"/>
          <w:b/>
          <w:sz w:val="24"/>
          <w:szCs w:val="24"/>
        </w:rPr>
      </w:pPr>
    </w:p>
    <w:p w:rsidR="009910E7" w:rsidRPr="00EB7587" w:rsidRDefault="004B345A" w:rsidP="004B345A">
      <w:pPr>
        <w:pStyle w:val="13"/>
        <w:ind w:left="142"/>
        <w:rPr>
          <w:rFonts w:ascii="Times New Roman" w:hAnsi="Times New Roman"/>
          <w:b/>
          <w:sz w:val="28"/>
          <w:szCs w:val="28"/>
        </w:rPr>
      </w:pPr>
      <w:r w:rsidRPr="004B345A">
        <w:rPr>
          <w:rFonts w:ascii="Times New Roman" w:hAnsi="Times New Roman"/>
          <w:b/>
          <w:sz w:val="28"/>
          <w:szCs w:val="28"/>
        </w:rPr>
        <w:lastRenderedPageBreak/>
        <w:t>5</w:t>
      </w:r>
      <w:r w:rsidR="0068100A" w:rsidRPr="004B345A">
        <w:rPr>
          <w:rFonts w:ascii="Times New Roman" w:hAnsi="Times New Roman"/>
          <w:b/>
          <w:sz w:val="28"/>
          <w:szCs w:val="28"/>
        </w:rPr>
        <w:t xml:space="preserve">.Для оценки качества работы младшего медицинского персонала стационарных подразделений, кроме  санитарок </w:t>
      </w:r>
      <w:r>
        <w:rPr>
          <w:rFonts w:ascii="Times New Roman" w:hAnsi="Times New Roman"/>
          <w:b/>
          <w:sz w:val="28"/>
          <w:szCs w:val="28"/>
        </w:rPr>
        <w:t xml:space="preserve"> морга, </w:t>
      </w:r>
      <w:r w:rsidR="0068100A" w:rsidRPr="004B345A">
        <w:rPr>
          <w:rFonts w:ascii="Times New Roman" w:hAnsi="Times New Roman"/>
          <w:b/>
          <w:sz w:val="28"/>
          <w:szCs w:val="28"/>
        </w:rPr>
        <w:t>используются следующие  показатели:</w:t>
      </w:r>
    </w:p>
    <w:p w:rsidR="009910E7" w:rsidRPr="00EB7587" w:rsidRDefault="009910E7" w:rsidP="009910E7">
      <w:pPr>
        <w:pStyle w:val="13"/>
        <w:jc w:val="center"/>
        <w:rPr>
          <w:rFonts w:ascii="Times New Roman" w:hAnsi="Times New Roman"/>
          <w:b/>
          <w:sz w:val="28"/>
          <w:szCs w:val="28"/>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961"/>
        <w:gridCol w:w="1276"/>
        <w:gridCol w:w="992"/>
        <w:gridCol w:w="1559"/>
        <w:gridCol w:w="1276"/>
      </w:tblGrid>
      <w:tr w:rsidR="009910E7" w:rsidRPr="004B345A" w:rsidTr="009910E7">
        <w:trPr>
          <w:trHeight w:val="462"/>
        </w:trPr>
        <w:tc>
          <w:tcPr>
            <w:tcW w:w="568" w:type="dxa"/>
            <w:vMerge w:val="restart"/>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b/>
                <w:sz w:val="24"/>
                <w:szCs w:val="24"/>
              </w:rPr>
            </w:pPr>
            <w:r w:rsidRPr="004B345A">
              <w:rPr>
                <w:rFonts w:ascii="Times New Roman" w:hAnsi="Times New Roman"/>
                <w:b/>
                <w:sz w:val="24"/>
                <w:szCs w:val="24"/>
              </w:rPr>
              <w:t>№</w:t>
            </w:r>
          </w:p>
        </w:tc>
        <w:tc>
          <w:tcPr>
            <w:tcW w:w="4961" w:type="dxa"/>
            <w:vMerge w:val="restart"/>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b/>
                <w:sz w:val="24"/>
                <w:szCs w:val="24"/>
              </w:rPr>
            </w:pPr>
            <w:r w:rsidRPr="004B345A">
              <w:rPr>
                <w:rFonts w:ascii="Times New Roman" w:hAnsi="Times New Roman"/>
                <w:b/>
                <w:sz w:val="24"/>
                <w:szCs w:val="24"/>
              </w:rPr>
              <w:t xml:space="preserve"> Перечень показателей оценки деятельности </w:t>
            </w:r>
          </w:p>
        </w:tc>
        <w:tc>
          <w:tcPr>
            <w:tcW w:w="1276" w:type="dxa"/>
            <w:vMerge w:val="restart"/>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b/>
                <w:sz w:val="24"/>
                <w:szCs w:val="24"/>
              </w:rPr>
            </w:pPr>
            <w:r w:rsidRPr="004B345A">
              <w:rPr>
                <w:rFonts w:ascii="Times New Roman" w:hAnsi="Times New Roman"/>
                <w:b/>
                <w:sz w:val="24"/>
                <w:szCs w:val="24"/>
              </w:rPr>
              <w:t>Норматив</w:t>
            </w:r>
          </w:p>
          <w:p w:rsidR="009910E7" w:rsidRPr="004B345A" w:rsidRDefault="009910E7" w:rsidP="009910E7">
            <w:pPr>
              <w:pStyle w:val="13"/>
              <w:jc w:val="center"/>
              <w:rPr>
                <w:rFonts w:ascii="Times New Roman" w:hAnsi="Times New Roman"/>
                <w:b/>
                <w:sz w:val="24"/>
                <w:szCs w:val="24"/>
              </w:rPr>
            </w:pPr>
            <w:r w:rsidRPr="004B345A">
              <w:rPr>
                <w:rFonts w:ascii="Times New Roman" w:hAnsi="Times New Roman"/>
                <w:b/>
                <w:sz w:val="24"/>
                <w:szCs w:val="24"/>
              </w:rPr>
              <w:t>(минимальные значения показателей оценки деятельности)</w:t>
            </w:r>
          </w:p>
        </w:tc>
        <w:tc>
          <w:tcPr>
            <w:tcW w:w="992" w:type="dxa"/>
            <w:vMerge w:val="restart"/>
            <w:tcBorders>
              <w:top w:val="single" w:sz="4" w:space="0" w:color="000000"/>
              <w:left w:val="single" w:sz="4" w:space="0" w:color="000000"/>
              <w:right w:val="single" w:sz="4" w:space="0" w:color="000000"/>
            </w:tcBorders>
          </w:tcPr>
          <w:p w:rsidR="009910E7" w:rsidRPr="004B345A" w:rsidRDefault="009910E7" w:rsidP="009910E7">
            <w:pPr>
              <w:pStyle w:val="13"/>
              <w:rPr>
                <w:rFonts w:ascii="Times New Roman" w:hAnsi="Times New Roman"/>
                <w:b/>
                <w:sz w:val="24"/>
                <w:szCs w:val="24"/>
              </w:rPr>
            </w:pPr>
            <w:r w:rsidRPr="004B345A">
              <w:rPr>
                <w:rFonts w:ascii="Times New Roman" w:hAnsi="Times New Roman"/>
                <w:b/>
                <w:sz w:val="24"/>
                <w:szCs w:val="24"/>
              </w:rPr>
              <w:t>Оценка показателя</w:t>
            </w:r>
          </w:p>
        </w:tc>
        <w:tc>
          <w:tcPr>
            <w:tcW w:w="2835" w:type="dxa"/>
            <w:gridSpan w:val="2"/>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b/>
                <w:sz w:val="24"/>
                <w:szCs w:val="24"/>
              </w:rPr>
            </w:pPr>
            <w:r w:rsidRPr="004B345A">
              <w:rPr>
                <w:rFonts w:ascii="Times New Roman" w:hAnsi="Times New Roman"/>
                <w:b/>
                <w:sz w:val="24"/>
                <w:szCs w:val="24"/>
              </w:rPr>
              <w:t xml:space="preserve">Шкала оценки показателя </w:t>
            </w:r>
          </w:p>
        </w:tc>
      </w:tr>
      <w:tr w:rsidR="009910E7" w:rsidRPr="004B345A" w:rsidTr="009910E7">
        <w:trPr>
          <w:trHeight w:val="462"/>
        </w:trPr>
        <w:tc>
          <w:tcPr>
            <w:tcW w:w="568" w:type="dxa"/>
            <w:vMerge/>
            <w:tcBorders>
              <w:top w:val="single" w:sz="4" w:space="0" w:color="000000"/>
              <w:left w:val="single" w:sz="4" w:space="0" w:color="000000"/>
              <w:bottom w:val="single" w:sz="4" w:space="0" w:color="000000"/>
              <w:right w:val="single" w:sz="4" w:space="0" w:color="000000"/>
            </w:tcBorders>
            <w:vAlign w:val="center"/>
          </w:tcPr>
          <w:p w:rsidR="009910E7" w:rsidRPr="004B345A" w:rsidRDefault="009910E7" w:rsidP="009910E7">
            <w:pPr>
              <w:rPr>
                <w:rFonts w:ascii="Times New Roman" w:hAnsi="Times New Roman" w:cs="Times New Roman"/>
                <w:b/>
                <w:sz w:val="24"/>
                <w:szCs w:val="24"/>
              </w:rPr>
            </w:pPr>
          </w:p>
        </w:tc>
        <w:tc>
          <w:tcPr>
            <w:tcW w:w="4961" w:type="dxa"/>
            <w:vMerge/>
            <w:tcBorders>
              <w:top w:val="single" w:sz="4" w:space="0" w:color="000000"/>
              <w:left w:val="single" w:sz="4" w:space="0" w:color="000000"/>
              <w:bottom w:val="single" w:sz="4" w:space="0" w:color="000000"/>
              <w:right w:val="single" w:sz="4" w:space="0" w:color="000000"/>
            </w:tcBorders>
            <w:vAlign w:val="center"/>
          </w:tcPr>
          <w:p w:rsidR="009910E7" w:rsidRPr="004B345A" w:rsidRDefault="009910E7" w:rsidP="009910E7">
            <w:pPr>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9910E7" w:rsidRPr="004B345A" w:rsidRDefault="009910E7" w:rsidP="009910E7">
            <w:pPr>
              <w:rPr>
                <w:rFonts w:ascii="Times New Roman" w:hAnsi="Times New Roman" w:cs="Times New Roman"/>
                <w:b/>
                <w:sz w:val="24"/>
                <w:szCs w:val="24"/>
              </w:rPr>
            </w:pPr>
          </w:p>
        </w:tc>
        <w:tc>
          <w:tcPr>
            <w:tcW w:w="992" w:type="dxa"/>
            <w:vMerge/>
            <w:tcBorders>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b/>
                <w:sz w:val="24"/>
                <w:szCs w:val="24"/>
              </w:rPr>
            </w:pPr>
            <w:r w:rsidRPr="004B345A">
              <w:rPr>
                <w:rFonts w:ascii="Times New Roman" w:hAnsi="Times New Roman"/>
                <w:b/>
                <w:sz w:val="24"/>
                <w:szCs w:val="24"/>
              </w:rPr>
              <w:t>Показатель выполнения</w:t>
            </w:r>
          </w:p>
        </w:tc>
        <w:tc>
          <w:tcPr>
            <w:tcW w:w="1276"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b/>
                <w:sz w:val="24"/>
                <w:szCs w:val="24"/>
              </w:rPr>
            </w:pPr>
            <w:r w:rsidRPr="004B345A">
              <w:rPr>
                <w:rFonts w:ascii="Times New Roman" w:hAnsi="Times New Roman"/>
                <w:b/>
                <w:sz w:val="24"/>
                <w:szCs w:val="24"/>
              </w:rPr>
              <w:t>Понижающий коэффициент</w:t>
            </w:r>
          </w:p>
        </w:tc>
      </w:tr>
      <w:tr w:rsidR="009910E7" w:rsidRPr="004B345A" w:rsidTr="009910E7">
        <w:trPr>
          <w:trHeight w:val="828"/>
        </w:trPr>
        <w:tc>
          <w:tcPr>
            <w:tcW w:w="568"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p>
          <w:p w:rsidR="009910E7" w:rsidRPr="004B345A" w:rsidRDefault="009910E7" w:rsidP="009910E7">
            <w:pPr>
              <w:pStyle w:val="13"/>
              <w:rPr>
                <w:rFonts w:ascii="Times New Roman" w:hAnsi="Times New Roman"/>
                <w:sz w:val="24"/>
                <w:szCs w:val="24"/>
              </w:rPr>
            </w:pPr>
            <w:r w:rsidRPr="004B345A">
              <w:rPr>
                <w:rFonts w:ascii="Times New Roman" w:hAnsi="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r w:rsidRPr="004B345A">
              <w:rPr>
                <w:rFonts w:ascii="Times New Roman" w:hAnsi="Times New Roman"/>
                <w:sz w:val="24"/>
                <w:szCs w:val="24"/>
              </w:rPr>
              <w:t>Не соблюдение санитарно-эпидемиологического режима</w:t>
            </w:r>
          </w:p>
        </w:tc>
        <w:tc>
          <w:tcPr>
            <w:tcW w:w="1276"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Отсутствие случая</w:t>
            </w:r>
          </w:p>
        </w:tc>
        <w:tc>
          <w:tcPr>
            <w:tcW w:w="992" w:type="dxa"/>
            <w:tcBorders>
              <w:top w:val="single" w:sz="4" w:space="0" w:color="000000"/>
              <w:left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p>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10</w:t>
            </w:r>
          </w:p>
        </w:tc>
        <w:tc>
          <w:tcPr>
            <w:tcW w:w="1559" w:type="dxa"/>
            <w:tcBorders>
              <w:top w:val="single" w:sz="4" w:space="0" w:color="000000"/>
              <w:left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1случай и более</w:t>
            </w:r>
          </w:p>
        </w:tc>
        <w:tc>
          <w:tcPr>
            <w:tcW w:w="1276" w:type="dxa"/>
            <w:tcBorders>
              <w:top w:val="single" w:sz="4" w:space="0" w:color="000000"/>
              <w:left w:val="single" w:sz="4" w:space="0" w:color="000000"/>
              <w:right w:val="single" w:sz="4" w:space="0" w:color="000000"/>
            </w:tcBorders>
            <w:vAlign w:val="center"/>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-10</w:t>
            </w:r>
          </w:p>
        </w:tc>
      </w:tr>
      <w:tr w:rsidR="009910E7" w:rsidRPr="004B345A" w:rsidTr="009910E7">
        <w:trPr>
          <w:trHeight w:val="1656"/>
        </w:trPr>
        <w:tc>
          <w:tcPr>
            <w:tcW w:w="568"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r w:rsidRPr="004B345A">
              <w:rPr>
                <w:rFonts w:ascii="Times New Roman" w:hAnsi="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r w:rsidRPr="004B345A">
              <w:rPr>
                <w:rFonts w:ascii="Times New Roman" w:hAnsi="Times New Roman"/>
                <w:sz w:val="24"/>
                <w:szCs w:val="24"/>
              </w:rPr>
              <w:t>Несоблюдение норм медицинской  этики и деонтологии, нарушение трудовой дисциплины, в том числе случаи несоблюдения правил внутреннего распорядка дня</w:t>
            </w:r>
          </w:p>
        </w:tc>
        <w:tc>
          <w:tcPr>
            <w:tcW w:w="1276"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 xml:space="preserve">Отсутствие случая </w:t>
            </w:r>
          </w:p>
        </w:tc>
        <w:tc>
          <w:tcPr>
            <w:tcW w:w="992" w:type="dxa"/>
            <w:tcBorders>
              <w:top w:val="single" w:sz="4" w:space="0" w:color="000000"/>
              <w:left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p>
          <w:p w:rsidR="009910E7" w:rsidRPr="004B345A" w:rsidRDefault="009910E7" w:rsidP="009910E7">
            <w:pPr>
              <w:pStyle w:val="13"/>
              <w:jc w:val="center"/>
              <w:rPr>
                <w:rFonts w:ascii="Times New Roman" w:hAnsi="Times New Roman"/>
                <w:sz w:val="24"/>
                <w:szCs w:val="24"/>
              </w:rPr>
            </w:pPr>
          </w:p>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5</w:t>
            </w:r>
          </w:p>
        </w:tc>
        <w:tc>
          <w:tcPr>
            <w:tcW w:w="1559" w:type="dxa"/>
            <w:tcBorders>
              <w:top w:val="single" w:sz="4" w:space="0" w:color="000000"/>
              <w:left w:val="single" w:sz="4" w:space="0" w:color="000000"/>
              <w:right w:val="single" w:sz="4" w:space="0" w:color="000000"/>
            </w:tcBorders>
            <w:vAlign w:val="center"/>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 случай и более</w:t>
            </w:r>
          </w:p>
        </w:tc>
        <w:tc>
          <w:tcPr>
            <w:tcW w:w="1276" w:type="dxa"/>
            <w:tcBorders>
              <w:top w:val="single" w:sz="4" w:space="0" w:color="000000"/>
              <w:left w:val="single" w:sz="4" w:space="0" w:color="000000"/>
              <w:right w:val="single" w:sz="4" w:space="0" w:color="000000"/>
            </w:tcBorders>
            <w:vAlign w:val="center"/>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-5</w:t>
            </w:r>
          </w:p>
          <w:p w:rsidR="009910E7" w:rsidRPr="004B345A" w:rsidRDefault="009910E7" w:rsidP="009910E7">
            <w:pPr>
              <w:pStyle w:val="13"/>
              <w:jc w:val="center"/>
              <w:rPr>
                <w:rFonts w:ascii="Times New Roman" w:hAnsi="Times New Roman"/>
                <w:sz w:val="24"/>
                <w:szCs w:val="24"/>
              </w:rPr>
            </w:pPr>
          </w:p>
        </w:tc>
      </w:tr>
      <w:tr w:rsidR="009910E7" w:rsidRPr="004B345A" w:rsidTr="009910E7">
        <w:trPr>
          <w:trHeight w:val="366"/>
        </w:trPr>
        <w:tc>
          <w:tcPr>
            <w:tcW w:w="568"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r w:rsidRPr="004B345A">
              <w:rPr>
                <w:rFonts w:ascii="Times New Roman" w:hAnsi="Times New Roman"/>
                <w:sz w:val="24"/>
                <w:szCs w:val="24"/>
              </w:rPr>
              <w:t>3.</w:t>
            </w:r>
          </w:p>
        </w:tc>
        <w:tc>
          <w:tcPr>
            <w:tcW w:w="4961"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r w:rsidRPr="004B345A">
              <w:rPr>
                <w:rFonts w:ascii="Times New Roman" w:hAnsi="Times New Roman"/>
                <w:sz w:val="24"/>
                <w:szCs w:val="24"/>
              </w:rPr>
              <w:t xml:space="preserve"> Обоснованные жалобы пациентов.</w:t>
            </w:r>
          </w:p>
        </w:tc>
        <w:tc>
          <w:tcPr>
            <w:tcW w:w="1276"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Отсутствие случая</w:t>
            </w:r>
          </w:p>
        </w:tc>
        <w:tc>
          <w:tcPr>
            <w:tcW w:w="992"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p>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 случай и более</w:t>
            </w:r>
          </w:p>
        </w:tc>
        <w:tc>
          <w:tcPr>
            <w:tcW w:w="1276" w:type="dxa"/>
            <w:tcBorders>
              <w:top w:val="single" w:sz="4" w:space="0" w:color="000000"/>
              <w:left w:val="single" w:sz="4" w:space="0" w:color="000000"/>
              <w:bottom w:val="single" w:sz="4" w:space="0" w:color="000000"/>
              <w:right w:val="single" w:sz="4" w:space="0" w:color="000000"/>
            </w:tcBorders>
            <w:vAlign w:val="center"/>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-10</w:t>
            </w:r>
          </w:p>
        </w:tc>
      </w:tr>
      <w:tr w:rsidR="009910E7" w:rsidRPr="004B345A" w:rsidTr="009910E7">
        <w:trPr>
          <w:trHeight w:val="366"/>
        </w:trPr>
        <w:tc>
          <w:tcPr>
            <w:tcW w:w="568"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r w:rsidRPr="004B345A">
              <w:rPr>
                <w:rFonts w:ascii="Times New Roman" w:hAnsi="Times New Roman"/>
                <w:sz w:val="24"/>
                <w:szCs w:val="24"/>
              </w:rPr>
              <w:t xml:space="preserve">4. </w:t>
            </w:r>
          </w:p>
        </w:tc>
        <w:tc>
          <w:tcPr>
            <w:tcW w:w="4961"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both"/>
              <w:rPr>
                <w:rFonts w:ascii="Times New Roman" w:hAnsi="Times New Roman"/>
                <w:sz w:val="24"/>
                <w:szCs w:val="24"/>
              </w:rPr>
            </w:pPr>
            <w:r w:rsidRPr="004B345A">
              <w:rPr>
                <w:rFonts w:ascii="Times New Roman" w:hAnsi="Times New Roman"/>
                <w:sz w:val="24"/>
                <w:szCs w:val="24"/>
              </w:rPr>
              <w:t>Не соблюдение субординации, невыполнение указаний, распоряжений старшей медицинской сестры, заведующего отделением, врача</w:t>
            </w:r>
          </w:p>
        </w:tc>
        <w:tc>
          <w:tcPr>
            <w:tcW w:w="1276"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jc w:val="center"/>
              <w:rPr>
                <w:rFonts w:ascii="Times New Roman" w:hAnsi="Times New Roman" w:cs="Times New Roman"/>
                <w:sz w:val="24"/>
                <w:szCs w:val="24"/>
              </w:rPr>
            </w:pPr>
            <w:r w:rsidRPr="004B345A">
              <w:rPr>
                <w:rFonts w:ascii="Times New Roman" w:hAnsi="Times New Roman" w:cs="Times New Roman"/>
                <w:sz w:val="24"/>
                <w:szCs w:val="24"/>
              </w:rPr>
              <w:t>Отсутствие случая</w:t>
            </w:r>
          </w:p>
        </w:tc>
        <w:tc>
          <w:tcPr>
            <w:tcW w:w="992"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p>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 случай и более</w:t>
            </w:r>
          </w:p>
        </w:tc>
        <w:tc>
          <w:tcPr>
            <w:tcW w:w="1276"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p>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-5</w:t>
            </w:r>
          </w:p>
        </w:tc>
      </w:tr>
      <w:tr w:rsidR="009910E7" w:rsidRPr="004B345A" w:rsidTr="009910E7">
        <w:trPr>
          <w:trHeight w:val="366"/>
        </w:trPr>
        <w:tc>
          <w:tcPr>
            <w:tcW w:w="568"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r w:rsidRPr="004B345A">
              <w:rPr>
                <w:rFonts w:ascii="Times New Roman" w:hAnsi="Times New Roman"/>
                <w:sz w:val="24"/>
                <w:szCs w:val="24"/>
              </w:rPr>
              <w:t>5.</w:t>
            </w:r>
          </w:p>
        </w:tc>
        <w:tc>
          <w:tcPr>
            <w:tcW w:w="4961"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both"/>
              <w:rPr>
                <w:rFonts w:ascii="Times New Roman" w:hAnsi="Times New Roman"/>
                <w:sz w:val="24"/>
                <w:szCs w:val="24"/>
              </w:rPr>
            </w:pPr>
            <w:r w:rsidRPr="004B345A">
              <w:rPr>
                <w:rFonts w:ascii="Times New Roman" w:hAnsi="Times New Roman"/>
                <w:sz w:val="24"/>
                <w:szCs w:val="24"/>
              </w:rPr>
              <w:t>Не выполнение функций по сопровождению и транспортировке больных, кормлению больных.</w:t>
            </w:r>
          </w:p>
        </w:tc>
        <w:tc>
          <w:tcPr>
            <w:tcW w:w="1276"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Отсутствие случая</w:t>
            </w:r>
          </w:p>
        </w:tc>
        <w:tc>
          <w:tcPr>
            <w:tcW w:w="992"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 случай и более</w:t>
            </w:r>
          </w:p>
        </w:tc>
        <w:tc>
          <w:tcPr>
            <w:tcW w:w="1276"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-5</w:t>
            </w:r>
          </w:p>
        </w:tc>
      </w:tr>
      <w:tr w:rsidR="009910E7" w:rsidRPr="004B345A" w:rsidTr="009910E7">
        <w:trPr>
          <w:trHeight w:val="366"/>
        </w:trPr>
        <w:tc>
          <w:tcPr>
            <w:tcW w:w="568"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r w:rsidRPr="004B345A">
              <w:rPr>
                <w:rFonts w:ascii="Times New Roman" w:hAnsi="Times New Roman"/>
                <w:sz w:val="24"/>
                <w:szCs w:val="24"/>
              </w:rPr>
              <w:t>6</w:t>
            </w:r>
          </w:p>
        </w:tc>
        <w:tc>
          <w:tcPr>
            <w:tcW w:w="4961"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r w:rsidRPr="004B345A">
              <w:rPr>
                <w:rFonts w:ascii="Times New Roman" w:hAnsi="Times New Roman"/>
                <w:sz w:val="24"/>
                <w:szCs w:val="24"/>
              </w:rPr>
              <w:t xml:space="preserve"> Неисполнение должностных обязанностей, административные взыскания, непосещение конференций, семинаров</w:t>
            </w:r>
          </w:p>
        </w:tc>
        <w:tc>
          <w:tcPr>
            <w:tcW w:w="1276"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Отсутствие случая</w:t>
            </w:r>
          </w:p>
        </w:tc>
        <w:tc>
          <w:tcPr>
            <w:tcW w:w="992"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p>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1случай и более</w:t>
            </w:r>
          </w:p>
        </w:tc>
        <w:tc>
          <w:tcPr>
            <w:tcW w:w="1276"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p>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-10</w:t>
            </w:r>
          </w:p>
        </w:tc>
      </w:tr>
      <w:tr w:rsidR="009910E7" w:rsidRPr="004B345A" w:rsidTr="009910E7">
        <w:trPr>
          <w:trHeight w:val="366"/>
        </w:trPr>
        <w:tc>
          <w:tcPr>
            <w:tcW w:w="568"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rPr>
                <w:rFonts w:ascii="Times New Roman" w:hAnsi="Times New Roman"/>
                <w:sz w:val="24"/>
                <w:szCs w:val="24"/>
              </w:rPr>
            </w:pPr>
            <w:r w:rsidRPr="004B345A">
              <w:rPr>
                <w:rFonts w:ascii="Times New Roman" w:hAnsi="Times New Roman"/>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910E7" w:rsidRPr="004B345A" w:rsidRDefault="009910E7" w:rsidP="009910E7">
            <w:pPr>
              <w:pStyle w:val="13"/>
              <w:jc w:val="center"/>
              <w:rPr>
                <w:rFonts w:ascii="Times New Roman" w:hAnsi="Times New Roman"/>
                <w:sz w:val="24"/>
                <w:szCs w:val="24"/>
              </w:rPr>
            </w:pPr>
            <w:r w:rsidRPr="004B345A">
              <w:rPr>
                <w:rFonts w:ascii="Times New Roman" w:hAnsi="Times New Roman"/>
                <w:sz w:val="24"/>
                <w:szCs w:val="24"/>
              </w:rPr>
              <w:t>45</w:t>
            </w:r>
          </w:p>
        </w:tc>
        <w:tc>
          <w:tcPr>
            <w:tcW w:w="1559" w:type="dxa"/>
            <w:tcBorders>
              <w:top w:val="single" w:sz="4" w:space="0" w:color="000000"/>
              <w:left w:val="single" w:sz="4" w:space="0" w:color="000000"/>
              <w:bottom w:val="single" w:sz="4" w:space="0" w:color="000000"/>
              <w:right w:val="single" w:sz="4" w:space="0" w:color="000000"/>
            </w:tcBorders>
            <w:vAlign w:val="center"/>
          </w:tcPr>
          <w:p w:rsidR="009910E7" w:rsidRPr="004B345A" w:rsidRDefault="009910E7" w:rsidP="009910E7">
            <w:pPr>
              <w:pStyle w:val="13"/>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910E7" w:rsidRPr="004B345A" w:rsidRDefault="009910E7" w:rsidP="009910E7">
            <w:pPr>
              <w:pStyle w:val="13"/>
              <w:jc w:val="center"/>
              <w:rPr>
                <w:rFonts w:ascii="Times New Roman" w:hAnsi="Times New Roman"/>
                <w:sz w:val="24"/>
                <w:szCs w:val="24"/>
              </w:rPr>
            </w:pPr>
          </w:p>
        </w:tc>
      </w:tr>
    </w:tbl>
    <w:p w:rsidR="009910E7" w:rsidRPr="004B345A" w:rsidRDefault="009910E7" w:rsidP="009910E7">
      <w:pPr>
        <w:rPr>
          <w:rFonts w:ascii="Times New Roman" w:hAnsi="Times New Roman" w:cs="Times New Roman"/>
          <w:sz w:val="24"/>
          <w:szCs w:val="24"/>
        </w:rPr>
      </w:pPr>
    </w:p>
    <w:p w:rsidR="00102FFF" w:rsidRPr="00EB7587" w:rsidRDefault="00102FFF" w:rsidP="00102FFF">
      <w:pPr>
        <w:pStyle w:val="13"/>
        <w:ind w:left="142"/>
        <w:rPr>
          <w:rFonts w:ascii="Times New Roman" w:hAnsi="Times New Roman"/>
          <w:b/>
          <w:sz w:val="28"/>
          <w:szCs w:val="28"/>
        </w:rPr>
      </w:pPr>
      <w:r w:rsidRPr="004B345A">
        <w:rPr>
          <w:rFonts w:ascii="Times New Roman" w:hAnsi="Times New Roman"/>
          <w:b/>
          <w:sz w:val="28"/>
          <w:szCs w:val="28"/>
        </w:rPr>
        <w:t xml:space="preserve">5.Для оценки качества работы санитарок </w:t>
      </w:r>
      <w:r>
        <w:rPr>
          <w:rFonts w:ascii="Times New Roman" w:hAnsi="Times New Roman"/>
          <w:b/>
          <w:sz w:val="28"/>
          <w:szCs w:val="28"/>
        </w:rPr>
        <w:t xml:space="preserve"> морга, </w:t>
      </w:r>
      <w:r w:rsidRPr="004B345A">
        <w:rPr>
          <w:rFonts w:ascii="Times New Roman" w:hAnsi="Times New Roman"/>
          <w:b/>
          <w:sz w:val="28"/>
          <w:szCs w:val="28"/>
        </w:rPr>
        <w:t>используются следующие  показатели:</w:t>
      </w:r>
    </w:p>
    <w:p w:rsidR="00102FFF" w:rsidRPr="00EB7587" w:rsidRDefault="00102FFF" w:rsidP="00102FFF">
      <w:pPr>
        <w:pStyle w:val="13"/>
        <w:jc w:val="center"/>
        <w:rPr>
          <w:rFonts w:ascii="Times New Roman" w:hAnsi="Times New Roman"/>
          <w:b/>
          <w:sz w:val="28"/>
          <w:szCs w:val="28"/>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961"/>
        <w:gridCol w:w="1276"/>
        <w:gridCol w:w="992"/>
        <w:gridCol w:w="1559"/>
        <w:gridCol w:w="1276"/>
      </w:tblGrid>
      <w:tr w:rsidR="00102FFF" w:rsidRPr="004B345A" w:rsidTr="00394D9B">
        <w:trPr>
          <w:trHeight w:val="462"/>
        </w:trPr>
        <w:tc>
          <w:tcPr>
            <w:tcW w:w="568" w:type="dxa"/>
            <w:vMerge w:val="restart"/>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b/>
                <w:sz w:val="24"/>
                <w:szCs w:val="24"/>
              </w:rPr>
            </w:pPr>
            <w:r w:rsidRPr="004B345A">
              <w:rPr>
                <w:rFonts w:ascii="Times New Roman" w:hAnsi="Times New Roman"/>
                <w:b/>
                <w:sz w:val="24"/>
                <w:szCs w:val="24"/>
              </w:rPr>
              <w:t>№</w:t>
            </w:r>
          </w:p>
        </w:tc>
        <w:tc>
          <w:tcPr>
            <w:tcW w:w="4961" w:type="dxa"/>
            <w:vMerge w:val="restart"/>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b/>
                <w:sz w:val="24"/>
                <w:szCs w:val="24"/>
              </w:rPr>
            </w:pPr>
            <w:r w:rsidRPr="004B345A">
              <w:rPr>
                <w:rFonts w:ascii="Times New Roman" w:hAnsi="Times New Roman"/>
                <w:b/>
                <w:sz w:val="24"/>
                <w:szCs w:val="24"/>
              </w:rPr>
              <w:t xml:space="preserve"> Перечень показателей оценки деятельности </w:t>
            </w:r>
          </w:p>
        </w:tc>
        <w:tc>
          <w:tcPr>
            <w:tcW w:w="1276" w:type="dxa"/>
            <w:vMerge w:val="restart"/>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jc w:val="center"/>
              <w:rPr>
                <w:rFonts w:ascii="Times New Roman" w:hAnsi="Times New Roman"/>
                <w:b/>
                <w:sz w:val="24"/>
                <w:szCs w:val="24"/>
              </w:rPr>
            </w:pPr>
            <w:r w:rsidRPr="004B345A">
              <w:rPr>
                <w:rFonts w:ascii="Times New Roman" w:hAnsi="Times New Roman"/>
                <w:b/>
                <w:sz w:val="24"/>
                <w:szCs w:val="24"/>
              </w:rPr>
              <w:t>Норматив</w:t>
            </w:r>
          </w:p>
          <w:p w:rsidR="00102FFF" w:rsidRPr="004B345A" w:rsidRDefault="00102FFF" w:rsidP="00394D9B">
            <w:pPr>
              <w:pStyle w:val="13"/>
              <w:jc w:val="center"/>
              <w:rPr>
                <w:rFonts w:ascii="Times New Roman" w:hAnsi="Times New Roman"/>
                <w:b/>
                <w:sz w:val="24"/>
                <w:szCs w:val="24"/>
              </w:rPr>
            </w:pPr>
            <w:r w:rsidRPr="004B345A">
              <w:rPr>
                <w:rFonts w:ascii="Times New Roman" w:hAnsi="Times New Roman"/>
                <w:b/>
                <w:sz w:val="24"/>
                <w:szCs w:val="24"/>
              </w:rPr>
              <w:t>(минимальные значения показателей оценки деятельности)</w:t>
            </w:r>
          </w:p>
        </w:tc>
        <w:tc>
          <w:tcPr>
            <w:tcW w:w="992" w:type="dxa"/>
            <w:vMerge w:val="restart"/>
            <w:tcBorders>
              <w:top w:val="single" w:sz="4" w:space="0" w:color="000000"/>
              <w:left w:val="single" w:sz="4" w:space="0" w:color="000000"/>
              <w:right w:val="single" w:sz="4" w:space="0" w:color="000000"/>
            </w:tcBorders>
          </w:tcPr>
          <w:p w:rsidR="00102FFF" w:rsidRPr="004B345A" w:rsidRDefault="00102FFF" w:rsidP="00394D9B">
            <w:pPr>
              <w:pStyle w:val="13"/>
              <w:rPr>
                <w:rFonts w:ascii="Times New Roman" w:hAnsi="Times New Roman"/>
                <w:b/>
                <w:sz w:val="24"/>
                <w:szCs w:val="24"/>
              </w:rPr>
            </w:pPr>
            <w:r w:rsidRPr="004B345A">
              <w:rPr>
                <w:rFonts w:ascii="Times New Roman" w:hAnsi="Times New Roman"/>
                <w:b/>
                <w:sz w:val="24"/>
                <w:szCs w:val="24"/>
              </w:rPr>
              <w:t>Оценка показателя</w:t>
            </w:r>
          </w:p>
        </w:tc>
        <w:tc>
          <w:tcPr>
            <w:tcW w:w="2835" w:type="dxa"/>
            <w:gridSpan w:val="2"/>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b/>
                <w:sz w:val="24"/>
                <w:szCs w:val="24"/>
              </w:rPr>
            </w:pPr>
            <w:r w:rsidRPr="004B345A">
              <w:rPr>
                <w:rFonts w:ascii="Times New Roman" w:hAnsi="Times New Roman"/>
                <w:b/>
                <w:sz w:val="24"/>
                <w:szCs w:val="24"/>
              </w:rPr>
              <w:t xml:space="preserve">Шкала оценки показателя </w:t>
            </w:r>
          </w:p>
        </w:tc>
      </w:tr>
      <w:tr w:rsidR="00102FFF" w:rsidRPr="004B345A" w:rsidTr="00394D9B">
        <w:trPr>
          <w:trHeight w:val="462"/>
        </w:trPr>
        <w:tc>
          <w:tcPr>
            <w:tcW w:w="568" w:type="dxa"/>
            <w:vMerge/>
            <w:tcBorders>
              <w:top w:val="single" w:sz="4" w:space="0" w:color="000000"/>
              <w:left w:val="single" w:sz="4" w:space="0" w:color="000000"/>
              <w:bottom w:val="single" w:sz="4" w:space="0" w:color="000000"/>
              <w:right w:val="single" w:sz="4" w:space="0" w:color="000000"/>
            </w:tcBorders>
            <w:vAlign w:val="center"/>
          </w:tcPr>
          <w:p w:rsidR="00102FFF" w:rsidRPr="004B345A" w:rsidRDefault="00102FFF" w:rsidP="00394D9B">
            <w:pPr>
              <w:rPr>
                <w:rFonts w:ascii="Times New Roman" w:hAnsi="Times New Roman" w:cs="Times New Roman"/>
                <w:b/>
                <w:sz w:val="24"/>
                <w:szCs w:val="24"/>
              </w:rPr>
            </w:pPr>
          </w:p>
        </w:tc>
        <w:tc>
          <w:tcPr>
            <w:tcW w:w="4961" w:type="dxa"/>
            <w:vMerge/>
            <w:tcBorders>
              <w:top w:val="single" w:sz="4" w:space="0" w:color="000000"/>
              <w:left w:val="single" w:sz="4" w:space="0" w:color="000000"/>
              <w:bottom w:val="single" w:sz="4" w:space="0" w:color="000000"/>
              <w:right w:val="single" w:sz="4" w:space="0" w:color="000000"/>
            </w:tcBorders>
            <w:vAlign w:val="center"/>
          </w:tcPr>
          <w:p w:rsidR="00102FFF" w:rsidRPr="004B345A" w:rsidRDefault="00102FFF" w:rsidP="00394D9B">
            <w:pPr>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102FFF" w:rsidRPr="004B345A" w:rsidRDefault="00102FFF" w:rsidP="00394D9B">
            <w:pPr>
              <w:rPr>
                <w:rFonts w:ascii="Times New Roman" w:hAnsi="Times New Roman" w:cs="Times New Roman"/>
                <w:b/>
                <w:sz w:val="24"/>
                <w:szCs w:val="24"/>
              </w:rPr>
            </w:pPr>
          </w:p>
        </w:tc>
        <w:tc>
          <w:tcPr>
            <w:tcW w:w="992" w:type="dxa"/>
            <w:vMerge/>
            <w:tcBorders>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b/>
                <w:sz w:val="24"/>
                <w:szCs w:val="24"/>
              </w:rPr>
            </w:pPr>
            <w:r w:rsidRPr="004B345A">
              <w:rPr>
                <w:rFonts w:ascii="Times New Roman" w:hAnsi="Times New Roman"/>
                <w:b/>
                <w:sz w:val="24"/>
                <w:szCs w:val="24"/>
              </w:rPr>
              <w:t>Показатель выполнения</w:t>
            </w:r>
          </w:p>
        </w:tc>
        <w:tc>
          <w:tcPr>
            <w:tcW w:w="1276"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b/>
                <w:sz w:val="24"/>
                <w:szCs w:val="24"/>
              </w:rPr>
            </w:pPr>
            <w:r w:rsidRPr="004B345A">
              <w:rPr>
                <w:rFonts w:ascii="Times New Roman" w:hAnsi="Times New Roman"/>
                <w:b/>
                <w:sz w:val="24"/>
                <w:szCs w:val="24"/>
              </w:rPr>
              <w:t>Понижающий коэффициент</w:t>
            </w:r>
          </w:p>
        </w:tc>
      </w:tr>
      <w:tr w:rsidR="00102FFF" w:rsidRPr="004B345A" w:rsidTr="00394D9B">
        <w:trPr>
          <w:trHeight w:val="828"/>
        </w:trPr>
        <w:tc>
          <w:tcPr>
            <w:tcW w:w="568"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sz w:val="24"/>
                <w:szCs w:val="24"/>
              </w:rPr>
            </w:pPr>
          </w:p>
          <w:p w:rsidR="00102FFF" w:rsidRPr="004B345A" w:rsidRDefault="00102FFF" w:rsidP="00394D9B">
            <w:pPr>
              <w:pStyle w:val="13"/>
              <w:rPr>
                <w:rFonts w:ascii="Times New Roman" w:hAnsi="Times New Roman"/>
                <w:sz w:val="24"/>
                <w:szCs w:val="24"/>
              </w:rPr>
            </w:pPr>
            <w:r w:rsidRPr="004B345A">
              <w:rPr>
                <w:rFonts w:ascii="Times New Roman" w:hAnsi="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sz w:val="24"/>
                <w:szCs w:val="24"/>
              </w:rPr>
            </w:pPr>
            <w:r w:rsidRPr="004B345A">
              <w:rPr>
                <w:rFonts w:ascii="Times New Roman" w:hAnsi="Times New Roman"/>
                <w:sz w:val="24"/>
                <w:szCs w:val="24"/>
              </w:rPr>
              <w:t>Не соблюдение санитарно-эпидемиологического режима</w:t>
            </w:r>
          </w:p>
        </w:tc>
        <w:tc>
          <w:tcPr>
            <w:tcW w:w="1276"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Отсутствие случая</w:t>
            </w:r>
          </w:p>
        </w:tc>
        <w:tc>
          <w:tcPr>
            <w:tcW w:w="992" w:type="dxa"/>
            <w:tcBorders>
              <w:top w:val="single" w:sz="4" w:space="0" w:color="000000"/>
              <w:left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p>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10</w:t>
            </w:r>
          </w:p>
        </w:tc>
        <w:tc>
          <w:tcPr>
            <w:tcW w:w="1559" w:type="dxa"/>
            <w:tcBorders>
              <w:top w:val="single" w:sz="4" w:space="0" w:color="000000"/>
              <w:left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1случай и более</w:t>
            </w:r>
          </w:p>
        </w:tc>
        <w:tc>
          <w:tcPr>
            <w:tcW w:w="1276" w:type="dxa"/>
            <w:tcBorders>
              <w:top w:val="single" w:sz="4" w:space="0" w:color="000000"/>
              <w:left w:val="single" w:sz="4" w:space="0" w:color="000000"/>
              <w:right w:val="single" w:sz="4" w:space="0" w:color="000000"/>
            </w:tcBorders>
            <w:vAlign w:val="center"/>
          </w:tcPr>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-10</w:t>
            </w:r>
          </w:p>
        </w:tc>
      </w:tr>
      <w:tr w:rsidR="00102FFF" w:rsidRPr="004B345A" w:rsidTr="00394D9B">
        <w:trPr>
          <w:trHeight w:val="1656"/>
        </w:trPr>
        <w:tc>
          <w:tcPr>
            <w:tcW w:w="568"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sz w:val="24"/>
                <w:szCs w:val="24"/>
              </w:rPr>
            </w:pPr>
            <w:r w:rsidRPr="004B345A">
              <w:rPr>
                <w:rFonts w:ascii="Times New Roman" w:hAnsi="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sz w:val="24"/>
                <w:szCs w:val="24"/>
              </w:rPr>
            </w:pPr>
            <w:r w:rsidRPr="004B345A">
              <w:rPr>
                <w:rFonts w:ascii="Times New Roman" w:hAnsi="Times New Roman"/>
                <w:sz w:val="24"/>
                <w:szCs w:val="24"/>
              </w:rPr>
              <w:t>Несоблюдение норм медицинской  этики и деонтологии, нарушение трудовой дисциплины, в том числе случаи несоблюдения правил внутреннего распорядка дня</w:t>
            </w:r>
          </w:p>
        </w:tc>
        <w:tc>
          <w:tcPr>
            <w:tcW w:w="1276"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 xml:space="preserve">Отсутствие случая </w:t>
            </w:r>
          </w:p>
        </w:tc>
        <w:tc>
          <w:tcPr>
            <w:tcW w:w="992" w:type="dxa"/>
            <w:tcBorders>
              <w:top w:val="single" w:sz="4" w:space="0" w:color="000000"/>
              <w:left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p>
          <w:p w:rsidR="00102FFF" w:rsidRPr="004B345A" w:rsidRDefault="00102FFF" w:rsidP="00394D9B">
            <w:pPr>
              <w:pStyle w:val="13"/>
              <w:jc w:val="center"/>
              <w:rPr>
                <w:rFonts w:ascii="Times New Roman" w:hAnsi="Times New Roman"/>
                <w:sz w:val="24"/>
                <w:szCs w:val="24"/>
              </w:rPr>
            </w:pPr>
          </w:p>
          <w:p w:rsidR="00102FFF" w:rsidRPr="004B345A" w:rsidRDefault="00172F31" w:rsidP="00394D9B">
            <w:pPr>
              <w:pStyle w:val="13"/>
              <w:jc w:val="center"/>
              <w:rPr>
                <w:rFonts w:ascii="Times New Roman" w:hAnsi="Times New Roman"/>
                <w:sz w:val="24"/>
                <w:szCs w:val="24"/>
              </w:rPr>
            </w:pPr>
            <w:r>
              <w:rPr>
                <w:rFonts w:ascii="Times New Roman" w:hAnsi="Times New Roman"/>
                <w:sz w:val="24"/>
                <w:szCs w:val="24"/>
              </w:rPr>
              <w:t>1</w:t>
            </w:r>
            <w:r w:rsidR="00102FFF" w:rsidRPr="004B345A">
              <w:rPr>
                <w:rFonts w:ascii="Times New Roman" w:hAnsi="Times New Roman"/>
                <w:sz w:val="24"/>
                <w:szCs w:val="24"/>
              </w:rPr>
              <w:t>5</w:t>
            </w:r>
          </w:p>
        </w:tc>
        <w:tc>
          <w:tcPr>
            <w:tcW w:w="1559" w:type="dxa"/>
            <w:tcBorders>
              <w:top w:val="single" w:sz="4" w:space="0" w:color="000000"/>
              <w:left w:val="single" w:sz="4" w:space="0" w:color="000000"/>
              <w:right w:val="single" w:sz="4" w:space="0" w:color="000000"/>
            </w:tcBorders>
            <w:vAlign w:val="center"/>
          </w:tcPr>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1 случай и более</w:t>
            </w:r>
          </w:p>
        </w:tc>
        <w:tc>
          <w:tcPr>
            <w:tcW w:w="1276" w:type="dxa"/>
            <w:tcBorders>
              <w:top w:val="single" w:sz="4" w:space="0" w:color="000000"/>
              <w:left w:val="single" w:sz="4" w:space="0" w:color="000000"/>
              <w:right w:val="single" w:sz="4" w:space="0" w:color="000000"/>
            </w:tcBorders>
            <w:vAlign w:val="center"/>
          </w:tcPr>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w:t>
            </w:r>
            <w:r w:rsidR="00172F31">
              <w:rPr>
                <w:rFonts w:ascii="Times New Roman" w:hAnsi="Times New Roman"/>
                <w:sz w:val="24"/>
                <w:szCs w:val="24"/>
              </w:rPr>
              <w:t>1</w:t>
            </w:r>
            <w:r w:rsidRPr="004B345A">
              <w:rPr>
                <w:rFonts w:ascii="Times New Roman" w:hAnsi="Times New Roman"/>
                <w:sz w:val="24"/>
                <w:szCs w:val="24"/>
              </w:rPr>
              <w:t>5</w:t>
            </w:r>
          </w:p>
          <w:p w:rsidR="00102FFF" w:rsidRPr="004B345A" w:rsidRDefault="00102FFF" w:rsidP="00394D9B">
            <w:pPr>
              <w:pStyle w:val="13"/>
              <w:jc w:val="center"/>
              <w:rPr>
                <w:rFonts w:ascii="Times New Roman" w:hAnsi="Times New Roman"/>
                <w:sz w:val="24"/>
                <w:szCs w:val="24"/>
              </w:rPr>
            </w:pPr>
          </w:p>
        </w:tc>
      </w:tr>
      <w:tr w:rsidR="00102FFF" w:rsidRPr="004B345A" w:rsidTr="00394D9B">
        <w:trPr>
          <w:trHeight w:val="366"/>
        </w:trPr>
        <w:tc>
          <w:tcPr>
            <w:tcW w:w="568" w:type="dxa"/>
            <w:tcBorders>
              <w:top w:val="single" w:sz="4" w:space="0" w:color="000000"/>
              <w:left w:val="single" w:sz="4" w:space="0" w:color="000000"/>
              <w:bottom w:val="single" w:sz="4" w:space="0" w:color="000000"/>
              <w:right w:val="single" w:sz="4" w:space="0" w:color="000000"/>
            </w:tcBorders>
          </w:tcPr>
          <w:p w:rsidR="00102FFF" w:rsidRPr="004B345A" w:rsidRDefault="00172F31" w:rsidP="00394D9B">
            <w:pPr>
              <w:pStyle w:val="13"/>
              <w:rPr>
                <w:rFonts w:ascii="Times New Roman" w:hAnsi="Times New Roman"/>
                <w:sz w:val="24"/>
                <w:szCs w:val="24"/>
              </w:rPr>
            </w:pPr>
            <w:r>
              <w:rPr>
                <w:rFonts w:ascii="Times New Roman" w:hAnsi="Times New Roman"/>
                <w:sz w:val="24"/>
                <w:szCs w:val="24"/>
              </w:rPr>
              <w:t>3</w:t>
            </w:r>
            <w:r w:rsidR="00102FFF" w:rsidRPr="004B345A">
              <w:rPr>
                <w:rFonts w:ascii="Times New Roman" w:hAnsi="Times New Roman"/>
                <w:sz w:val="24"/>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02FFF" w:rsidRPr="004B345A" w:rsidRDefault="00102FFF" w:rsidP="00172F31">
            <w:pPr>
              <w:pStyle w:val="13"/>
              <w:jc w:val="both"/>
              <w:rPr>
                <w:rFonts w:ascii="Times New Roman" w:hAnsi="Times New Roman"/>
                <w:sz w:val="24"/>
                <w:szCs w:val="24"/>
              </w:rPr>
            </w:pPr>
            <w:r w:rsidRPr="004B345A">
              <w:rPr>
                <w:rFonts w:ascii="Times New Roman" w:hAnsi="Times New Roman"/>
                <w:sz w:val="24"/>
                <w:szCs w:val="24"/>
              </w:rPr>
              <w:t>Не соблюдение субординации, невыполнение указаний, распоряжений врача</w:t>
            </w:r>
          </w:p>
        </w:tc>
        <w:tc>
          <w:tcPr>
            <w:tcW w:w="1276"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jc w:val="center"/>
              <w:rPr>
                <w:rFonts w:ascii="Times New Roman" w:hAnsi="Times New Roman" w:cs="Times New Roman"/>
                <w:sz w:val="24"/>
                <w:szCs w:val="24"/>
              </w:rPr>
            </w:pPr>
            <w:r w:rsidRPr="004B345A">
              <w:rPr>
                <w:rFonts w:ascii="Times New Roman" w:hAnsi="Times New Roman" w:cs="Times New Roman"/>
                <w:sz w:val="24"/>
                <w:szCs w:val="24"/>
              </w:rPr>
              <w:t>Отсутствие случая</w:t>
            </w:r>
          </w:p>
        </w:tc>
        <w:tc>
          <w:tcPr>
            <w:tcW w:w="992"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p>
          <w:p w:rsidR="00102FFF" w:rsidRPr="004B345A" w:rsidRDefault="00172F31" w:rsidP="00394D9B">
            <w:pPr>
              <w:pStyle w:val="13"/>
              <w:jc w:val="center"/>
              <w:rPr>
                <w:rFonts w:ascii="Times New Roman" w:hAnsi="Times New Roman"/>
                <w:sz w:val="24"/>
                <w:szCs w:val="24"/>
              </w:rPr>
            </w:pPr>
            <w:r>
              <w:rPr>
                <w:rFonts w:ascii="Times New Roman" w:hAnsi="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1 случай и более</w:t>
            </w:r>
          </w:p>
        </w:tc>
        <w:tc>
          <w:tcPr>
            <w:tcW w:w="1276"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p>
          <w:p w:rsidR="00102FFF" w:rsidRPr="004B345A" w:rsidRDefault="00102FFF" w:rsidP="00172F31">
            <w:pPr>
              <w:pStyle w:val="13"/>
              <w:jc w:val="center"/>
              <w:rPr>
                <w:rFonts w:ascii="Times New Roman" w:hAnsi="Times New Roman"/>
                <w:sz w:val="24"/>
                <w:szCs w:val="24"/>
              </w:rPr>
            </w:pPr>
            <w:r w:rsidRPr="004B345A">
              <w:rPr>
                <w:rFonts w:ascii="Times New Roman" w:hAnsi="Times New Roman"/>
                <w:sz w:val="24"/>
                <w:szCs w:val="24"/>
              </w:rPr>
              <w:t>-</w:t>
            </w:r>
            <w:r w:rsidR="00172F31">
              <w:rPr>
                <w:rFonts w:ascii="Times New Roman" w:hAnsi="Times New Roman"/>
                <w:sz w:val="24"/>
                <w:szCs w:val="24"/>
              </w:rPr>
              <w:t>10</w:t>
            </w:r>
          </w:p>
        </w:tc>
      </w:tr>
      <w:tr w:rsidR="00102FFF" w:rsidRPr="004B345A" w:rsidTr="00394D9B">
        <w:trPr>
          <w:trHeight w:val="366"/>
        </w:trPr>
        <w:tc>
          <w:tcPr>
            <w:tcW w:w="568" w:type="dxa"/>
            <w:tcBorders>
              <w:top w:val="single" w:sz="4" w:space="0" w:color="000000"/>
              <w:left w:val="single" w:sz="4" w:space="0" w:color="000000"/>
              <w:bottom w:val="single" w:sz="4" w:space="0" w:color="000000"/>
              <w:right w:val="single" w:sz="4" w:space="0" w:color="000000"/>
            </w:tcBorders>
          </w:tcPr>
          <w:p w:rsidR="00102FFF" w:rsidRPr="004B345A" w:rsidRDefault="00172F31" w:rsidP="00394D9B">
            <w:pPr>
              <w:pStyle w:val="13"/>
              <w:rPr>
                <w:rFonts w:ascii="Times New Roman" w:hAnsi="Times New Roman"/>
                <w:sz w:val="24"/>
                <w:szCs w:val="24"/>
              </w:rPr>
            </w:pPr>
            <w:r>
              <w:rPr>
                <w:rFonts w:ascii="Times New Roman" w:hAnsi="Times New Roman"/>
                <w:sz w:val="24"/>
                <w:szCs w:val="24"/>
              </w:rPr>
              <w:t>4.</w:t>
            </w:r>
          </w:p>
        </w:tc>
        <w:tc>
          <w:tcPr>
            <w:tcW w:w="4961" w:type="dxa"/>
            <w:tcBorders>
              <w:top w:val="single" w:sz="4" w:space="0" w:color="000000"/>
              <w:left w:val="single" w:sz="4" w:space="0" w:color="000000"/>
              <w:bottom w:val="single" w:sz="4" w:space="0" w:color="000000"/>
              <w:right w:val="single" w:sz="4" w:space="0" w:color="000000"/>
            </w:tcBorders>
          </w:tcPr>
          <w:p w:rsidR="00102FFF" w:rsidRPr="004B345A" w:rsidRDefault="00102FFF" w:rsidP="00172F31">
            <w:pPr>
              <w:pStyle w:val="13"/>
              <w:rPr>
                <w:rFonts w:ascii="Times New Roman" w:hAnsi="Times New Roman"/>
                <w:sz w:val="24"/>
                <w:szCs w:val="24"/>
              </w:rPr>
            </w:pPr>
            <w:r w:rsidRPr="004B345A">
              <w:rPr>
                <w:rFonts w:ascii="Times New Roman" w:hAnsi="Times New Roman"/>
                <w:sz w:val="24"/>
                <w:szCs w:val="24"/>
              </w:rPr>
              <w:t xml:space="preserve"> Неисполнение должностных обязанностей, административные взыскания</w:t>
            </w:r>
          </w:p>
        </w:tc>
        <w:tc>
          <w:tcPr>
            <w:tcW w:w="1276"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Отсутствие случая</w:t>
            </w:r>
          </w:p>
        </w:tc>
        <w:tc>
          <w:tcPr>
            <w:tcW w:w="992"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p>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1случай и более</w:t>
            </w:r>
          </w:p>
        </w:tc>
        <w:tc>
          <w:tcPr>
            <w:tcW w:w="1276"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p>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-10</w:t>
            </w:r>
          </w:p>
        </w:tc>
      </w:tr>
      <w:tr w:rsidR="00102FFF" w:rsidRPr="004B345A" w:rsidTr="00394D9B">
        <w:trPr>
          <w:trHeight w:val="366"/>
        </w:trPr>
        <w:tc>
          <w:tcPr>
            <w:tcW w:w="568"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rPr>
                <w:rFonts w:ascii="Times New Roman" w:hAnsi="Times New Roman"/>
                <w:sz w:val="24"/>
                <w:szCs w:val="24"/>
              </w:rPr>
            </w:pPr>
            <w:r w:rsidRPr="004B345A">
              <w:rPr>
                <w:rFonts w:ascii="Times New Roman" w:hAnsi="Times New Roman"/>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02FFF" w:rsidRPr="004B345A" w:rsidRDefault="00102FFF" w:rsidP="00394D9B">
            <w:pPr>
              <w:pStyle w:val="13"/>
              <w:jc w:val="center"/>
              <w:rPr>
                <w:rFonts w:ascii="Times New Roman" w:hAnsi="Times New Roman"/>
                <w:sz w:val="24"/>
                <w:szCs w:val="24"/>
              </w:rPr>
            </w:pPr>
            <w:r w:rsidRPr="004B345A">
              <w:rPr>
                <w:rFonts w:ascii="Times New Roman" w:hAnsi="Times New Roman"/>
                <w:sz w:val="24"/>
                <w:szCs w:val="24"/>
              </w:rPr>
              <w:t>45</w:t>
            </w:r>
          </w:p>
        </w:tc>
        <w:tc>
          <w:tcPr>
            <w:tcW w:w="1559" w:type="dxa"/>
            <w:tcBorders>
              <w:top w:val="single" w:sz="4" w:space="0" w:color="000000"/>
              <w:left w:val="single" w:sz="4" w:space="0" w:color="000000"/>
              <w:bottom w:val="single" w:sz="4" w:space="0" w:color="000000"/>
              <w:right w:val="single" w:sz="4" w:space="0" w:color="000000"/>
            </w:tcBorders>
            <w:vAlign w:val="center"/>
          </w:tcPr>
          <w:p w:rsidR="00102FFF" w:rsidRPr="004B345A" w:rsidRDefault="00102FFF" w:rsidP="00394D9B">
            <w:pPr>
              <w:pStyle w:val="13"/>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02FFF" w:rsidRPr="004B345A" w:rsidRDefault="00102FFF" w:rsidP="00394D9B">
            <w:pPr>
              <w:pStyle w:val="13"/>
              <w:jc w:val="center"/>
              <w:rPr>
                <w:rFonts w:ascii="Times New Roman" w:hAnsi="Times New Roman"/>
                <w:sz w:val="24"/>
                <w:szCs w:val="24"/>
              </w:rPr>
            </w:pPr>
          </w:p>
        </w:tc>
      </w:tr>
    </w:tbl>
    <w:p w:rsidR="00102FFF" w:rsidRPr="004B345A" w:rsidRDefault="00102FFF" w:rsidP="00102FFF">
      <w:pPr>
        <w:rPr>
          <w:rFonts w:ascii="Times New Roman" w:hAnsi="Times New Roman" w:cs="Times New Roman"/>
          <w:sz w:val="24"/>
          <w:szCs w:val="24"/>
        </w:rPr>
      </w:pPr>
    </w:p>
    <w:p w:rsidR="004B345A" w:rsidRPr="00172F31" w:rsidRDefault="004B345A" w:rsidP="004B345A">
      <w:pPr>
        <w:pStyle w:val="13"/>
        <w:jc w:val="right"/>
        <w:rPr>
          <w:rFonts w:ascii="Times New Roman" w:hAnsi="Times New Roman"/>
          <w:sz w:val="28"/>
          <w:szCs w:val="28"/>
        </w:rPr>
      </w:pPr>
      <w:r w:rsidRPr="00172F31">
        <w:rPr>
          <w:rFonts w:ascii="Times New Roman" w:hAnsi="Times New Roman"/>
          <w:sz w:val="28"/>
          <w:szCs w:val="28"/>
        </w:rPr>
        <w:t>Приложение № 2</w:t>
      </w:r>
    </w:p>
    <w:p w:rsidR="004B345A" w:rsidRPr="00471EC9" w:rsidRDefault="004B345A" w:rsidP="004B345A">
      <w:pPr>
        <w:jc w:val="center"/>
        <w:rPr>
          <w:sz w:val="28"/>
          <w:szCs w:val="28"/>
        </w:rPr>
      </w:pPr>
      <w:r w:rsidRPr="00471EC9">
        <w:rPr>
          <w:sz w:val="28"/>
          <w:szCs w:val="28"/>
        </w:rPr>
        <w:t>Методика</w:t>
      </w:r>
    </w:p>
    <w:p w:rsidR="004B345A" w:rsidRPr="00471EC9" w:rsidRDefault="004B345A" w:rsidP="004B345A">
      <w:pPr>
        <w:jc w:val="center"/>
        <w:rPr>
          <w:sz w:val="28"/>
          <w:szCs w:val="28"/>
        </w:rPr>
      </w:pPr>
      <w:r w:rsidRPr="00471EC9">
        <w:rPr>
          <w:sz w:val="28"/>
          <w:szCs w:val="28"/>
        </w:rPr>
        <w:t xml:space="preserve"> оценки  деятельности</w:t>
      </w:r>
      <w:r w:rsidRPr="00471EC9">
        <w:rPr>
          <w:bCs/>
          <w:spacing w:val="-4"/>
          <w:sz w:val="28"/>
          <w:szCs w:val="28"/>
        </w:rPr>
        <w:t xml:space="preserve"> врачей, </w:t>
      </w:r>
      <w:r w:rsidRPr="00471EC9">
        <w:rPr>
          <w:sz w:val="28"/>
          <w:szCs w:val="28"/>
        </w:rPr>
        <w:t>среднего и младшего  медицинского персонала, оказывающего стационарную медицинскую помощь (далее работники)</w:t>
      </w:r>
    </w:p>
    <w:p w:rsidR="004B345A" w:rsidRPr="00172F31" w:rsidRDefault="004B345A" w:rsidP="004B345A">
      <w:pPr>
        <w:ind w:firstLine="708"/>
        <w:jc w:val="both"/>
        <w:rPr>
          <w:sz w:val="28"/>
          <w:szCs w:val="28"/>
        </w:rPr>
      </w:pPr>
    </w:p>
    <w:p w:rsidR="004B345A" w:rsidRPr="00172F31" w:rsidRDefault="004B345A" w:rsidP="004B345A">
      <w:pPr>
        <w:jc w:val="both"/>
        <w:rPr>
          <w:rFonts w:ascii="Times New Roman" w:hAnsi="Times New Roman" w:cs="Times New Roman"/>
          <w:sz w:val="28"/>
          <w:szCs w:val="28"/>
        </w:rPr>
      </w:pPr>
      <w:r w:rsidRPr="00172F31">
        <w:rPr>
          <w:sz w:val="28"/>
          <w:szCs w:val="28"/>
        </w:rPr>
        <w:t>Для определения размера стимулирующей выплаты</w:t>
      </w:r>
      <w:r w:rsidRPr="00172F31">
        <w:rPr>
          <w:bCs/>
          <w:spacing w:val="-4"/>
          <w:sz w:val="28"/>
          <w:szCs w:val="28"/>
        </w:rPr>
        <w:t xml:space="preserve"> деятельности  медицинского персонала ГБУЗ «</w:t>
      </w:r>
      <w:proofErr w:type="spellStart"/>
      <w:r w:rsidRPr="00172F31">
        <w:rPr>
          <w:bCs/>
          <w:spacing w:val="-4"/>
          <w:sz w:val="28"/>
          <w:szCs w:val="28"/>
        </w:rPr>
        <w:t>Кабанская</w:t>
      </w:r>
      <w:proofErr w:type="spellEnd"/>
      <w:r w:rsidRPr="00172F31">
        <w:rPr>
          <w:bCs/>
          <w:spacing w:val="-4"/>
          <w:sz w:val="28"/>
          <w:szCs w:val="28"/>
        </w:rPr>
        <w:t xml:space="preserve"> ЦРБ», оказывающего стационарную медицинскую помощь </w:t>
      </w:r>
      <w:proofErr w:type="gramStart"/>
      <w:r w:rsidRPr="00172F31">
        <w:rPr>
          <w:bCs/>
          <w:spacing w:val="-4"/>
          <w:sz w:val="28"/>
          <w:szCs w:val="28"/>
        </w:rPr>
        <w:t xml:space="preserve">( </w:t>
      </w:r>
      <w:proofErr w:type="gramEnd"/>
      <w:r w:rsidRPr="00172F31">
        <w:rPr>
          <w:bCs/>
          <w:spacing w:val="-4"/>
          <w:sz w:val="28"/>
          <w:szCs w:val="28"/>
        </w:rPr>
        <w:t>далее работников)</w:t>
      </w:r>
      <w:r w:rsidRPr="00172F31">
        <w:rPr>
          <w:sz w:val="28"/>
          <w:szCs w:val="28"/>
        </w:rPr>
        <w:t xml:space="preserve"> работникам по итогам работы за отчетный период, рассчитывается стоимость одного балла в рублях:</w:t>
      </w:r>
    </w:p>
    <w:p w:rsidR="004B345A" w:rsidRPr="00172F31" w:rsidRDefault="004B345A" w:rsidP="004B345A">
      <w:pPr>
        <w:ind w:firstLine="720"/>
        <w:jc w:val="center"/>
        <w:rPr>
          <w:b/>
          <w:sz w:val="24"/>
          <w:szCs w:val="24"/>
        </w:rPr>
      </w:pPr>
    </w:p>
    <w:p w:rsidR="000557AB" w:rsidRPr="00172F31" w:rsidRDefault="004B345A" w:rsidP="000557AB">
      <w:pPr>
        <w:ind w:firstLine="720"/>
        <w:rPr>
          <w:rFonts w:ascii="Times New Roman" w:hAnsi="Times New Roman" w:cs="Times New Roman"/>
          <w:b/>
          <w:sz w:val="28"/>
          <w:szCs w:val="28"/>
        </w:rPr>
      </w:pPr>
      <w:r w:rsidRPr="00172F31">
        <w:rPr>
          <w:b/>
          <w:sz w:val="24"/>
          <w:szCs w:val="24"/>
        </w:rPr>
        <w:t xml:space="preserve">1. </w:t>
      </w:r>
      <w:proofErr w:type="spellStart"/>
      <w:proofErr w:type="gramStart"/>
      <w:r w:rsidR="000557AB" w:rsidRPr="00172F31">
        <w:rPr>
          <w:rFonts w:ascii="Times New Roman" w:hAnsi="Times New Roman" w:cs="Times New Roman"/>
          <w:b/>
          <w:sz w:val="28"/>
          <w:szCs w:val="28"/>
        </w:rPr>
        <w:t>Сб</w:t>
      </w:r>
      <w:proofErr w:type="spellEnd"/>
      <w:proofErr w:type="gramEnd"/>
      <w:r w:rsidR="000557AB" w:rsidRPr="00172F31">
        <w:rPr>
          <w:rFonts w:ascii="Times New Roman" w:hAnsi="Times New Roman" w:cs="Times New Roman"/>
          <w:b/>
          <w:sz w:val="28"/>
          <w:szCs w:val="28"/>
        </w:rPr>
        <w:t xml:space="preserve">  </w:t>
      </w:r>
      <w:proofErr w:type="spellStart"/>
      <w:r w:rsidR="000557AB" w:rsidRPr="00172F31">
        <w:rPr>
          <w:rFonts w:ascii="Times New Roman" w:hAnsi="Times New Roman" w:cs="Times New Roman"/>
          <w:b/>
          <w:sz w:val="28"/>
          <w:szCs w:val="28"/>
        </w:rPr>
        <w:t>вр</w:t>
      </w:r>
      <w:proofErr w:type="spellEnd"/>
      <w:r w:rsidR="000557AB" w:rsidRPr="00172F31">
        <w:rPr>
          <w:rFonts w:ascii="Times New Roman" w:hAnsi="Times New Roman" w:cs="Times New Roman"/>
          <w:b/>
          <w:sz w:val="28"/>
          <w:szCs w:val="28"/>
        </w:rPr>
        <w:t xml:space="preserve"> </w:t>
      </w:r>
      <w:r w:rsidR="000557AB" w:rsidRPr="00172F31">
        <w:rPr>
          <w:rFonts w:ascii="Times New Roman" w:hAnsi="Times New Roman" w:cs="Times New Roman"/>
          <w:sz w:val="28"/>
          <w:szCs w:val="28"/>
        </w:rPr>
        <w:t xml:space="preserve">(руб.) </w:t>
      </w:r>
      <w:r w:rsidR="000557AB" w:rsidRPr="00172F31">
        <w:rPr>
          <w:rFonts w:ascii="Times New Roman" w:hAnsi="Times New Roman" w:cs="Times New Roman"/>
          <w:b/>
          <w:sz w:val="28"/>
          <w:szCs w:val="28"/>
        </w:rPr>
        <w:t xml:space="preserve"> = ФОТ </w:t>
      </w:r>
      <w:proofErr w:type="spellStart"/>
      <w:r w:rsidR="000557AB" w:rsidRPr="00172F31">
        <w:rPr>
          <w:rFonts w:ascii="Times New Roman" w:hAnsi="Times New Roman" w:cs="Times New Roman"/>
          <w:b/>
          <w:sz w:val="28"/>
          <w:szCs w:val="28"/>
        </w:rPr>
        <w:t>стим.вр</w:t>
      </w:r>
      <w:proofErr w:type="spellEnd"/>
      <w:r w:rsidR="000557AB" w:rsidRPr="00172F31">
        <w:rPr>
          <w:rFonts w:ascii="Times New Roman" w:hAnsi="Times New Roman" w:cs="Times New Roman"/>
          <w:b/>
          <w:sz w:val="28"/>
          <w:szCs w:val="28"/>
        </w:rPr>
        <w:t>/</w:t>
      </w:r>
      <w:r w:rsidR="000557AB" w:rsidRPr="00172F31">
        <w:rPr>
          <w:rFonts w:ascii="Times New Roman" w:hAnsi="Times New Roman" w:cs="Times New Roman"/>
          <w:b/>
          <w:sz w:val="28"/>
          <w:szCs w:val="28"/>
          <w:lang w:val="en-US"/>
        </w:rPr>
        <w:t>S</w:t>
      </w:r>
      <w:r w:rsidR="000557AB" w:rsidRPr="00172F31">
        <w:rPr>
          <w:rFonts w:ascii="Times New Roman" w:hAnsi="Times New Roman" w:cs="Times New Roman"/>
          <w:b/>
          <w:sz w:val="28"/>
          <w:szCs w:val="28"/>
        </w:rPr>
        <w:t xml:space="preserve"> </w:t>
      </w:r>
      <w:proofErr w:type="spellStart"/>
      <w:r w:rsidR="000557AB" w:rsidRPr="00172F31">
        <w:rPr>
          <w:rFonts w:ascii="Times New Roman" w:hAnsi="Times New Roman" w:cs="Times New Roman"/>
          <w:b/>
          <w:sz w:val="28"/>
          <w:szCs w:val="28"/>
        </w:rPr>
        <w:t>вр=</w:t>
      </w:r>
      <w:proofErr w:type="spellEnd"/>
      <w:r w:rsidR="000557AB" w:rsidRPr="00172F31">
        <w:rPr>
          <w:rFonts w:ascii="Times New Roman" w:hAnsi="Times New Roman" w:cs="Times New Roman"/>
          <w:b/>
          <w:sz w:val="28"/>
          <w:szCs w:val="28"/>
        </w:rPr>
        <w:t xml:space="preserve"> 3906 </w:t>
      </w:r>
      <w:proofErr w:type="spellStart"/>
      <w:r w:rsidR="000557AB" w:rsidRPr="00172F31">
        <w:rPr>
          <w:rFonts w:ascii="Times New Roman" w:hAnsi="Times New Roman" w:cs="Times New Roman"/>
          <w:b/>
          <w:sz w:val="28"/>
          <w:szCs w:val="28"/>
        </w:rPr>
        <w:t>руб</w:t>
      </w:r>
      <w:proofErr w:type="spellEnd"/>
      <w:r w:rsidR="000557AB" w:rsidRPr="00172F31">
        <w:rPr>
          <w:rFonts w:ascii="Times New Roman" w:hAnsi="Times New Roman" w:cs="Times New Roman"/>
          <w:b/>
          <w:sz w:val="28"/>
          <w:szCs w:val="28"/>
        </w:rPr>
        <w:t>/100 баллов=39,06 руб</w:t>
      </w:r>
      <w:r w:rsidR="00102FFF" w:rsidRPr="00172F31">
        <w:rPr>
          <w:rFonts w:ascii="Times New Roman" w:hAnsi="Times New Roman" w:cs="Times New Roman"/>
          <w:b/>
          <w:sz w:val="28"/>
          <w:szCs w:val="28"/>
        </w:rPr>
        <w:t>.</w:t>
      </w:r>
    </w:p>
    <w:p w:rsidR="000557AB" w:rsidRPr="00172F31" w:rsidRDefault="000557AB" w:rsidP="000557AB">
      <w:pPr>
        <w:ind w:firstLine="720"/>
        <w:jc w:val="both"/>
        <w:rPr>
          <w:rFonts w:ascii="Times New Roman" w:hAnsi="Times New Roman" w:cs="Times New Roman"/>
          <w:sz w:val="28"/>
          <w:szCs w:val="28"/>
        </w:rPr>
      </w:pPr>
    </w:p>
    <w:p w:rsidR="000557AB" w:rsidRPr="00EB7587" w:rsidRDefault="000557AB" w:rsidP="000557AB">
      <w:pPr>
        <w:ind w:firstLine="720"/>
        <w:jc w:val="both"/>
        <w:rPr>
          <w:rFonts w:ascii="Times New Roman" w:hAnsi="Times New Roman" w:cs="Times New Roman"/>
          <w:sz w:val="28"/>
          <w:szCs w:val="28"/>
        </w:rPr>
      </w:pPr>
      <w:r w:rsidRPr="00172F31">
        <w:rPr>
          <w:rFonts w:ascii="Times New Roman" w:hAnsi="Times New Roman" w:cs="Times New Roman"/>
          <w:sz w:val="28"/>
          <w:szCs w:val="28"/>
        </w:rPr>
        <w:t>Где</w:t>
      </w:r>
    </w:p>
    <w:p w:rsidR="000557AB" w:rsidRPr="00EB7587" w:rsidRDefault="000557AB" w:rsidP="000557AB">
      <w:pPr>
        <w:ind w:firstLine="720"/>
        <w:jc w:val="both"/>
        <w:rPr>
          <w:rFonts w:ascii="Times New Roman" w:hAnsi="Times New Roman" w:cs="Times New Roman"/>
          <w:b/>
          <w:sz w:val="28"/>
          <w:szCs w:val="28"/>
        </w:rPr>
      </w:pP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 </w:t>
      </w:r>
      <w:r w:rsidRPr="00EB7587">
        <w:rPr>
          <w:rFonts w:ascii="Times New Roman" w:hAnsi="Times New Roman" w:cs="Times New Roman"/>
          <w:sz w:val="28"/>
          <w:szCs w:val="28"/>
        </w:rPr>
        <w:t xml:space="preserve">стоимость одного балла в рублях для врача </w:t>
      </w:r>
    </w:p>
    <w:p w:rsidR="000557AB" w:rsidRPr="00EB7587" w:rsidRDefault="000557AB" w:rsidP="000557AB">
      <w:pPr>
        <w:pStyle w:val="ConsPlusNonformat"/>
        <w:rPr>
          <w:rFonts w:ascii="Times New Roman" w:hAnsi="Times New Roman" w:cs="Times New Roman"/>
          <w:sz w:val="28"/>
          <w:szCs w:val="28"/>
        </w:rPr>
      </w:pPr>
      <w:r w:rsidRPr="00EB7587">
        <w:rPr>
          <w:rFonts w:ascii="Times New Roman" w:hAnsi="Times New Roman" w:cs="Times New Roman"/>
          <w:b/>
          <w:sz w:val="28"/>
          <w:szCs w:val="28"/>
        </w:rPr>
        <w:t xml:space="preserve">     ФОТ </w:t>
      </w:r>
      <w:proofErr w:type="spellStart"/>
      <w:r w:rsidRPr="00EB7587">
        <w:rPr>
          <w:rFonts w:ascii="Times New Roman" w:hAnsi="Times New Roman" w:cs="Times New Roman"/>
          <w:b/>
          <w:sz w:val="28"/>
          <w:szCs w:val="28"/>
        </w:rPr>
        <w:t>стим</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b/>
          <w:sz w:val="28"/>
          <w:szCs w:val="28"/>
        </w:rPr>
        <w:t xml:space="preserve"> (руб.) </w:t>
      </w:r>
      <w:r w:rsidRPr="00EB7587">
        <w:rPr>
          <w:rFonts w:ascii="Times New Roman" w:hAnsi="Times New Roman" w:cs="Times New Roman"/>
          <w:sz w:val="28"/>
          <w:szCs w:val="28"/>
        </w:rPr>
        <w:t xml:space="preserve">-  ежемесячный фонд оплаты труда, предназначенный для осуществления  ежемесячной стимулирующих выплат врачу  3906,0 </w:t>
      </w:r>
      <w:proofErr w:type="spellStart"/>
      <w:r w:rsidRPr="00EB7587">
        <w:rPr>
          <w:rFonts w:ascii="Times New Roman" w:hAnsi="Times New Roman" w:cs="Times New Roman"/>
          <w:sz w:val="28"/>
          <w:szCs w:val="28"/>
        </w:rPr>
        <w:t>руб</w:t>
      </w:r>
      <w:proofErr w:type="spellEnd"/>
      <w:r w:rsidRPr="00EB7587">
        <w:rPr>
          <w:rFonts w:ascii="Times New Roman" w:hAnsi="Times New Roman" w:cs="Times New Roman"/>
          <w:sz w:val="28"/>
          <w:szCs w:val="28"/>
        </w:rPr>
        <w:t xml:space="preserve"> (в том числе КОСГУ 211-3000,0 руб.- заработная плата</w:t>
      </w:r>
      <w:proofErr w:type="gramStart"/>
      <w:r w:rsidRPr="00EB7587">
        <w:rPr>
          <w:rFonts w:ascii="Times New Roman" w:hAnsi="Times New Roman" w:cs="Times New Roman"/>
          <w:sz w:val="28"/>
          <w:szCs w:val="28"/>
        </w:rPr>
        <w:t xml:space="preserve"> ,</w:t>
      </w:r>
      <w:proofErr w:type="gramEnd"/>
      <w:r w:rsidRPr="00EB7587">
        <w:rPr>
          <w:rFonts w:ascii="Times New Roman" w:hAnsi="Times New Roman" w:cs="Times New Roman"/>
          <w:sz w:val="28"/>
          <w:szCs w:val="28"/>
        </w:rPr>
        <w:t xml:space="preserve"> КОСГУ 213- 906,0руб.-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w:t>
      </w:r>
    </w:p>
    <w:p w:rsidR="000557AB" w:rsidRPr="00EB7587" w:rsidRDefault="000557AB" w:rsidP="000557AB">
      <w:pPr>
        <w:pStyle w:val="ConsPlusNonformat"/>
        <w:rPr>
          <w:rFonts w:ascii="Times New Roman" w:hAnsi="Times New Roman" w:cs="Times New Roman"/>
          <w:sz w:val="28"/>
          <w:szCs w:val="28"/>
        </w:rPr>
      </w:pPr>
      <w:r w:rsidRPr="00EB7587">
        <w:rPr>
          <w:rFonts w:ascii="Times New Roman" w:hAnsi="Times New Roman" w:cs="Times New Roman"/>
          <w:sz w:val="28"/>
          <w:szCs w:val="28"/>
        </w:rPr>
        <w:lastRenderedPageBreak/>
        <w:t xml:space="preserve">страхование,   а  также  страховых  взносов  по  </w:t>
      </w:r>
      <w:proofErr w:type="gramStart"/>
      <w:r w:rsidRPr="00EB7587">
        <w:rPr>
          <w:rFonts w:ascii="Times New Roman" w:hAnsi="Times New Roman" w:cs="Times New Roman"/>
          <w:sz w:val="28"/>
          <w:szCs w:val="28"/>
        </w:rPr>
        <w:t>обязательному</w:t>
      </w:r>
      <w:proofErr w:type="gramEnd"/>
      <w:r w:rsidRPr="00EB7587">
        <w:rPr>
          <w:rFonts w:ascii="Times New Roman" w:hAnsi="Times New Roman" w:cs="Times New Roman"/>
          <w:sz w:val="28"/>
          <w:szCs w:val="28"/>
        </w:rPr>
        <w:t xml:space="preserve">  социальному</w:t>
      </w:r>
    </w:p>
    <w:p w:rsidR="000557AB" w:rsidRPr="00EB7587" w:rsidRDefault="000557AB" w:rsidP="000557AB">
      <w:pPr>
        <w:pStyle w:val="ConsPlusNonformat"/>
        <w:rPr>
          <w:rFonts w:ascii="Times New Roman" w:hAnsi="Times New Roman" w:cs="Times New Roman"/>
          <w:sz w:val="28"/>
          <w:szCs w:val="28"/>
        </w:rPr>
      </w:pPr>
      <w:r w:rsidRPr="00EB7587">
        <w:rPr>
          <w:rFonts w:ascii="Times New Roman" w:hAnsi="Times New Roman" w:cs="Times New Roman"/>
          <w:sz w:val="28"/>
          <w:szCs w:val="28"/>
        </w:rPr>
        <w:t>страхованию  от  несчастных  случаев  на  производстве  и  профессиональных</w:t>
      </w:r>
    </w:p>
    <w:p w:rsidR="000557AB" w:rsidRPr="00EB7587" w:rsidRDefault="000557AB" w:rsidP="000557AB">
      <w:pPr>
        <w:pStyle w:val="ConsPlusNonformat"/>
        <w:rPr>
          <w:rFonts w:ascii="Times New Roman" w:hAnsi="Times New Roman" w:cs="Times New Roman"/>
          <w:sz w:val="28"/>
          <w:szCs w:val="28"/>
        </w:rPr>
      </w:pPr>
      <w:r w:rsidRPr="00EB7587">
        <w:rPr>
          <w:rFonts w:ascii="Times New Roman" w:hAnsi="Times New Roman" w:cs="Times New Roman"/>
          <w:sz w:val="28"/>
          <w:szCs w:val="28"/>
        </w:rPr>
        <w:t>заболеваний на денежные выплаты.</w:t>
      </w:r>
    </w:p>
    <w:p w:rsidR="000557AB" w:rsidRPr="00EB7587" w:rsidRDefault="000557AB" w:rsidP="000557AB">
      <w:pPr>
        <w:autoSpaceDE w:val="0"/>
        <w:autoSpaceDN w:val="0"/>
        <w:adjustRightInd w:val="0"/>
        <w:jc w:val="both"/>
        <w:rPr>
          <w:rFonts w:ascii="Times New Roman" w:hAnsi="Times New Roman" w:cs="Times New Roman"/>
          <w:sz w:val="28"/>
          <w:szCs w:val="28"/>
        </w:rPr>
      </w:pPr>
      <w:proofErr w:type="gramStart"/>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вр</w:t>
      </w:r>
      <w:proofErr w:type="spellEnd"/>
      <w:r w:rsidRPr="00EB7587">
        <w:rPr>
          <w:rFonts w:ascii="Times New Roman" w:hAnsi="Times New Roman" w:cs="Times New Roman"/>
          <w:sz w:val="28"/>
          <w:szCs w:val="28"/>
        </w:rPr>
        <w:t>-</w:t>
      </w:r>
      <w:r w:rsidR="00102FFF" w:rsidRPr="00102FFF">
        <w:rPr>
          <w:rFonts w:ascii="Times New Roman" w:hAnsi="Times New Roman" w:cs="Times New Roman"/>
          <w:sz w:val="28"/>
          <w:szCs w:val="28"/>
        </w:rPr>
        <w:t xml:space="preserve"> </w:t>
      </w:r>
      <w:r w:rsidR="00102FFF" w:rsidRPr="00EB7587">
        <w:rPr>
          <w:rFonts w:ascii="Times New Roman" w:hAnsi="Times New Roman" w:cs="Times New Roman"/>
          <w:sz w:val="28"/>
          <w:szCs w:val="28"/>
        </w:rPr>
        <w:t>соответствие с Приложением 1 п.1.</w:t>
      </w:r>
      <w:proofErr w:type="gramEnd"/>
      <w:r w:rsidR="00102FFF" w:rsidRPr="00EB7587">
        <w:rPr>
          <w:rFonts w:ascii="Times New Roman" w:hAnsi="Times New Roman" w:cs="Times New Roman"/>
          <w:sz w:val="28"/>
          <w:szCs w:val="28"/>
        </w:rPr>
        <w:t xml:space="preserve"> </w:t>
      </w:r>
      <w:r w:rsidRPr="00EB7587">
        <w:rPr>
          <w:rFonts w:ascii="Times New Roman" w:hAnsi="Times New Roman" w:cs="Times New Roman"/>
          <w:sz w:val="28"/>
          <w:szCs w:val="28"/>
        </w:rPr>
        <w:t xml:space="preserve"> = 100 баллов</w:t>
      </w:r>
    </w:p>
    <w:p w:rsidR="000557AB" w:rsidRPr="00EB7587" w:rsidRDefault="000557AB" w:rsidP="000557AB">
      <w:pPr>
        <w:autoSpaceDE w:val="0"/>
        <w:autoSpaceDN w:val="0"/>
        <w:adjustRightInd w:val="0"/>
        <w:jc w:val="both"/>
        <w:rPr>
          <w:rFonts w:ascii="Times New Roman" w:hAnsi="Times New Roman" w:cs="Times New Roman"/>
          <w:sz w:val="28"/>
          <w:szCs w:val="28"/>
        </w:rPr>
      </w:pPr>
    </w:p>
    <w:p w:rsidR="000557AB" w:rsidRPr="00EB7587" w:rsidRDefault="000557AB" w:rsidP="000557AB">
      <w:pPr>
        <w:ind w:firstLine="720"/>
        <w:rPr>
          <w:rFonts w:ascii="Times New Roman" w:hAnsi="Times New Roman" w:cs="Times New Roman"/>
          <w:b/>
          <w:sz w:val="28"/>
          <w:szCs w:val="28"/>
        </w:rPr>
      </w:pPr>
      <w:r w:rsidRPr="00EB7587">
        <w:rPr>
          <w:rFonts w:ascii="Times New Roman" w:hAnsi="Times New Roman" w:cs="Times New Roman"/>
          <w:sz w:val="28"/>
          <w:szCs w:val="28"/>
        </w:rPr>
        <w:t xml:space="preserve"> </w:t>
      </w:r>
      <w:r w:rsidRPr="00EB7587">
        <w:rPr>
          <w:rFonts w:ascii="Times New Roman" w:hAnsi="Times New Roman" w:cs="Times New Roman"/>
          <w:b/>
          <w:sz w:val="28"/>
          <w:szCs w:val="28"/>
        </w:rPr>
        <w:t xml:space="preserve">2. </w:t>
      </w: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ср.м.п. </w:t>
      </w:r>
      <w:r w:rsidRPr="00EB7587">
        <w:rPr>
          <w:rFonts w:ascii="Times New Roman" w:hAnsi="Times New Roman" w:cs="Times New Roman"/>
          <w:sz w:val="28"/>
          <w:szCs w:val="28"/>
        </w:rPr>
        <w:t xml:space="preserve">(руб.) </w:t>
      </w:r>
      <w:r w:rsidRPr="00EB7587">
        <w:rPr>
          <w:rFonts w:ascii="Times New Roman" w:hAnsi="Times New Roman" w:cs="Times New Roman"/>
          <w:b/>
          <w:sz w:val="28"/>
          <w:szCs w:val="28"/>
        </w:rPr>
        <w:t xml:space="preserve"> = ФОТ </w:t>
      </w:r>
      <w:proofErr w:type="spellStart"/>
      <w:r w:rsidRPr="00EB7587">
        <w:rPr>
          <w:rFonts w:ascii="Times New Roman" w:hAnsi="Times New Roman" w:cs="Times New Roman"/>
          <w:b/>
          <w:sz w:val="28"/>
          <w:szCs w:val="28"/>
        </w:rPr>
        <w:t>стим.ср.м.п</w:t>
      </w:r>
      <w:proofErr w:type="spellEnd"/>
      <w:r w:rsidRPr="00EB7587">
        <w:rPr>
          <w:rFonts w:ascii="Times New Roman" w:hAnsi="Times New Roman" w:cs="Times New Roman"/>
          <w:b/>
          <w:sz w:val="28"/>
          <w:szCs w:val="28"/>
        </w:rPr>
        <w:t>./</w:t>
      </w: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ср.м.п</w:t>
      </w:r>
      <w:proofErr w:type="gramStart"/>
      <w:r w:rsidRPr="00EB7587">
        <w:rPr>
          <w:rFonts w:ascii="Times New Roman" w:hAnsi="Times New Roman" w:cs="Times New Roman"/>
          <w:b/>
          <w:sz w:val="28"/>
          <w:szCs w:val="28"/>
        </w:rPr>
        <w:t>.=</w:t>
      </w:r>
      <w:proofErr w:type="gramEnd"/>
      <w:r w:rsidR="00311EAC">
        <w:rPr>
          <w:rFonts w:ascii="Times New Roman" w:hAnsi="Times New Roman" w:cs="Times New Roman"/>
          <w:b/>
          <w:sz w:val="28"/>
          <w:szCs w:val="28"/>
        </w:rPr>
        <w:t>1302,0</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/50баллов=</w:t>
      </w:r>
      <w:r w:rsidR="00311EAC">
        <w:rPr>
          <w:rFonts w:ascii="Times New Roman" w:hAnsi="Times New Roman" w:cs="Times New Roman"/>
          <w:b/>
          <w:sz w:val="28"/>
          <w:szCs w:val="28"/>
        </w:rPr>
        <w:t>26,04</w:t>
      </w:r>
      <w:r w:rsidRPr="00EB7587">
        <w:rPr>
          <w:rFonts w:ascii="Times New Roman" w:hAnsi="Times New Roman" w:cs="Times New Roman"/>
          <w:b/>
          <w:sz w:val="28"/>
          <w:szCs w:val="28"/>
        </w:rPr>
        <w:t>руб</w:t>
      </w:r>
    </w:p>
    <w:p w:rsidR="000557AB" w:rsidRPr="00EB7587" w:rsidRDefault="000557AB" w:rsidP="000557AB">
      <w:pPr>
        <w:ind w:firstLine="720"/>
        <w:jc w:val="both"/>
        <w:rPr>
          <w:rFonts w:ascii="Times New Roman" w:hAnsi="Times New Roman" w:cs="Times New Roman"/>
          <w:sz w:val="28"/>
          <w:szCs w:val="28"/>
        </w:rPr>
      </w:pPr>
      <w:r w:rsidRPr="00EB7587">
        <w:rPr>
          <w:rFonts w:ascii="Times New Roman" w:hAnsi="Times New Roman" w:cs="Times New Roman"/>
          <w:sz w:val="28"/>
          <w:szCs w:val="28"/>
        </w:rPr>
        <w:t>Где</w:t>
      </w:r>
    </w:p>
    <w:p w:rsidR="000557AB" w:rsidRPr="00EB7587" w:rsidRDefault="000557AB" w:rsidP="000557AB">
      <w:pPr>
        <w:ind w:firstLine="720"/>
        <w:jc w:val="both"/>
        <w:rPr>
          <w:rFonts w:ascii="Times New Roman" w:hAnsi="Times New Roman" w:cs="Times New Roman"/>
          <w:b/>
          <w:sz w:val="28"/>
          <w:szCs w:val="28"/>
        </w:rPr>
      </w:pP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ср.м.п. - </w:t>
      </w:r>
      <w:r w:rsidRPr="00EB7587">
        <w:rPr>
          <w:rFonts w:ascii="Times New Roman" w:hAnsi="Times New Roman" w:cs="Times New Roman"/>
          <w:sz w:val="28"/>
          <w:szCs w:val="28"/>
        </w:rPr>
        <w:t>стоимость одного балла в рублях для  работников из числа среднего медицинского персонала</w:t>
      </w:r>
    </w:p>
    <w:p w:rsidR="000557AB" w:rsidRPr="00EB7587" w:rsidRDefault="000557AB" w:rsidP="000557AB">
      <w:pPr>
        <w:ind w:firstLine="720"/>
        <w:jc w:val="both"/>
        <w:rPr>
          <w:rFonts w:ascii="Times New Roman" w:hAnsi="Times New Roman" w:cs="Times New Roman"/>
          <w:b/>
          <w:sz w:val="28"/>
          <w:szCs w:val="28"/>
        </w:rPr>
      </w:pPr>
      <w:r w:rsidRPr="00EB7587">
        <w:rPr>
          <w:rFonts w:ascii="Times New Roman" w:hAnsi="Times New Roman" w:cs="Times New Roman"/>
          <w:b/>
          <w:sz w:val="28"/>
          <w:szCs w:val="28"/>
        </w:rPr>
        <w:t xml:space="preserve">     </w:t>
      </w:r>
      <w:proofErr w:type="gramStart"/>
      <w:r w:rsidRPr="00EB7587">
        <w:rPr>
          <w:rFonts w:ascii="Times New Roman" w:hAnsi="Times New Roman" w:cs="Times New Roman"/>
          <w:b/>
          <w:sz w:val="28"/>
          <w:szCs w:val="28"/>
        </w:rPr>
        <w:t xml:space="preserve">ФОТ </w:t>
      </w:r>
      <w:proofErr w:type="spellStart"/>
      <w:r w:rsidRPr="00EB7587">
        <w:rPr>
          <w:rFonts w:ascii="Times New Roman" w:hAnsi="Times New Roman" w:cs="Times New Roman"/>
          <w:b/>
          <w:sz w:val="28"/>
          <w:szCs w:val="28"/>
        </w:rPr>
        <w:t>стим</w:t>
      </w:r>
      <w:proofErr w:type="spellEnd"/>
      <w:r w:rsidRPr="00EB7587">
        <w:rPr>
          <w:rFonts w:ascii="Times New Roman" w:hAnsi="Times New Roman" w:cs="Times New Roman"/>
          <w:b/>
          <w:sz w:val="28"/>
          <w:szCs w:val="28"/>
        </w:rPr>
        <w:t xml:space="preserve"> ср.м.п. (руб.) </w:t>
      </w:r>
      <w:r w:rsidRPr="00EB7587">
        <w:rPr>
          <w:rFonts w:ascii="Times New Roman" w:hAnsi="Times New Roman" w:cs="Times New Roman"/>
          <w:sz w:val="28"/>
          <w:szCs w:val="28"/>
        </w:rPr>
        <w:t>-  ежемесячный фонд оплаты труда, предназначенный для осуществления  ежемесячной стимулирующих выплат работнику из числа среднего медицинского персонала =</w:t>
      </w:r>
      <w:r w:rsidR="00311EAC">
        <w:rPr>
          <w:rFonts w:ascii="Times New Roman" w:hAnsi="Times New Roman" w:cs="Times New Roman"/>
          <w:sz w:val="28"/>
          <w:szCs w:val="28"/>
        </w:rPr>
        <w:t>1302</w:t>
      </w:r>
      <w:r w:rsidRPr="00EB7587">
        <w:rPr>
          <w:rFonts w:ascii="Times New Roman" w:hAnsi="Times New Roman" w:cs="Times New Roman"/>
          <w:sz w:val="28"/>
          <w:szCs w:val="28"/>
        </w:rPr>
        <w:t>,0руб</w:t>
      </w:r>
      <w:proofErr w:type="gramEnd"/>
    </w:p>
    <w:p w:rsidR="000557AB" w:rsidRPr="00EB7587" w:rsidRDefault="000557AB" w:rsidP="000557AB">
      <w:pPr>
        <w:pStyle w:val="ConsPlusNonformat"/>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(в том числе КОСГУ 211-1</w:t>
      </w:r>
      <w:r w:rsidR="00311EAC">
        <w:rPr>
          <w:rFonts w:ascii="Times New Roman" w:hAnsi="Times New Roman" w:cs="Times New Roman"/>
          <w:sz w:val="28"/>
          <w:szCs w:val="28"/>
        </w:rPr>
        <w:t>0</w:t>
      </w:r>
      <w:r w:rsidRPr="00EB7587">
        <w:rPr>
          <w:rFonts w:ascii="Times New Roman" w:hAnsi="Times New Roman" w:cs="Times New Roman"/>
          <w:sz w:val="28"/>
          <w:szCs w:val="28"/>
        </w:rPr>
        <w:t>00руб.- заработная плата.</w:t>
      </w:r>
      <w:proofErr w:type="gramEnd"/>
      <w:r w:rsidRPr="00EB7587">
        <w:rPr>
          <w:rFonts w:ascii="Times New Roman" w:hAnsi="Times New Roman" w:cs="Times New Roman"/>
          <w:sz w:val="28"/>
          <w:szCs w:val="28"/>
        </w:rPr>
        <w:t xml:space="preserve"> КОСГУ 213- </w:t>
      </w:r>
      <w:r w:rsidR="00311EAC">
        <w:rPr>
          <w:rFonts w:ascii="Times New Roman" w:hAnsi="Times New Roman" w:cs="Times New Roman"/>
          <w:sz w:val="28"/>
          <w:szCs w:val="28"/>
        </w:rPr>
        <w:t>302</w:t>
      </w:r>
      <w:r w:rsidRPr="00EB7587">
        <w:rPr>
          <w:rFonts w:ascii="Times New Roman" w:hAnsi="Times New Roman" w:cs="Times New Roman"/>
          <w:sz w:val="28"/>
          <w:szCs w:val="28"/>
        </w:rPr>
        <w:t>,0 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w:t>
      </w:r>
    </w:p>
    <w:p w:rsidR="004B345A" w:rsidRPr="000557AB" w:rsidRDefault="004B345A" w:rsidP="000557AB">
      <w:pPr>
        <w:ind w:firstLine="720"/>
        <w:rPr>
          <w:rFonts w:ascii="Times New Roman" w:hAnsi="Times New Roman" w:cs="Times New Roman"/>
          <w:sz w:val="28"/>
          <w:szCs w:val="28"/>
        </w:rPr>
      </w:pPr>
      <w:proofErr w:type="gramStart"/>
      <w:r w:rsidRPr="000557AB">
        <w:rPr>
          <w:rFonts w:ascii="Times New Roman" w:hAnsi="Times New Roman" w:cs="Times New Roman"/>
          <w:b/>
          <w:sz w:val="28"/>
          <w:szCs w:val="28"/>
          <w:lang w:val="en-US"/>
        </w:rPr>
        <w:t>S</w:t>
      </w:r>
      <w:r w:rsidRPr="000557AB">
        <w:rPr>
          <w:rFonts w:ascii="Times New Roman" w:hAnsi="Times New Roman" w:cs="Times New Roman"/>
          <w:b/>
          <w:sz w:val="28"/>
          <w:szCs w:val="28"/>
        </w:rPr>
        <w:t xml:space="preserve"> ср.м.п.</w:t>
      </w:r>
      <w:proofErr w:type="gramEnd"/>
      <w:r w:rsidRPr="000557AB">
        <w:rPr>
          <w:rFonts w:ascii="Times New Roman" w:hAnsi="Times New Roman" w:cs="Times New Roman"/>
          <w:sz w:val="28"/>
          <w:szCs w:val="28"/>
        </w:rPr>
        <w:t xml:space="preserve"> сумма баллов по  работнику из числа среднего медицинского персонала</w:t>
      </w:r>
      <w:r w:rsidR="00102FFF" w:rsidRPr="00102FFF">
        <w:rPr>
          <w:rFonts w:ascii="Times New Roman" w:hAnsi="Times New Roman" w:cs="Times New Roman"/>
          <w:sz w:val="28"/>
          <w:szCs w:val="28"/>
        </w:rPr>
        <w:t xml:space="preserve"> </w:t>
      </w:r>
      <w:r w:rsidR="00102FFF" w:rsidRPr="00EB7587">
        <w:rPr>
          <w:rFonts w:ascii="Times New Roman" w:hAnsi="Times New Roman" w:cs="Times New Roman"/>
          <w:sz w:val="28"/>
          <w:szCs w:val="28"/>
        </w:rPr>
        <w:t>соответствие с Приложением 1 п.</w:t>
      </w:r>
      <w:r w:rsidR="00102FFF">
        <w:rPr>
          <w:rFonts w:ascii="Times New Roman" w:hAnsi="Times New Roman" w:cs="Times New Roman"/>
          <w:sz w:val="28"/>
          <w:szCs w:val="28"/>
        </w:rPr>
        <w:t>2</w:t>
      </w:r>
      <w:r w:rsidR="00102FFF" w:rsidRPr="00EB7587">
        <w:rPr>
          <w:rFonts w:ascii="Times New Roman" w:hAnsi="Times New Roman" w:cs="Times New Roman"/>
          <w:sz w:val="28"/>
          <w:szCs w:val="28"/>
        </w:rPr>
        <w:t>.</w:t>
      </w:r>
      <w:r w:rsidR="00102FFF">
        <w:rPr>
          <w:rFonts w:ascii="Times New Roman" w:hAnsi="Times New Roman" w:cs="Times New Roman"/>
          <w:sz w:val="28"/>
          <w:szCs w:val="28"/>
        </w:rPr>
        <w:t>,п.3., п.4.</w:t>
      </w:r>
      <w:r w:rsidR="00102FFF" w:rsidRPr="00EB7587">
        <w:rPr>
          <w:rFonts w:ascii="Times New Roman" w:hAnsi="Times New Roman" w:cs="Times New Roman"/>
          <w:sz w:val="28"/>
          <w:szCs w:val="28"/>
        </w:rPr>
        <w:t xml:space="preserve"> </w:t>
      </w:r>
      <w:r w:rsidRPr="000557AB">
        <w:rPr>
          <w:rFonts w:ascii="Times New Roman" w:hAnsi="Times New Roman" w:cs="Times New Roman"/>
          <w:sz w:val="28"/>
          <w:szCs w:val="28"/>
        </w:rPr>
        <w:t xml:space="preserve"> = 50 баллов</w:t>
      </w:r>
    </w:p>
    <w:p w:rsidR="000557AB" w:rsidRPr="00EB7587" w:rsidRDefault="000557AB" w:rsidP="000557AB">
      <w:pPr>
        <w:spacing w:after="0" w:line="240" w:lineRule="auto"/>
        <w:ind w:left="851"/>
        <w:rPr>
          <w:rFonts w:ascii="Times New Roman" w:hAnsi="Times New Roman" w:cs="Times New Roman"/>
          <w:b/>
          <w:sz w:val="28"/>
          <w:szCs w:val="28"/>
        </w:rPr>
      </w:pPr>
      <w:r>
        <w:rPr>
          <w:rFonts w:ascii="Times New Roman" w:hAnsi="Times New Roman" w:cs="Times New Roman"/>
          <w:b/>
          <w:sz w:val="28"/>
          <w:szCs w:val="28"/>
        </w:rPr>
        <w:t>3.</w:t>
      </w:r>
      <w:r w:rsidRPr="00EB7587">
        <w:rPr>
          <w:rFonts w:ascii="Times New Roman" w:hAnsi="Times New Roman" w:cs="Times New Roman"/>
          <w:b/>
          <w:sz w:val="28"/>
          <w:szCs w:val="28"/>
        </w:rPr>
        <w:t xml:space="preserve">  </w:t>
      </w: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мл.м</w:t>
      </w:r>
      <w:proofErr w:type="spellEnd"/>
      <w:r w:rsidRPr="00EB7587">
        <w:rPr>
          <w:rFonts w:ascii="Times New Roman" w:hAnsi="Times New Roman" w:cs="Times New Roman"/>
          <w:b/>
          <w:sz w:val="28"/>
          <w:szCs w:val="28"/>
        </w:rPr>
        <w:t>/</w:t>
      </w:r>
      <w:proofErr w:type="spellStart"/>
      <w:r w:rsidRPr="00EB7587">
        <w:rPr>
          <w:rFonts w:ascii="Times New Roman" w:hAnsi="Times New Roman" w:cs="Times New Roman"/>
          <w:b/>
          <w:sz w:val="28"/>
          <w:szCs w:val="28"/>
        </w:rPr>
        <w:t>п</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(руб.) </w:t>
      </w:r>
      <w:r w:rsidRPr="00EB7587">
        <w:rPr>
          <w:rFonts w:ascii="Times New Roman" w:hAnsi="Times New Roman" w:cs="Times New Roman"/>
          <w:b/>
          <w:sz w:val="28"/>
          <w:szCs w:val="28"/>
        </w:rPr>
        <w:t xml:space="preserve"> = ФОТ </w:t>
      </w:r>
      <w:proofErr w:type="spellStart"/>
      <w:r w:rsidRPr="00EB7587">
        <w:rPr>
          <w:rFonts w:ascii="Times New Roman" w:hAnsi="Times New Roman" w:cs="Times New Roman"/>
          <w:b/>
          <w:sz w:val="28"/>
          <w:szCs w:val="28"/>
        </w:rPr>
        <w:t>стим.мл.м</w:t>
      </w:r>
      <w:proofErr w:type="spellEnd"/>
      <w:r w:rsidRPr="00EB7587">
        <w:rPr>
          <w:rFonts w:ascii="Times New Roman" w:hAnsi="Times New Roman" w:cs="Times New Roman"/>
          <w:b/>
          <w:sz w:val="28"/>
          <w:szCs w:val="28"/>
        </w:rPr>
        <w:t>/</w:t>
      </w:r>
      <w:proofErr w:type="spellStart"/>
      <w:r w:rsidRPr="00EB7587">
        <w:rPr>
          <w:rFonts w:ascii="Times New Roman" w:hAnsi="Times New Roman" w:cs="Times New Roman"/>
          <w:b/>
          <w:sz w:val="28"/>
          <w:szCs w:val="28"/>
        </w:rPr>
        <w:t>п</w:t>
      </w:r>
      <w:proofErr w:type="spellEnd"/>
      <w:r w:rsidRPr="00EB7587">
        <w:rPr>
          <w:rFonts w:ascii="Times New Roman" w:hAnsi="Times New Roman" w:cs="Times New Roman"/>
          <w:b/>
          <w:sz w:val="28"/>
          <w:szCs w:val="28"/>
        </w:rPr>
        <w:t>/</w:t>
      </w:r>
      <w:r w:rsidRPr="00EB7587">
        <w:rPr>
          <w:rFonts w:ascii="Times New Roman" w:hAnsi="Times New Roman" w:cs="Times New Roman"/>
          <w:b/>
          <w:sz w:val="28"/>
          <w:szCs w:val="28"/>
          <w:lang w:val="en-US"/>
        </w:rPr>
        <w:t>S</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мл.м</w:t>
      </w:r>
      <w:proofErr w:type="spellEnd"/>
      <w:r w:rsidRPr="00EB7587">
        <w:rPr>
          <w:rFonts w:ascii="Times New Roman" w:hAnsi="Times New Roman" w:cs="Times New Roman"/>
          <w:b/>
          <w:sz w:val="28"/>
          <w:szCs w:val="28"/>
        </w:rPr>
        <w:t>/</w:t>
      </w:r>
      <w:proofErr w:type="spellStart"/>
      <w:r w:rsidRPr="00EB7587">
        <w:rPr>
          <w:rFonts w:ascii="Times New Roman" w:hAnsi="Times New Roman" w:cs="Times New Roman"/>
          <w:b/>
          <w:sz w:val="28"/>
          <w:szCs w:val="28"/>
        </w:rPr>
        <w:t>п=</w:t>
      </w:r>
      <w:proofErr w:type="spellEnd"/>
      <w:r w:rsidRPr="00EB7587">
        <w:rPr>
          <w:rFonts w:ascii="Times New Roman" w:hAnsi="Times New Roman" w:cs="Times New Roman"/>
          <w:b/>
          <w:sz w:val="28"/>
          <w:szCs w:val="28"/>
        </w:rPr>
        <w:t xml:space="preserve"> 6650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/45 баллов=147руб.78 коп</w:t>
      </w:r>
    </w:p>
    <w:p w:rsidR="000557AB" w:rsidRPr="00EB7587" w:rsidRDefault="000557AB" w:rsidP="000557AB">
      <w:pPr>
        <w:ind w:firstLine="720"/>
        <w:jc w:val="both"/>
        <w:rPr>
          <w:rFonts w:ascii="Times New Roman" w:hAnsi="Times New Roman" w:cs="Times New Roman"/>
          <w:sz w:val="28"/>
          <w:szCs w:val="28"/>
        </w:rPr>
      </w:pPr>
      <w:r w:rsidRPr="00EB7587">
        <w:rPr>
          <w:rFonts w:ascii="Times New Roman" w:hAnsi="Times New Roman" w:cs="Times New Roman"/>
          <w:sz w:val="28"/>
          <w:szCs w:val="28"/>
        </w:rPr>
        <w:t>Где</w:t>
      </w:r>
    </w:p>
    <w:p w:rsidR="000557AB" w:rsidRPr="00EB7587" w:rsidRDefault="000557AB" w:rsidP="000557AB">
      <w:pPr>
        <w:ind w:firstLine="720"/>
        <w:jc w:val="both"/>
        <w:rPr>
          <w:rFonts w:ascii="Times New Roman" w:hAnsi="Times New Roman" w:cs="Times New Roman"/>
          <w:b/>
          <w:sz w:val="28"/>
          <w:szCs w:val="28"/>
        </w:rPr>
      </w:pP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мл.м</w:t>
      </w:r>
      <w:proofErr w:type="spellEnd"/>
      <w:r w:rsidRPr="00EB7587">
        <w:rPr>
          <w:rFonts w:ascii="Times New Roman" w:hAnsi="Times New Roman" w:cs="Times New Roman"/>
          <w:b/>
          <w:sz w:val="28"/>
          <w:szCs w:val="28"/>
        </w:rPr>
        <w:t>/</w:t>
      </w:r>
      <w:proofErr w:type="spellStart"/>
      <w:r w:rsidRPr="00EB7587">
        <w:rPr>
          <w:rFonts w:ascii="Times New Roman" w:hAnsi="Times New Roman" w:cs="Times New Roman"/>
          <w:b/>
          <w:sz w:val="28"/>
          <w:szCs w:val="28"/>
        </w:rPr>
        <w:t>п</w:t>
      </w:r>
      <w:proofErr w:type="spellEnd"/>
      <w:r w:rsidRPr="00EB7587">
        <w:rPr>
          <w:rFonts w:ascii="Times New Roman" w:hAnsi="Times New Roman" w:cs="Times New Roman"/>
          <w:b/>
          <w:sz w:val="28"/>
          <w:szCs w:val="28"/>
        </w:rPr>
        <w:t xml:space="preserve"> - </w:t>
      </w:r>
      <w:r w:rsidRPr="00EB7587">
        <w:rPr>
          <w:rFonts w:ascii="Times New Roman" w:hAnsi="Times New Roman" w:cs="Times New Roman"/>
          <w:sz w:val="28"/>
          <w:szCs w:val="28"/>
        </w:rPr>
        <w:t>стоимость одного балла в рублях для работника</w:t>
      </w:r>
    </w:p>
    <w:p w:rsidR="000557AB" w:rsidRPr="00EB7587" w:rsidRDefault="000557AB" w:rsidP="000557AB">
      <w:pPr>
        <w:pStyle w:val="ConsPlusNonformat"/>
        <w:rPr>
          <w:rFonts w:ascii="Times New Roman" w:hAnsi="Times New Roman" w:cs="Times New Roman"/>
          <w:sz w:val="28"/>
          <w:szCs w:val="28"/>
        </w:rPr>
      </w:pPr>
      <w:r w:rsidRPr="00EB7587">
        <w:rPr>
          <w:rFonts w:ascii="Times New Roman" w:hAnsi="Times New Roman" w:cs="Times New Roman"/>
          <w:b/>
          <w:sz w:val="28"/>
          <w:szCs w:val="28"/>
        </w:rPr>
        <w:t xml:space="preserve">     ФОТ </w:t>
      </w:r>
      <w:proofErr w:type="spellStart"/>
      <w:r w:rsidRPr="00EB7587">
        <w:rPr>
          <w:rFonts w:ascii="Times New Roman" w:hAnsi="Times New Roman" w:cs="Times New Roman"/>
          <w:b/>
          <w:sz w:val="28"/>
          <w:szCs w:val="28"/>
        </w:rPr>
        <w:t>стим</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мл</w:t>
      </w:r>
      <w:proofErr w:type="gramStart"/>
      <w:r w:rsidRPr="00EB7587">
        <w:rPr>
          <w:rFonts w:ascii="Times New Roman" w:hAnsi="Times New Roman" w:cs="Times New Roman"/>
          <w:b/>
          <w:sz w:val="28"/>
          <w:szCs w:val="28"/>
        </w:rPr>
        <w:t>.м</w:t>
      </w:r>
      <w:proofErr w:type="spellEnd"/>
      <w:proofErr w:type="gramEnd"/>
      <w:r w:rsidRPr="00EB7587">
        <w:rPr>
          <w:rFonts w:ascii="Times New Roman" w:hAnsi="Times New Roman" w:cs="Times New Roman"/>
          <w:b/>
          <w:sz w:val="28"/>
          <w:szCs w:val="28"/>
        </w:rPr>
        <w:t>/</w:t>
      </w:r>
      <w:proofErr w:type="spellStart"/>
      <w:r w:rsidRPr="00EB7587">
        <w:rPr>
          <w:rFonts w:ascii="Times New Roman" w:hAnsi="Times New Roman" w:cs="Times New Roman"/>
          <w:b/>
          <w:sz w:val="28"/>
          <w:szCs w:val="28"/>
        </w:rPr>
        <w:t>п</w:t>
      </w:r>
      <w:proofErr w:type="spellEnd"/>
      <w:r w:rsidRPr="00EB7587">
        <w:rPr>
          <w:rFonts w:ascii="Times New Roman" w:hAnsi="Times New Roman" w:cs="Times New Roman"/>
          <w:b/>
          <w:sz w:val="28"/>
          <w:szCs w:val="28"/>
        </w:rPr>
        <w:t xml:space="preserve"> (руб.) </w:t>
      </w:r>
      <w:r w:rsidRPr="00EB7587">
        <w:rPr>
          <w:rFonts w:ascii="Times New Roman" w:hAnsi="Times New Roman" w:cs="Times New Roman"/>
          <w:sz w:val="28"/>
          <w:szCs w:val="28"/>
        </w:rPr>
        <w:t xml:space="preserve">-  ежемесячный фонд оплаты труда, предназначенный для осуществления  ежемесячной стимулирующих выплат работнику  </w:t>
      </w:r>
      <w:r w:rsidR="00102FFF" w:rsidRPr="00EB7587">
        <w:rPr>
          <w:rFonts w:ascii="Times New Roman" w:hAnsi="Times New Roman" w:cs="Times New Roman"/>
          <w:sz w:val="28"/>
          <w:szCs w:val="28"/>
        </w:rPr>
        <w:t xml:space="preserve">из числа </w:t>
      </w:r>
      <w:r w:rsidR="00102FFF">
        <w:rPr>
          <w:rFonts w:ascii="Times New Roman" w:hAnsi="Times New Roman" w:cs="Times New Roman"/>
          <w:sz w:val="28"/>
          <w:szCs w:val="28"/>
        </w:rPr>
        <w:t>младшего</w:t>
      </w:r>
      <w:r w:rsidR="00102FFF" w:rsidRPr="00EB7587">
        <w:rPr>
          <w:rFonts w:ascii="Times New Roman" w:hAnsi="Times New Roman" w:cs="Times New Roman"/>
          <w:sz w:val="28"/>
          <w:szCs w:val="28"/>
        </w:rPr>
        <w:t xml:space="preserve"> медицинского персонала </w:t>
      </w:r>
      <w:r w:rsidRPr="00EB7587">
        <w:rPr>
          <w:rFonts w:ascii="Times New Roman" w:hAnsi="Times New Roman" w:cs="Times New Roman"/>
          <w:sz w:val="28"/>
          <w:szCs w:val="28"/>
        </w:rPr>
        <w:t xml:space="preserve">6650 </w:t>
      </w:r>
      <w:proofErr w:type="spellStart"/>
      <w:r w:rsidRPr="00EB7587">
        <w:rPr>
          <w:rFonts w:ascii="Times New Roman" w:hAnsi="Times New Roman" w:cs="Times New Roman"/>
          <w:sz w:val="28"/>
          <w:szCs w:val="28"/>
        </w:rPr>
        <w:t>руб</w:t>
      </w:r>
      <w:proofErr w:type="spellEnd"/>
      <w:r w:rsidRPr="00EB7587">
        <w:rPr>
          <w:rFonts w:ascii="Times New Roman" w:hAnsi="Times New Roman" w:cs="Times New Roman"/>
          <w:sz w:val="28"/>
          <w:szCs w:val="28"/>
        </w:rPr>
        <w:t xml:space="preserve"> (в том числе КОСГУ 211-5107,53 руб</w:t>
      </w:r>
      <w:r w:rsidR="00102FFF">
        <w:rPr>
          <w:rFonts w:ascii="Times New Roman" w:hAnsi="Times New Roman" w:cs="Times New Roman"/>
          <w:sz w:val="28"/>
          <w:szCs w:val="28"/>
        </w:rPr>
        <w:t xml:space="preserve">. </w:t>
      </w:r>
      <w:r w:rsidRPr="00EB7587">
        <w:rPr>
          <w:rFonts w:ascii="Times New Roman" w:hAnsi="Times New Roman" w:cs="Times New Roman"/>
          <w:sz w:val="28"/>
          <w:szCs w:val="28"/>
        </w:rPr>
        <w:t>-заработная плата , КОСГУ 213-1542,47 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w:t>
      </w:r>
      <w:r w:rsidR="00102FFF">
        <w:rPr>
          <w:rFonts w:ascii="Times New Roman" w:hAnsi="Times New Roman" w:cs="Times New Roman"/>
          <w:sz w:val="28"/>
          <w:szCs w:val="28"/>
        </w:rPr>
        <w:t xml:space="preserve">  </w:t>
      </w:r>
      <w:r w:rsidRPr="00EB7587">
        <w:rPr>
          <w:rFonts w:ascii="Times New Roman" w:hAnsi="Times New Roman" w:cs="Times New Roman"/>
          <w:sz w:val="28"/>
          <w:szCs w:val="28"/>
        </w:rPr>
        <w:t>заболеваний на денежные выплаты)</w:t>
      </w:r>
      <w:r w:rsidR="00102FFF">
        <w:rPr>
          <w:rFonts w:ascii="Times New Roman" w:hAnsi="Times New Roman" w:cs="Times New Roman"/>
          <w:sz w:val="28"/>
          <w:szCs w:val="28"/>
        </w:rPr>
        <w:t>.</w:t>
      </w:r>
    </w:p>
    <w:p w:rsidR="000557AB" w:rsidRPr="00EB7587" w:rsidRDefault="000557AB" w:rsidP="000557AB">
      <w:pPr>
        <w:autoSpaceDE w:val="0"/>
        <w:autoSpaceDN w:val="0"/>
        <w:adjustRightInd w:val="0"/>
        <w:jc w:val="both"/>
        <w:rPr>
          <w:rFonts w:ascii="Times New Roman" w:hAnsi="Times New Roman" w:cs="Times New Roman"/>
          <w:sz w:val="28"/>
          <w:szCs w:val="28"/>
        </w:rPr>
      </w:pPr>
      <w:proofErr w:type="gramStart"/>
      <w:r w:rsidRPr="00EB7587">
        <w:rPr>
          <w:rFonts w:ascii="Times New Roman" w:hAnsi="Times New Roman" w:cs="Times New Roman"/>
          <w:b/>
          <w:sz w:val="28"/>
          <w:szCs w:val="28"/>
          <w:lang w:val="en-US"/>
        </w:rPr>
        <w:lastRenderedPageBreak/>
        <w:t>S</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мл.м</w:t>
      </w:r>
      <w:proofErr w:type="spellEnd"/>
      <w:r w:rsidRPr="00EB7587">
        <w:rPr>
          <w:rFonts w:ascii="Times New Roman" w:hAnsi="Times New Roman" w:cs="Times New Roman"/>
          <w:b/>
          <w:sz w:val="28"/>
          <w:szCs w:val="28"/>
        </w:rPr>
        <w:t>/</w:t>
      </w:r>
      <w:proofErr w:type="spellStart"/>
      <w:r w:rsidRPr="00EB7587">
        <w:rPr>
          <w:rFonts w:ascii="Times New Roman" w:hAnsi="Times New Roman" w:cs="Times New Roman"/>
          <w:b/>
          <w:sz w:val="28"/>
          <w:szCs w:val="28"/>
        </w:rPr>
        <w:t>п</w:t>
      </w:r>
      <w:proofErr w:type="spellEnd"/>
      <w:r w:rsidRPr="00EB7587">
        <w:rPr>
          <w:rFonts w:ascii="Times New Roman" w:hAnsi="Times New Roman" w:cs="Times New Roman"/>
          <w:sz w:val="28"/>
          <w:szCs w:val="28"/>
        </w:rPr>
        <w:t>- сумма баллов для работника в соответствие с Приложением 1 п.</w:t>
      </w:r>
      <w:r w:rsidR="00102FFF">
        <w:rPr>
          <w:rFonts w:ascii="Times New Roman" w:hAnsi="Times New Roman" w:cs="Times New Roman"/>
          <w:sz w:val="28"/>
          <w:szCs w:val="28"/>
        </w:rPr>
        <w:t>5</w:t>
      </w:r>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 xml:space="preserve"> </w:t>
      </w:r>
      <w:r w:rsidR="00102FFF">
        <w:rPr>
          <w:rFonts w:ascii="Times New Roman" w:hAnsi="Times New Roman" w:cs="Times New Roman"/>
          <w:sz w:val="28"/>
          <w:szCs w:val="28"/>
        </w:rPr>
        <w:t>п.6.</w:t>
      </w:r>
      <w:r w:rsidRPr="00EB7587">
        <w:rPr>
          <w:rFonts w:ascii="Times New Roman" w:hAnsi="Times New Roman" w:cs="Times New Roman"/>
          <w:sz w:val="28"/>
          <w:szCs w:val="28"/>
        </w:rPr>
        <w:t>= 45 баллов</w:t>
      </w:r>
    </w:p>
    <w:p w:rsidR="000557AB" w:rsidRPr="00EB7587" w:rsidRDefault="000557AB" w:rsidP="000557AB">
      <w:pPr>
        <w:autoSpaceDE w:val="0"/>
        <w:autoSpaceDN w:val="0"/>
        <w:adjustRightInd w:val="0"/>
        <w:jc w:val="both"/>
        <w:rPr>
          <w:rFonts w:ascii="Times New Roman" w:hAnsi="Times New Roman" w:cs="Times New Roman"/>
          <w:sz w:val="28"/>
          <w:szCs w:val="28"/>
        </w:rPr>
      </w:pPr>
      <w:r w:rsidRPr="00EB7587">
        <w:rPr>
          <w:rFonts w:ascii="Times New Roman" w:hAnsi="Times New Roman" w:cs="Times New Roman"/>
          <w:sz w:val="28"/>
          <w:szCs w:val="28"/>
        </w:rPr>
        <w:t>Расчет Резерва отпусков (</w:t>
      </w:r>
      <w:proofErr w:type="gramStart"/>
      <w:r w:rsidRPr="00EB7587">
        <w:rPr>
          <w:rFonts w:ascii="Times New Roman" w:hAnsi="Times New Roman" w:cs="Times New Roman"/>
          <w:b/>
          <w:sz w:val="28"/>
          <w:szCs w:val="28"/>
        </w:rPr>
        <w:t>Р</w:t>
      </w:r>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отп</w:t>
      </w:r>
      <w:proofErr w:type="spellEnd"/>
      <w:r w:rsidRPr="00EB7587">
        <w:rPr>
          <w:rFonts w:ascii="Times New Roman" w:hAnsi="Times New Roman" w:cs="Times New Roman"/>
          <w:sz w:val="28"/>
          <w:szCs w:val="28"/>
        </w:rPr>
        <w:t xml:space="preserve">) по работникам  учитывается при составлении Плана ФХД на текущий финансовый год по расходам средств ОМС  и республиканского бюджета соответственно по КОСГУ 211 и 213 </w:t>
      </w:r>
    </w:p>
    <w:p w:rsidR="000557AB" w:rsidRPr="00EB7587" w:rsidRDefault="000557AB" w:rsidP="000557AB">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Размер выплаты, осуществляемый конкретному работнику стационарных подразделений осуществляется</w:t>
      </w:r>
      <w:proofErr w:type="gramEnd"/>
      <w:r w:rsidRPr="00EB7587">
        <w:rPr>
          <w:rFonts w:ascii="Times New Roman" w:hAnsi="Times New Roman" w:cs="Times New Roman"/>
          <w:sz w:val="28"/>
          <w:szCs w:val="28"/>
        </w:rPr>
        <w:t xml:space="preserve"> следующим образом:</w:t>
      </w:r>
    </w:p>
    <w:p w:rsidR="000557AB" w:rsidRPr="00EB7587" w:rsidRDefault="000557AB" w:rsidP="000557AB">
      <w:pPr>
        <w:pStyle w:val="ConsPlusNonformat"/>
        <w:widowControl/>
        <w:jc w:val="center"/>
        <w:rPr>
          <w:rFonts w:ascii="Times New Roman" w:hAnsi="Times New Roman" w:cs="Times New Roman"/>
          <w:b/>
          <w:sz w:val="28"/>
          <w:szCs w:val="28"/>
        </w:rPr>
      </w:pPr>
      <w:r w:rsidRPr="00EB7587">
        <w:rPr>
          <w:rFonts w:ascii="Times New Roman" w:hAnsi="Times New Roman" w:cs="Times New Roman"/>
          <w:b/>
          <w:sz w:val="28"/>
          <w:szCs w:val="28"/>
        </w:rPr>
        <w:t>С</w:t>
      </w:r>
      <w:proofErr w:type="spellStart"/>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 </w:t>
      </w: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х</w:t>
      </w:r>
      <w:proofErr w:type="spellEnd"/>
      <w:r w:rsidRPr="00EB7587">
        <w:rPr>
          <w:rFonts w:ascii="Times New Roman" w:hAnsi="Times New Roman" w:cs="Times New Roman"/>
          <w:b/>
          <w:sz w:val="28"/>
          <w:szCs w:val="28"/>
        </w:rPr>
        <w:t xml:space="preserve">  Б</w:t>
      </w:r>
      <w:proofErr w:type="spellStart"/>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х</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Кфр</w:t>
      </w:r>
      <w:r w:rsidRPr="00EB7587">
        <w:rPr>
          <w:rFonts w:ascii="Times New Roman" w:hAnsi="Times New Roman" w:cs="Times New Roman"/>
          <w:b/>
          <w:sz w:val="28"/>
          <w:szCs w:val="28"/>
          <w:lang w:val="en-US"/>
        </w:rPr>
        <w:t>i</w:t>
      </w:r>
      <w:proofErr w:type="spellEnd"/>
    </w:p>
    <w:p w:rsidR="000557AB" w:rsidRPr="00EB7587" w:rsidRDefault="000557AB" w:rsidP="000557AB">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Где</w:t>
      </w:r>
    </w:p>
    <w:p w:rsidR="000557AB" w:rsidRPr="00EB7587" w:rsidRDefault="000557AB" w:rsidP="000557AB">
      <w:pPr>
        <w:pStyle w:val="ConsPlusNonformat"/>
        <w:widowControl/>
        <w:ind w:firstLine="708"/>
        <w:jc w:val="both"/>
        <w:rPr>
          <w:rFonts w:ascii="Times New Roman" w:hAnsi="Times New Roman" w:cs="Times New Roman"/>
          <w:b/>
          <w:sz w:val="28"/>
          <w:szCs w:val="28"/>
        </w:rPr>
      </w:pPr>
      <w:r w:rsidRPr="00EB7587">
        <w:rPr>
          <w:rFonts w:ascii="Times New Roman" w:hAnsi="Times New Roman" w:cs="Times New Roman"/>
          <w:b/>
          <w:sz w:val="28"/>
          <w:szCs w:val="28"/>
        </w:rPr>
        <w:t>С</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 размер выплаты, осуществляемой конкретному работнику  в рублях,</w:t>
      </w:r>
    </w:p>
    <w:p w:rsidR="000557AB" w:rsidRPr="00EB7587" w:rsidRDefault="000557AB" w:rsidP="000557AB">
      <w:pPr>
        <w:ind w:firstLine="720"/>
        <w:jc w:val="both"/>
        <w:rPr>
          <w:rFonts w:ascii="Times New Roman" w:hAnsi="Times New Roman" w:cs="Times New Roman"/>
          <w:sz w:val="28"/>
          <w:szCs w:val="28"/>
        </w:rPr>
      </w:pPr>
      <w:r w:rsidRPr="00EB7587">
        <w:rPr>
          <w:rFonts w:ascii="Times New Roman" w:hAnsi="Times New Roman" w:cs="Times New Roman"/>
          <w:b/>
          <w:sz w:val="28"/>
          <w:szCs w:val="28"/>
        </w:rPr>
        <w:t>Б</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сумма баллов по результатам оценки деятельности конкретного работника   за отчетный период (месяц).</w:t>
      </w:r>
    </w:p>
    <w:p w:rsidR="000557AB" w:rsidRPr="00EB7587" w:rsidRDefault="000557AB" w:rsidP="000557AB">
      <w:pPr>
        <w:ind w:firstLine="720"/>
        <w:jc w:val="both"/>
        <w:rPr>
          <w:rFonts w:ascii="Times New Roman" w:hAnsi="Times New Roman" w:cs="Times New Roman"/>
          <w:sz w:val="28"/>
          <w:szCs w:val="28"/>
        </w:rPr>
      </w:pPr>
      <w:proofErr w:type="spellStart"/>
      <w:proofErr w:type="gramStart"/>
      <w:r w:rsidRPr="00EB7587">
        <w:rPr>
          <w:rFonts w:ascii="Times New Roman" w:hAnsi="Times New Roman" w:cs="Times New Roman"/>
          <w:b/>
          <w:sz w:val="28"/>
          <w:szCs w:val="28"/>
        </w:rPr>
        <w:t>Сб</w:t>
      </w:r>
      <w:proofErr w:type="spellEnd"/>
      <w:proofErr w:type="gram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руб</w:t>
      </w:r>
      <w:proofErr w:type="spellEnd"/>
      <w:r w:rsidRPr="00EB7587">
        <w:rPr>
          <w:rFonts w:ascii="Times New Roman" w:hAnsi="Times New Roman" w:cs="Times New Roman"/>
          <w:b/>
          <w:sz w:val="28"/>
          <w:szCs w:val="28"/>
        </w:rPr>
        <w:t xml:space="preserve">) - </w:t>
      </w:r>
      <w:r w:rsidRPr="00EB7587">
        <w:rPr>
          <w:rFonts w:ascii="Times New Roman" w:hAnsi="Times New Roman" w:cs="Times New Roman"/>
          <w:sz w:val="28"/>
          <w:szCs w:val="28"/>
        </w:rPr>
        <w:t>стоимость одного балла в рублях  для конкретного работника.</w:t>
      </w:r>
    </w:p>
    <w:p w:rsidR="000557AB" w:rsidRPr="00EB7587" w:rsidRDefault="000557AB" w:rsidP="000557AB">
      <w:pPr>
        <w:ind w:firstLine="720"/>
        <w:jc w:val="both"/>
        <w:rPr>
          <w:rFonts w:ascii="Times New Roman" w:hAnsi="Times New Roman" w:cs="Times New Roman"/>
          <w:sz w:val="28"/>
          <w:szCs w:val="28"/>
        </w:rPr>
      </w:pPr>
      <w:proofErr w:type="spellStart"/>
      <w:r w:rsidRPr="00EB7587">
        <w:rPr>
          <w:rFonts w:ascii="Times New Roman" w:hAnsi="Times New Roman" w:cs="Times New Roman"/>
          <w:b/>
          <w:sz w:val="28"/>
          <w:szCs w:val="28"/>
        </w:rPr>
        <w:t>Кфр</w:t>
      </w:r>
      <w:r w:rsidRPr="00EB7587">
        <w:rPr>
          <w:rFonts w:ascii="Times New Roman" w:hAnsi="Times New Roman" w:cs="Times New Roman"/>
          <w:b/>
          <w:sz w:val="28"/>
          <w:szCs w:val="28"/>
          <w:lang w:val="en-US"/>
        </w:rPr>
        <w:t>i</w:t>
      </w:r>
      <w:proofErr w:type="spell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коэффициент фактической работы конкретного работника за отчетный месяц</w:t>
      </w:r>
      <w:proofErr w:type="gramStart"/>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р</w:t>
      </w:r>
      <w:proofErr w:type="gramEnd"/>
      <w:r w:rsidRPr="00EB7587">
        <w:rPr>
          <w:rFonts w:ascii="Times New Roman" w:hAnsi="Times New Roman" w:cs="Times New Roman"/>
          <w:sz w:val="28"/>
          <w:szCs w:val="28"/>
        </w:rPr>
        <w:t>ассчитывается как отношение количества фактически отработанных конкретным работником  рабочих дней в отчетном месяце к плановой месячной норме рабочих дней )</w:t>
      </w:r>
    </w:p>
    <w:p w:rsidR="00102FFF" w:rsidRPr="00102FFF" w:rsidRDefault="000557AB" w:rsidP="000557AB">
      <w:pPr>
        <w:ind w:firstLine="720"/>
        <w:jc w:val="both"/>
        <w:rPr>
          <w:rFonts w:ascii="Times New Roman" w:hAnsi="Times New Roman" w:cs="Times New Roman"/>
          <w:sz w:val="28"/>
          <w:szCs w:val="28"/>
        </w:rPr>
      </w:pPr>
      <w:r w:rsidRPr="00102FFF">
        <w:rPr>
          <w:rFonts w:ascii="Times New Roman" w:hAnsi="Times New Roman" w:cs="Times New Roman"/>
          <w:sz w:val="28"/>
          <w:szCs w:val="28"/>
        </w:rPr>
        <w:t>Суммарное количество максимальных значений баллов по всем показателям, установленным конкретным работникам, должно соответствовать</w:t>
      </w:r>
      <w:r w:rsidR="00102FFF" w:rsidRPr="00102FFF">
        <w:rPr>
          <w:rFonts w:ascii="Times New Roman" w:hAnsi="Times New Roman" w:cs="Times New Roman"/>
          <w:sz w:val="28"/>
          <w:szCs w:val="28"/>
        </w:rPr>
        <w:t>:</w:t>
      </w:r>
    </w:p>
    <w:p w:rsidR="00102FFF" w:rsidRPr="00102FFF" w:rsidRDefault="000557AB" w:rsidP="00102FFF">
      <w:pPr>
        <w:ind w:firstLine="720"/>
        <w:jc w:val="both"/>
        <w:rPr>
          <w:rFonts w:ascii="Times New Roman" w:hAnsi="Times New Roman" w:cs="Times New Roman"/>
          <w:sz w:val="28"/>
          <w:szCs w:val="28"/>
        </w:rPr>
      </w:pPr>
      <w:r w:rsidRPr="00102FFF">
        <w:rPr>
          <w:rFonts w:ascii="Times New Roman" w:hAnsi="Times New Roman" w:cs="Times New Roman"/>
          <w:sz w:val="28"/>
          <w:szCs w:val="28"/>
        </w:rPr>
        <w:t xml:space="preserve"> </w:t>
      </w:r>
      <w:r w:rsidR="00102FFF" w:rsidRPr="00102FFF">
        <w:rPr>
          <w:rFonts w:ascii="Times New Roman" w:hAnsi="Times New Roman" w:cs="Times New Roman"/>
          <w:sz w:val="28"/>
          <w:szCs w:val="28"/>
        </w:rPr>
        <w:t>- для врача-100 баллов;</w:t>
      </w:r>
    </w:p>
    <w:p w:rsidR="00102FFF" w:rsidRPr="00102FFF" w:rsidRDefault="00102FFF" w:rsidP="00102FFF">
      <w:pPr>
        <w:ind w:firstLine="720"/>
        <w:jc w:val="both"/>
        <w:rPr>
          <w:rFonts w:ascii="Times New Roman" w:hAnsi="Times New Roman" w:cs="Times New Roman"/>
          <w:color w:val="365F91"/>
          <w:sz w:val="28"/>
          <w:szCs w:val="28"/>
        </w:rPr>
      </w:pPr>
      <w:r w:rsidRPr="00102FFF">
        <w:rPr>
          <w:rFonts w:ascii="Times New Roman" w:hAnsi="Times New Roman" w:cs="Times New Roman"/>
          <w:sz w:val="28"/>
          <w:szCs w:val="28"/>
        </w:rPr>
        <w:t xml:space="preserve">-для работников из числа среднего медицинского персонала=50 баллов;                                                                               </w:t>
      </w:r>
    </w:p>
    <w:p w:rsidR="00102FFF" w:rsidRPr="00102FFF" w:rsidRDefault="00102FFF" w:rsidP="00102FFF">
      <w:pPr>
        <w:ind w:firstLine="720"/>
        <w:jc w:val="both"/>
        <w:rPr>
          <w:rFonts w:ascii="Times New Roman" w:hAnsi="Times New Roman" w:cs="Times New Roman"/>
          <w:color w:val="365F91"/>
          <w:sz w:val="28"/>
          <w:szCs w:val="28"/>
        </w:rPr>
      </w:pPr>
      <w:r w:rsidRPr="00102FFF">
        <w:rPr>
          <w:rFonts w:ascii="Times New Roman" w:hAnsi="Times New Roman" w:cs="Times New Roman"/>
          <w:sz w:val="28"/>
          <w:szCs w:val="28"/>
        </w:rPr>
        <w:t xml:space="preserve">-для работников из числа младшего медицинского персонала=45 баллов;                                                                               </w:t>
      </w:r>
    </w:p>
    <w:p w:rsidR="004B345A" w:rsidRPr="00102FFF" w:rsidRDefault="004B345A" w:rsidP="004B345A">
      <w:pPr>
        <w:pStyle w:val="ConsPlusNonformat"/>
        <w:rPr>
          <w:rFonts w:ascii="Times New Roman" w:hAnsi="Times New Roman" w:cs="Times New Roman"/>
          <w:sz w:val="28"/>
          <w:szCs w:val="28"/>
        </w:rPr>
      </w:pPr>
      <w:r w:rsidRPr="00102FFF">
        <w:rPr>
          <w:rFonts w:ascii="Times New Roman" w:hAnsi="Times New Roman" w:cs="Times New Roman"/>
          <w:sz w:val="28"/>
          <w:szCs w:val="28"/>
        </w:rPr>
        <w:t>3.На стимулирующие денежные выплаты начисляются</w:t>
      </w:r>
    </w:p>
    <w:p w:rsidR="004B345A" w:rsidRPr="00102FFF" w:rsidRDefault="004B345A" w:rsidP="004B345A">
      <w:pPr>
        <w:pStyle w:val="ConsPlusNonformat"/>
        <w:rPr>
          <w:rFonts w:ascii="Times New Roman" w:hAnsi="Times New Roman" w:cs="Times New Roman"/>
          <w:sz w:val="28"/>
          <w:szCs w:val="28"/>
        </w:rPr>
      </w:pPr>
      <w:r w:rsidRPr="00102FFF">
        <w:rPr>
          <w:rFonts w:ascii="Times New Roman" w:hAnsi="Times New Roman" w:cs="Times New Roman"/>
          <w:sz w:val="28"/>
          <w:szCs w:val="28"/>
        </w:rPr>
        <w:t xml:space="preserve">  - </w:t>
      </w:r>
      <w:hyperlink r:id="rId42" w:history="1">
        <w:r w:rsidRPr="00102FFF">
          <w:rPr>
            <w:rFonts w:ascii="Times New Roman" w:hAnsi="Times New Roman" w:cs="Times New Roman"/>
            <w:color w:val="0000FF"/>
            <w:sz w:val="28"/>
            <w:szCs w:val="28"/>
          </w:rPr>
          <w:t>районный коэффициент</w:t>
        </w:r>
      </w:hyperlink>
      <w:r w:rsidRPr="00102FFF">
        <w:rPr>
          <w:rFonts w:ascii="Times New Roman" w:hAnsi="Times New Roman" w:cs="Times New Roman"/>
          <w:sz w:val="28"/>
          <w:szCs w:val="28"/>
        </w:rPr>
        <w:t xml:space="preserve"> к заработной плате, установленный решениями</w:t>
      </w:r>
    </w:p>
    <w:p w:rsidR="004B345A" w:rsidRPr="00102FFF" w:rsidRDefault="004B345A" w:rsidP="004B345A">
      <w:pPr>
        <w:pStyle w:val="ConsPlusNonformat"/>
        <w:rPr>
          <w:rFonts w:ascii="Times New Roman" w:hAnsi="Times New Roman" w:cs="Times New Roman"/>
          <w:sz w:val="28"/>
          <w:szCs w:val="28"/>
        </w:rPr>
      </w:pPr>
      <w:r w:rsidRPr="00102FFF">
        <w:rPr>
          <w:rFonts w:ascii="Times New Roman" w:hAnsi="Times New Roman" w:cs="Times New Roman"/>
          <w:sz w:val="28"/>
          <w:szCs w:val="28"/>
        </w:rPr>
        <w:t>органов государственной власти СССР или федеральных органов государственной</w:t>
      </w:r>
    </w:p>
    <w:p w:rsidR="004B345A" w:rsidRPr="00102FFF" w:rsidRDefault="004B345A" w:rsidP="004B345A">
      <w:pPr>
        <w:pStyle w:val="ConsPlusNonformat"/>
        <w:rPr>
          <w:rFonts w:ascii="Times New Roman" w:hAnsi="Times New Roman" w:cs="Times New Roman"/>
          <w:sz w:val="28"/>
          <w:szCs w:val="28"/>
        </w:rPr>
      </w:pPr>
      <w:r w:rsidRPr="00102FFF">
        <w:rPr>
          <w:rFonts w:ascii="Times New Roman" w:hAnsi="Times New Roman" w:cs="Times New Roman"/>
          <w:sz w:val="28"/>
          <w:szCs w:val="28"/>
        </w:rPr>
        <w:t>власти за работу в районах Крайнего Севера и приравненных к ним местностях,</w:t>
      </w:r>
    </w:p>
    <w:p w:rsidR="004B345A" w:rsidRPr="00102FFF" w:rsidRDefault="004B345A" w:rsidP="004B345A">
      <w:pPr>
        <w:pStyle w:val="ConsPlusNonformat"/>
        <w:rPr>
          <w:rFonts w:ascii="Times New Roman" w:hAnsi="Times New Roman" w:cs="Times New Roman"/>
          <w:sz w:val="28"/>
          <w:szCs w:val="28"/>
        </w:rPr>
      </w:pPr>
      <w:r w:rsidRPr="00102FFF">
        <w:rPr>
          <w:rFonts w:ascii="Times New Roman" w:hAnsi="Times New Roman" w:cs="Times New Roman"/>
          <w:sz w:val="28"/>
          <w:szCs w:val="28"/>
        </w:rPr>
        <w:t xml:space="preserve">высокогорных,  пустынных, безводных и других районах (местностях) с </w:t>
      </w:r>
      <w:proofErr w:type="gramStart"/>
      <w:r w:rsidRPr="00102FFF">
        <w:rPr>
          <w:rFonts w:ascii="Times New Roman" w:hAnsi="Times New Roman" w:cs="Times New Roman"/>
          <w:sz w:val="28"/>
          <w:szCs w:val="28"/>
        </w:rPr>
        <w:t>особыми</w:t>
      </w:r>
      <w:proofErr w:type="gramEnd"/>
    </w:p>
    <w:p w:rsidR="004B345A" w:rsidRPr="00102FFF" w:rsidRDefault="004B345A" w:rsidP="004B345A">
      <w:pPr>
        <w:pStyle w:val="ConsPlusNonformat"/>
        <w:rPr>
          <w:rFonts w:ascii="Times New Roman" w:hAnsi="Times New Roman" w:cs="Times New Roman"/>
          <w:sz w:val="28"/>
          <w:szCs w:val="28"/>
        </w:rPr>
      </w:pPr>
      <w:r w:rsidRPr="00102FFF">
        <w:rPr>
          <w:rFonts w:ascii="Times New Roman" w:hAnsi="Times New Roman" w:cs="Times New Roman"/>
          <w:sz w:val="28"/>
          <w:szCs w:val="28"/>
        </w:rPr>
        <w:t>климатическими условиями;</w:t>
      </w:r>
    </w:p>
    <w:p w:rsidR="004B345A" w:rsidRPr="00102FFF" w:rsidRDefault="004B345A" w:rsidP="004B345A">
      <w:pPr>
        <w:pStyle w:val="ConsPlusNonformat"/>
        <w:rPr>
          <w:rFonts w:ascii="Times New Roman" w:hAnsi="Times New Roman" w:cs="Times New Roman"/>
          <w:sz w:val="28"/>
          <w:szCs w:val="28"/>
        </w:rPr>
      </w:pPr>
      <w:r w:rsidRPr="00102FFF">
        <w:rPr>
          <w:rFonts w:ascii="Times New Roman" w:hAnsi="Times New Roman" w:cs="Times New Roman"/>
          <w:sz w:val="28"/>
          <w:szCs w:val="28"/>
        </w:rPr>
        <w:t xml:space="preserve"> - </w:t>
      </w:r>
      <w:hyperlink r:id="rId43" w:history="1">
        <w:r w:rsidRPr="00102FFF">
          <w:rPr>
            <w:rFonts w:ascii="Times New Roman" w:hAnsi="Times New Roman" w:cs="Times New Roman"/>
            <w:color w:val="0000FF"/>
            <w:sz w:val="28"/>
            <w:szCs w:val="28"/>
          </w:rPr>
          <w:t>процентная надбавка</w:t>
        </w:r>
      </w:hyperlink>
      <w:r w:rsidRPr="00102FFF">
        <w:rPr>
          <w:rFonts w:ascii="Times New Roman" w:hAnsi="Times New Roman" w:cs="Times New Roman"/>
          <w:sz w:val="28"/>
          <w:szCs w:val="28"/>
        </w:rPr>
        <w:t xml:space="preserve"> к заработной плате, установленная статьями</w:t>
      </w:r>
    </w:p>
    <w:p w:rsidR="004B345A" w:rsidRPr="00102FFF" w:rsidRDefault="006A75B1" w:rsidP="004B345A">
      <w:pPr>
        <w:pStyle w:val="ConsPlusNonformat"/>
        <w:rPr>
          <w:rFonts w:ascii="Times New Roman" w:hAnsi="Times New Roman" w:cs="Times New Roman"/>
          <w:sz w:val="28"/>
          <w:szCs w:val="28"/>
        </w:rPr>
      </w:pPr>
      <w:hyperlink r:id="rId44" w:history="1">
        <w:r w:rsidR="004B345A" w:rsidRPr="00102FFF">
          <w:rPr>
            <w:rFonts w:ascii="Times New Roman" w:hAnsi="Times New Roman" w:cs="Times New Roman"/>
            <w:color w:val="0000FF"/>
            <w:sz w:val="28"/>
            <w:szCs w:val="28"/>
          </w:rPr>
          <w:t>315</w:t>
        </w:r>
      </w:hyperlink>
      <w:r w:rsidR="004B345A" w:rsidRPr="00102FFF">
        <w:rPr>
          <w:rFonts w:ascii="Times New Roman" w:hAnsi="Times New Roman" w:cs="Times New Roman"/>
          <w:sz w:val="28"/>
          <w:szCs w:val="28"/>
        </w:rPr>
        <w:t xml:space="preserve">  и </w:t>
      </w:r>
      <w:hyperlink r:id="rId45" w:history="1">
        <w:r w:rsidR="004B345A" w:rsidRPr="00102FFF">
          <w:rPr>
            <w:rFonts w:ascii="Times New Roman" w:hAnsi="Times New Roman" w:cs="Times New Roman"/>
            <w:color w:val="0000FF"/>
            <w:sz w:val="28"/>
            <w:szCs w:val="28"/>
          </w:rPr>
          <w:t>317</w:t>
        </w:r>
      </w:hyperlink>
      <w:r w:rsidR="004B345A" w:rsidRPr="00102FFF">
        <w:rPr>
          <w:rFonts w:ascii="Times New Roman" w:hAnsi="Times New Roman" w:cs="Times New Roman"/>
          <w:sz w:val="28"/>
          <w:szCs w:val="28"/>
        </w:rPr>
        <w:t xml:space="preserve"> Трудового кодекса Российской Федерации, за стаж работы в районах</w:t>
      </w:r>
    </w:p>
    <w:p w:rsidR="004B345A" w:rsidRPr="00102FFF" w:rsidRDefault="004B345A" w:rsidP="004B345A">
      <w:pPr>
        <w:pStyle w:val="ConsPlusNonformat"/>
        <w:rPr>
          <w:rFonts w:ascii="Times New Roman" w:hAnsi="Times New Roman" w:cs="Times New Roman"/>
          <w:sz w:val="28"/>
          <w:szCs w:val="28"/>
        </w:rPr>
      </w:pPr>
      <w:r w:rsidRPr="00102FFF">
        <w:rPr>
          <w:rFonts w:ascii="Times New Roman" w:hAnsi="Times New Roman" w:cs="Times New Roman"/>
          <w:sz w:val="28"/>
          <w:szCs w:val="28"/>
        </w:rPr>
        <w:t xml:space="preserve">Крайнего Севера и приравненных к ним </w:t>
      </w:r>
      <w:proofErr w:type="gramStart"/>
      <w:r w:rsidRPr="00102FFF">
        <w:rPr>
          <w:rFonts w:ascii="Times New Roman" w:hAnsi="Times New Roman" w:cs="Times New Roman"/>
          <w:sz w:val="28"/>
          <w:szCs w:val="28"/>
        </w:rPr>
        <w:t>местностях</w:t>
      </w:r>
      <w:proofErr w:type="gramEnd"/>
      <w:r w:rsidRPr="00102FFF">
        <w:rPr>
          <w:rFonts w:ascii="Times New Roman" w:hAnsi="Times New Roman" w:cs="Times New Roman"/>
          <w:sz w:val="28"/>
          <w:szCs w:val="28"/>
        </w:rPr>
        <w:t>, а также за работу в других</w:t>
      </w:r>
    </w:p>
    <w:p w:rsidR="004B345A" w:rsidRPr="00102FFF" w:rsidRDefault="004B345A" w:rsidP="004B345A">
      <w:pPr>
        <w:pStyle w:val="ConsPlusNonformat"/>
        <w:rPr>
          <w:rFonts w:ascii="Times New Roman" w:hAnsi="Times New Roman" w:cs="Times New Roman"/>
          <w:sz w:val="28"/>
          <w:szCs w:val="28"/>
        </w:rPr>
      </w:pPr>
      <w:proofErr w:type="gramStart"/>
      <w:r w:rsidRPr="00102FFF">
        <w:rPr>
          <w:rFonts w:ascii="Times New Roman" w:hAnsi="Times New Roman" w:cs="Times New Roman"/>
          <w:sz w:val="28"/>
          <w:szCs w:val="28"/>
        </w:rPr>
        <w:t>районах</w:t>
      </w:r>
      <w:proofErr w:type="gramEnd"/>
      <w:r w:rsidRPr="00102FFF">
        <w:rPr>
          <w:rFonts w:ascii="Times New Roman" w:hAnsi="Times New Roman" w:cs="Times New Roman"/>
          <w:sz w:val="28"/>
          <w:szCs w:val="28"/>
        </w:rPr>
        <w:t xml:space="preserve"> (местностях) с особыми климатическими условиями;</w:t>
      </w:r>
    </w:p>
    <w:p w:rsidR="004B345A" w:rsidRDefault="004B345A" w:rsidP="004B345A">
      <w:pPr>
        <w:pStyle w:val="ConsPlusNonformat"/>
        <w:rPr>
          <w:rFonts w:ascii="Times New Roman" w:hAnsi="Times New Roman" w:cs="Times New Roman"/>
          <w:sz w:val="24"/>
          <w:szCs w:val="24"/>
        </w:rPr>
      </w:pPr>
    </w:p>
    <w:p w:rsidR="00471EC9" w:rsidRPr="00471EC9" w:rsidRDefault="009910E7" w:rsidP="00471EC9">
      <w:pPr>
        <w:jc w:val="right"/>
        <w:rPr>
          <w:sz w:val="28"/>
          <w:szCs w:val="28"/>
        </w:rPr>
      </w:pPr>
      <w:r w:rsidRPr="00EB7587">
        <w:rPr>
          <w:rFonts w:ascii="Times New Roman" w:hAnsi="Times New Roman" w:cs="Times New Roman"/>
          <w:sz w:val="28"/>
          <w:szCs w:val="28"/>
        </w:rPr>
        <w:t xml:space="preserve">      </w:t>
      </w:r>
      <w:r w:rsidR="00471EC9">
        <w:rPr>
          <w:sz w:val="24"/>
          <w:szCs w:val="24"/>
        </w:rPr>
        <w:t xml:space="preserve">                                                                                                                          </w:t>
      </w:r>
      <w:r w:rsidR="00471EC9" w:rsidRPr="00471EC9">
        <w:rPr>
          <w:sz w:val="28"/>
          <w:szCs w:val="28"/>
        </w:rPr>
        <w:t>Приложение № 8</w:t>
      </w:r>
    </w:p>
    <w:p w:rsidR="00471EC9" w:rsidRPr="00471EC9" w:rsidRDefault="00471EC9" w:rsidP="00471EC9">
      <w:pPr>
        <w:pStyle w:val="ConsPlusTitle"/>
        <w:widowControl/>
        <w:jc w:val="right"/>
        <w:rPr>
          <w:rFonts w:ascii="Times New Roman" w:hAnsi="Times New Roman" w:cs="Times New Roman"/>
          <w:b w:val="0"/>
          <w:sz w:val="28"/>
          <w:szCs w:val="28"/>
        </w:rPr>
      </w:pPr>
      <w:r w:rsidRPr="00471EC9">
        <w:rPr>
          <w:rFonts w:ascii="Times New Roman" w:hAnsi="Times New Roman" w:cs="Times New Roman"/>
          <w:b w:val="0"/>
          <w:sz w:val="28"/>
          <w:szCs w:val="28"/>
        </w:rPr>
        <w:t xml:space="preserve">к Порядку </w:t>
      </w:r>
    </w:p>
    <w:p w:rsidR="00471EC9" w:rsidRPr="00471EC9" w:rsidRDefault="00471EC9" w:rsidP="00471EC9">
      <w:pPr>
        <w:pStyle w:val="ConsPlusTitle"/>
        <w:widowControl/>
        <w:jc w:val="right"/>
        <w:rPr>
          <w:rFonts w:ascii="Times New Roman" w:hAnsi="Times New Roman" w:cs="Times New Roman"/>
          <w:b w:val="0"/>
          <w:sz w:val="28"/>
          <w:szCs w:val="28"/>
        </w:rPr>
      </w:pPr>
      <w:r w:rsidRPr="00471EC9">
        <w:rPr>
          <w:rFonts w:ascii="Times New Roman" w:hAnsi="Times New Roman" w:cs="Times New Roman"/>
          <w:b w:val="0"/>
          <w:sz w:val="28"/>
          <w:szCs w:val="28"/>
        </w:rPr>
        <w:t xml:space="preserve">определения выплат стимулирующего </w:t>
      </w:r>
    </w:p>
    <w:p w:rsidR="00471EC9" w:rsidRPr="00471EC9" w:rsidRDefault="00471EC9" w:rsidP="00471EC9">
      <w:pPr>
        <w:jc w:val="right"/>
        <w:rPr>
          <w:sz w:val="28"/>
          <w:szCs w:val="28"/>
        </w:rPr>
      </w:pPr>
      <w:r w:rsidRPr="00471EC9">
        <w:rPr>
          <w:sz w:val="28"/>
          <w:szCs w:val="28"/>
        </w:rPr>
        <w:t>характера работников ГБУЗ "</w:t>
      </w:r>
      <w:proofErr w:type="spellStart"/>
      <w:r w:rsidRPr="00471EC9">
        <w:rPr>
          <w:sz w:val="28"/>
          <w:szCs w:val="28"/>
        </w:rPr>
        <w:t>Кабанская</w:t>
      </w:r>
      <w:proofErr w:type="spellEnd"/>
      <w:r w:rsidRPr="00471EC9">
        <w:rPr>
          <w:sz w:val="28"/>
          <w:szCs w:val="28"/>
        </w:rPr>
        <w:t xml:space="preserve"> ЦРБ"</w:t>
      </w:r>
    </w:p>
    <w:p w:rsidR="00471EC9" w:rsidRPr="00471EC9" w:rsidRDefault="00471EC9" w:rsidP="00471EC9">
      <w:pPr>
        <w:pStyle w:val="1"/>
        <w:jc w:val="center"/>
        <w:rPr>
          <w:rFonts w:ascii="Times New Roman" w:hAnsi="Times New Roman"/>
          <w:sz w:val="28"/>
          <w:szCs w:val="28"/>
        </w:rPr>
      </w:pPr>
      <w:r w:rsidRPr="00471EC9">
        <w:rPr>
          <w:rFonts w:ascii="Times New Roman" w:hAnsi="Times New Roman"/>
          <w:sz w:val="28"/>
          <w:szCs w:val="28"/>
        </w:rPr>
        <w:t>Положение</w:t>
      </w:r>
    </w:p>
    <w:p w:rsidR="00471EC9" w:rsidRPr="00471EC9" w:rsidRDefault="00471EC9" w:rsidP="00471EC9">
      <w:pPr>
        <w:jc w:val="center"/>
        <w:rPr>
          <w:b/>
          <w:sz w:val="28"/>
          <w:szCs w:val="28"/>
        </w:rPr>
      </w:pPr>
      <w:r w:rsidRPr="00471EC9">
        <w:rPr>
          <w:b/>
          <w:bCs/>
          <w:spacing w:val="-4"/>
          <w:sz w:val="28"/>
          <w:szCs w:val="28"/>
        </w:rPr>
        <w:t xml:space="preserve">О порядке и условиях денежных выплат стимулирующего характера  за качество выполняемых работ специалистами   </w:t>
      </w:r>
      <w:proofErr w:type="gramStart"/>
      <w:r w:rsidRPr="00471EC9">
        <w:rPr>
          <w:b/>
          <w:bCs/>
          <w:spacing w:val="-4"/>
          <w:sz w:val="28"/>
          <w:szCs w:val="28"/>
        </w:rPr>
        <w:t>организационно-методическому</w:t>
      </w:r>
      <w:proofErr w:type="gramEnd"/>
      <w:r w:rsidRPr="00471EC9">
        <w:rPr>
          <w:b/>
          <w:bCs/>
          <w:spacing w:val="-4"/>
          <w:sz w:val="28"/>
          <w:szCs w:val="28"/>
        </w:rPr>
        <w:t xml:space="preserve">   отдела     </w:t>
      </w:r>
    </w:p>
    <w:p w:rsidR="00471EC9" w:rsidRPr="00471EC9" w:rsidRDefault="00471EC9" w:rsidP="00471EC9">
      <w:pPr>
        <w:pStyle w:val="a5"/>
        <w:ind w:left="0"/>
        <w:jc w:val="center"/>
        <w:rPr>
          <w:b/>
          <w:sz w:val="28"/>
          <w:szCs w:val="28"/>
        </w:rPr>
      </w:pPr>
      <w:r w:rsidRPr="00471EC9">
        <w:rPr>
          <w:b/>
          <w:sz w:val="28"/>
          <w:szCs w:val="28"/>
        </w:rPr>
        <w:t>(далее Положение)</w:t>
      </w:r>
    </w:p>
    <w:p w:rsidR="00471EC9" w:rsidRPr="00471EC9" w:rsidRDefault="00471EC9" w:rsidP="00471EC9">
      <w:pPr>
        <w:ind w:firstLine="709"/>
        <w:jc w:val="both"/>
        <w:rPr>
          <w:sz w:val="28"/>
          <w:szCs w:val="28"/>
        </w:rPr>
      </w:pPr>
      <w:r w:rsidRPr="00471EC9">
        <w:rPr>
          <w:sz w:val="28"/>
          <w:szCs w:val="28"/>
        </w:rPr>
        <w:t xml:space="preserve">  </w:t>
      </w:r>
      <w:proofErr w:type="gramStart"/>
      <w:r w:rsidRPr="00471EC9">
        <w:rPr>
          <w:sz w:val="28"/>
          <w:szCs w:val="28"/>
        </w:rPr>
        <w:t xml:space="preserve">Настоящее Положение разработано в соответствие с распоряжением Правительства РФ от 26.11.2012г. № 2190-р, от 28.12.2012г. № 2599-р, </w:t>
      </w:r>
      <w:r w:rsidRPr="00471EC9">
        <w:rPr>
          <w:spacing w:val="-4"/>
          <w:sz w:val="28"/>
          <w:szCs w:val="28"/>
        </w:rPr>
        <w:t>в</w:t>
      </w:r>
      <w:r w:rsidRPr="00471EC9">
        <w:rPr>
          <w:sz w:val="28"/>
          <w:szCs w:val="28"/>
        </w:rPr>
        <w:t xml:space="preserve"> целях дальнейшего совершенствования организации медицинской помощи населению, создания условий для  заинтересованности медицинского персонала первичного звена в улучшении качества и доступности оказания медицинской помощи, установления действенных механизмов зависимости уровня оплаты труда работников от объема и качества предоставляемых услуг (обеспечения предоставления медицинских услуг), выполнения</w:t>
      </w:r>
      <w:proofErr w:type="gramEnd"/>
      <w:r w:rsidRPr="00471EC9">
        <w:rPr>
          <w:sz w:val="28"/>
          <w:szCs w:val="28"/>
        </w:rPr>
        <w:t xml:space="preserve"> целевых показателей структурных преобразований системы оказания медицинской помощи, основных показателей здоровья населения, а также в целях реализации Указа Президента Российской Федерации от 7 мая </w:t>
      </w:r>
      <w:smartTag w:uri="urn:schemas-microsoft-com:office:smarttags" w:element="metricconverter">
        <w:smartTagPr>
          <w:attr w:name="ProductID" w:val="2012 г"/>
        </w:smartTagPr>
        <w:r w:rsidRPr="00471EC9">
          <w:rPr>
            <w:sz w:val="28"/>
            <w:szCs w:val="28"/>
          </w:rPr>
          <w:t>2012 г</w:t>
        </w:r>
      </w:smartTag>
      <w:r w:rsidRPr="00471EC9">
        <w:rPr>
          <w:sz w:val="28"/>
          <w:szCs w:val="28"/>
        </w:rPr>
        <w:t>. № 597 "О мероприятиях по реализации государственной социальной политики"</w:t>
      </w:r>
      <w:r w:rsidRPr="00471EC9">
        <w:rPr>
          <w:spacing w:val="-4"/>
          <w:sz w:val="28"/>
          <w:szCs w:val="28"/>
        </w:rPr>
        <w:t xml:space="preserve"> </w:t>
      </w:r>
    </w:p>
    <w:p w:rsidR="00471EC9" w:rsidRPr="00471EC9" w:rsidRDefault="00471EC9" w:rsidP="00471EC9">
      <w:pPr>
        <w:pStyle w:val="31"/>
        <w:spacing w:line="288" w:lineRule="auto"/>
        <w:ind w:firstLine="708"/>
        <w:rPr>
          <w:spacing w:val="-4"/>
          <w:sz w:val="28"/>
          <w:szCs w:val="28"/>
        </w:rPr>
      </w:pPr>
      <w:r w:rsidRPr="00471EC9">
        <w:rPr>
          <w:sz w:val="28"/>
          <w:szCs w:val="28"/>
        </w:rPr>
        <w:t xml:space="preserve">  </w:t>
      </w:r>
      <w:proofErr w:type="gramStart"/>
      <w:r w:rsidRPr="00471EC9">
        <w:rPr>
          <w:sz w:val="28"/>
          <w:szCs w:val="28"/>
        </w:rPr>
        <w:t xml:space="preserve">Настоящее положение разработано с учетом методических рекомендаций, утвержденных приказом Министерства здравоохранения Российской Федерации от 28.06.2013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Методических </w:t>
      </w:r>
      <w:r w:rsidRPr="00471EC9">
        <w:rPr>
          <w:sz w:val="28"/>
          <w:szCs w:val="28"/>
        </w:rPr>
        <w:lastRenderedPageBreak/>
        <w:t>рекомендаций по определению выплат стимулирующего характера работникам медицинских организаций</w:t>
      </w:r>
      <w:proofErr w:type="gramEnd"/>
      <w:r w:rsidRPr="00471EC9">
        <w:rPr>
          <w:sz w:val="28"/>
          <w:szCs w:val="28"/>
        </w:rPr>
        <w:t>, подведомственных Министерству здравоохранения Республики Бурятия, утвержденных приказом МЗРБ от 28.01.2013 г № 61</w:t>
      </w:r>
      <w:r w:rsidRPr="00471EC9">
        <w:rPr>
          <w:spacing w:val="-4"/>
          <w:sz w:val="28"/>
          <w:szCs w:val="28"/>
        </w:rPr>
        <w:t xml:space="preserve">  для </w:t>
      </w:r>
      <w:r w:rsidRPr="00471EC9">
        <w:rPr>
          <w:sz w:val="28"/>
          <w:szCs w:val="28"/>
        </w:rPr>
        <w:t xml:space="preserve">реализации принципа оплаты труда медицинских работников первичного звена, ориентированного на  результат. </w:t>
      </w:r>
    </w:p>
    <w:p w:rsidR="00471EC9" w:rsidRPr="00471EC9" w:rsidRDefault="00471EC9" w:rsidP="00471EC9">
      <w:pPr>
        <w:jc w:val="both"/>
        <w:rPr>
          <w:b/>
          <w:sz w:val="28"/>
          <w:szCs w:val="28"/>
        </w:rPr>
      </w:pPr>
      <w:r w:rsidRPr="00471EC9">
        <w:rPr>
          <w:b/>
          <w:sz w:val="28"/>
          <w:szCs w:val="28"/>
        </w:rPr>
        <w:t>1. Сроки действия настоящего Положения</w:t>
      </w:r>
    </w:p>
    <w:p w:rsidR="00471EC9" w:rsidRPr="00471EC9" w:rsidRDefault="00471EC9" w:rsidP="00471EC9">
      <w:pPr>
        <w:pStyle w:val="a5"/>
        <w:ind w:left="0"/>
        <w:jc w:val="both"/>
        <w:rPr>
          <w:bCs/>
          <w:color w:val="365F91"/>
          <w:sz w:val="28"/>
          <w:szCs w:val="28"/>
        </w:rPr>
      </w:pPr>
      <w:r w:rsidRPr="00471EC9">
        <w:rPr>
          <w:bCs/>
          <w:sz w:val="28"/>
          <w:szCs w:val="28"/>
        </w:rPr>
        <w:t xml:space="preserve">     Настоящее Положение вступает в силу со дня его утверждения и распространяет свои действи</w:t>
      </w:r>
      <w:r w:rsidR="00D9147E">
        <w:rPr>
          <w:bCs/>
          <w:sz w:val="28"/>
          <w:szCs w:val="28"/>
        </w:rPr>
        <w:t>я на отношения</w:t>
      </w:r>
      <w:proofErr w:type="gramStart"/>
      <w:r w:rsidR="00D9147E">
        <w:rPr>
          <w:bCs/>
          <w:sz w:val="28"/>
          <w:szCs w:val="28"/>
        </w:rPr>
        <w:t>.</w:t>
      </w:r>
      <w:proofErr w:type="gramEnd"/>
      <w:r w:rsidR="00D9147E">
        <w:rPr>
          <w:bCs/>
          <w:sz w:val="28"/>
          <w:szCs w:val="28"/>
        </w:rPr>
        <w:t xml:space="preserve"> </w:t>
      </w:r>
      <w:proofErr w:type="gramStart"/>
      <w:r w:rsidR="00D9147E">
        <w:rPr>
          <w:bCs/>
          <w:sz w:val="28"/>
          <w:szCs w:val="28"/>
        </w:rPr>
        <w:t>в</w:t>
      </w:r>
      <w:proofErr w:type="gramEnd"/>
      <w:r w:rsidR="00D9147E">
        <w:rPr>
          <w:bCs/>
          <w:sz w:val="28"/>
          <w:szCs w:val="28"/>
        </w:rPr>
        <w:t>озникшие с 01.11</w:t>
      </w:r>
      <w:r w:rsidRPr="00471EC9">
        <w:rPr>
          <w:bCs/>
          <w:sz w:val="28"/>
          <w:szCs w:val="28"/>
        </w:rPr>
        <w:t>.2019г  и  действует до окончания срока действия Положения «Об оплате труда работников ГБУЗ «</w:t>
      </w:r>
      <w:proofErr w:type="spellStart"/>
      <w:r w:rsidRPr="00471EC9">
        <w:rPr>
          <w:bCs/>
          <w:sz w:val="28"/>
          <w:szCs w:val="28"/>
        </w:rPr>
        <w:t>Кабанская</w:t>
      </w:r>
      <w:proofErr w:type="spellEnd"/>
      <w:r w:rsidRPr="00471EC9">
        <w:rPr>
          <w:bCs/>
          <w:sz w:val="28"/>
          <w:szCs w:val="28"/>
        </w:rPr>
        <w:t xml:space="preserve"> ЦРБ» в данной редакции</w:t>
      </w:r>
    </w:p>
    <w:p w:rsidR="00471EC9" w:rsidRPr="00471EC9" w:rsidRDefault="00471EC9" w:rsidP="00471EC9">
      <w:pPr>
        <w:pStyle w:val="a5"/>
        <w:ind w:left="0"/>
        <w:jc w:val="both"/>
        <w:rPr>
          <w:b/>
          <w:bCs/>
          <w:sz w:val="28"/>
          <w:szCs w:val="28"/>
        </w:rPr>
      </w:pPr>
      <w:r w:rsidRPr="00471EC9">
        <w:rPr>
          <w:bCs/>
          <w:sz w:val="28"/>
          <w:szCs w:val="28"/>
        </w:rPr>
        <w:t xml:space="preserve">2. </w:t>
      </w:r>
      <w:r w:rsidRPr="00471EC9">
        <w:rPr>
          <w:b/>
          <w:bCs/>
          <w:sz w:val="28"/>
          <w:szCs w:val="28"/>
        </w:rPr>
        <w:t xml:space="preserve">Источники финансирования </w:t>
      </w:r>
    </w:p>
    <w:p w:rsidR="00471EC9" w:rsidRPr="00471EC9" w:rsidRDefault="00471EC9" w:rsidP="00471EC9">
      <w:pPr>
        <w:pStyle w:val="a5"/>
        <w:ind w:left="0"/>
        <w:jc w:val="both"/>
        <w:rPr>
          <w:bCs/>
          <w:sz w:val="28"/>
          <w:szCs w:val="28"/>
        </w:rPr>
      </w:pPr>
      <w:r w:rsidRPr="00471EC9">
        <w:rPr>
          <w:b/>
          <w:bCs/>
          <w:sz w:val="28"/>
          <w:szCs w:val="28"/>
        </w:rPr>
        <w:t xml:space="preserve">    </w:t>
      </w:r>
      <w:r w:rsidRPr="00471EC9">
        <w:rPr>
          <w:bCs/>
          <w:sz w:val="28"/>
          <w:szCs w:val="28"/>
        </w:rPr>
        <w:t xml:space="preserve">Расходы по финансированию стимулирующих денежных выплат производятся из средств ТФОМС, предусмотренных тарифным соглашением в </w:t>
      </w:r>
      <w:proofErr w:type="spellStart"/>
      <w:r w:rsidRPr="00471EC9">
        <w:rPr>
          <w:bCs/>
          <w:sz w:val="28"/>
          <w:szCs w:val="28"/>
        </w:rPr>
        <w:t>подушевом</w:t>
      </w:r>
      <w:proofErr w:type="spellEnd"/>
      <w:r w:rsidRPr="00471EC9">
        <w:rPr>
          <w:bCs/>
          <w:sz w:val="28"/>
          <w:szCs w:val="28"/>
        </w:rPr>
        <w:t xml:space="preserve"> финансировании,</w:t>
      </w:r>
    </w:p>
    <w:p w:rsidR="00471EC9" w:rsidRPr="00471EC9" w:rsidRDefault="00471EC9" w:rsidP="00471EC9">
      <w:pPr>
        <w:pStyle w:val="a5"/>
        <w:ind w:left="0"/>
        <w:jc w:val="both"/>
        <w:rPr>
          <w:bCs/>
          <w:sz w:val="28"/>
          <w:szCs w:val="28"/>
        </w:rPr>
      </w:pPr>
      <w:r w:rsidRPr="00471EC9">
        <w:rPr>
          <w:b/>
          <w:bCs/>
          <w:sz w:val="28"/>
          <w:szCs w:val="28"/>
        </w:rPr>
        <w:t xml:space="preserve">  3.Порядок определения размера выплат стимулирующего характера за качество выполняемых работ</w:t>
      </w:r>
      <w:r w:rsidRPr="00471EC9">
        <w:rPr>
          <w:bCs/>
          <w:sz w:val="28"/>
          <w:szCs w:val="28"/>
        </w:rPr>
        <w:t xml:space="preserve"> (далее стимулирующие выплаты):</w:t>
      </w:r>
    </w:p>
    <w:p w:rsidR="00471EC9" w:rsidRPr="00471EC9" w:rsidRDefault="00471EC9" w:rsidP="00471EC9">
      <w:pPr>
        <w:rPr>
          <w:sz w:val="28"/>
          <w:szCs w:val="28"/>
        </w:rPr>
      </w:pPr>
      <w:r w:rsidRPr="00471EC9">
        <w:rPr>
          <w:b/>
          <w:bCs/>
          <w:sz w:val="28"/>
          <w:szCs w:val="28"/>
        </w:rPr>
        <w:t xml:space="preserve">    </w:t>
      </w:r>
      <w:r w:rsidRPr="00471EC9">
        <w:rPr>
          <w:bCs/>
          <w:sz w:val="28"/>
          <w:szCs w:val="28"/>
        </w:rPr>
        <w:t>3.1.</w:t>
      </w:r>
      <w:r w:rsidRPr="00471EC9">
        <w:rPr>
          <w:sz w:val="28"/>
          <w:szCs w:val="28"/>
        </w:rPr>
        <w:t xml:space="preserve"> Стимулирующие выплаты производятся </w:t>
      </w:r>
      <w:r w:rsidRPr="00471EC9">
        <w:rPr>
          <w:rFonts w:cs="Calibri"/>
          <w:sz w:val="28"/>
          <w:szCs w:val="28"/>
        </w:rPr>
        <w:t>врачу методисту, медицинским  статистикам  метод кабинета,</w:t>
      </w:r>
      <w:r w:rsidRPr="00471EC9">
        <w:rPr>
          <w:sz w:val="28"/>
          <w:szCs w:val="28"/>
        </w:rPr>
        <w:t xml:space="preserve"> занимающим одну полную ставку по основной должности.</w:t>
      </w:r>
    </w:p>
    <w:p w:rsidR="00471EC9" w:rsidRPr="00471EC9" w:rsidRDefault="00471EC9" w:rsidP="00471EC9">
      <w:pPr>
        <w:pStyle w:val="a5"/>
        <w:ind w:left="360"/>
        <w:jc w:val="both"/>
        <w:rPr>
          <w:sz w:val="28"/>
          <w:szCs w:val="28"/>
        </w:rPr>
      </w:pPr>
      <w:r w:rsidRPr="00471EC9">
        <w:rPr>
          <w:sz w:val="28"/>
          <w:szCs w:val="28"/>
        </w:rPr>
        <w:t>3.2. Оценка деятельности врачей и медицинских статистиков по критериям качества производится ежемесячно в соответствие с Приложением № 1 к настоящему положению.</w:t>
      </w:r>
    </w:p>
    <w:p w:rsidR="00471EC9" w:rsidRPr="00471EC9" w:rsidRDefault="00471EC9" w:rsidP="00471EC9">
      <w:pPr>
        <w:pStyle w:val="a5"/>
        <w:ind w:left="249"/>
        <w:jc w:val="both"/>
        <w:rPr>
          <w:sz w:val="28"/>
          <w:szCs w:val="28"/>
        </w:rPr>
      </w:pPr>
      <w:r w:rsidRPr="00471EC9">
        <w:rPr>
          <w:sz w:val="28"/>
          <w:szCs w:val="28"/>
        </w:rPr>
        <w:t xml:space="preserve">  3.3. Оценка деятельности врача методиста  и медицинских сестер по критериям качества осуществляется комиссией по внутриведомственному контролю  (далее </w:t>
      </w:r>
      <w:proofErr w:type="gramStart"/>
      <w:r w:rsidRPr="00471EC9">
        <w:rPr>
          <w:sz w:val="28"/>
          <w:szCs w:val="28"/>
        </w:rPr>
        <w:t>–К</w:t>
      </w:r>
      <w:proofErr w:type="gramEnd"/>
      <w:r w:rsidRPr="00471EC9">
        <w:rPr>
          <w:sz w:val="28"/>
          <w:szCs w:val="28"/>
        </w:rPr>
        <w:t>омиссия).</w:t>
      </w:r>
    </w:p>
    <w:p w:rsidR="00471EC9" w:rsidRPr="00471EC9" w:rsidRDefault="00471EC9" w:rsidP="00471EC9">
      <w:pPr>
        <w:pStyle w:val="a5"/>
        <w:ind w:left="249"/>
        <w:jc w:val="both"/>
        <w:rPr>
          <w:sz w:val="28"/>
          <w:szCs w:val="28"/>
        </w:rPr>
      </w:pPr>
      <w:r w:rsidRPr="00471EC9">
        <w:rPr>
          <w:sz w:val="28"/>
          <w:szCs w:val="28"/>
        </w:rPr>
        <w:t xml:space="preserve">   3.4. Комиссии создаются при ГБУЗ Кабанской ЦРБ (далее районная Комиссия) и ее филиала</w:t>
      </w:r>
      <w:proofErr w:type="gramStart"/>
      <w:r w:rsidRPr="00471EC9">
        <w:rPr>
          <w:sz w:val="28"/>
          <w:szCs w:val="28"/>
        </w:rPr>
        <w:t>х(</w:t>
      </w:r>
      <w:proofErr w:type="gramEnd"/>
      <w:r w:rsidRPr="00471EC9">
        <w:rPr>
          <w:sz w:val="28"/>
          <w:szCs w:val="28"/>
        </w:rPr>
        <w:t xml:space="preserve">далее участковые Комиссии). Состав районной Комиссии </w:t>
      </w:r>
      <w:r w:rsidRPr="00471EC9">
        <w:rPr>
          <w:bCs/>
          <w:spacing w:val="-4"/>
          <w:sz w:val="28"/>
          <w:szCs w:val="28"/>
        </w:rPr>
        <w:t xml:space="preserve"> утверждается </w:t>
      </w:r>
      <w:r w:rsidRPr="00471EC9">
        <w:rPr>
          <w:sz w:val="28"/>
          <w:szCs w:val="28"/>
        </w:rPr>
        <w:t xml:space="preserve">Приказом  главного врача ГБУЗ « </w:t>
      </w:r>
      <w:proofErr w:type="spellStart"/>
      <w:r w:rsidRPr="00471EC9">
        <w:rPr>
          <w:sz w:val="28"/>
          <w:szCs w:val="28"/>
        </w:rPr>
        <w:t>Кабанская</w:t>
      </w:r>
      <w:proofErr w:type="spellEnd"/>
      <w:r w:rsidRPr="00471EC9">
        <w:rPr>
          <w:sz w:val="28"/>
          <w:szCs w:val="28"/>
        </w:rPr>
        <w:t xml:space="preserve">  ЦРБ», состав участковых комиссий </w:t>
      </w:r>
      <w:proofErr w:type="gramStart"/>
      <w:r w:rsidRPr="00471EC9">
        <w:rPr>
          <w:sz w:val="28"/>
          <w:szCs w:val="28"/>
        </w:rPr>
        <w:t>–г</w:t>
      </w:r>
      <w:proofErr w:type="gramEnd"/>
      <w:r w:rsidRPr="00471EC9">
        <w:rPr>
          <w:sz w:val="28"/>
          <w:szCs w:val="28"/>
        </w:rPr>
        <w:t>лавными врачами филиалов. Включение членов профсоюзных организаций в состав комиссии обязательно.</w:t>
      </w:r>
    </w:p>
    <w:p w:rsidR="00471EC9" w:rsidRPr="00471EC9" w:rsidRDefault="00471EC9" w:rsidP="00471EC9">
      <w:pPr>
        <w:pStyle w:val="a5"/>
        <w:ind w:left="249"/>
        <w:jc w:val="both"/>
        <w:rPr>
          <w:sz w:val="28"/>
          <w:szCs w:val="28"/>
        </w:rPr>
      </w:pPr>
      <w:r w:rsidRPr="00471EC9">
        <w:rPr>
          <w:sz w:val="28"/>
          <w:szCs w:val="28"/>
        </w:rPr>
        <w:t xml:space="preserve">3.5. Заседания участковых Комиссий производятся не позднее 5 дней, заседание районной Комиссии производится не позднее 7 дней месяца, следующего за </w:t>
      </w:r>
      <w:proofErr w:type="gramStart"/>
      <w:r w:rsidRPr="00471EC9">
        <w:rPr>
          <w:sz w:val="28"/>
          <w:szCs w:val="28"/>
        </w:rPr>
        <w:t>отчетным</w:t>
      </w:r>
      <w:proofErr w:type="gramEnd"/>
      <w:r w:rsidRPr="00471EC9">
        <w:rPr>
          <w:sz w:val="28"/>
          <w:szCs w:val="28"/>
        </w:rPr>
        <w:t>.</w:t>
      </w:r>
    </w:p>
    <w:p w:rsidR="00471EC9" w:rsidRPr="00471EC9" w:rsidRDefault="00471EC9" w:rsidP="00471EC9">
      <w:pPr>
        <w:jc w:val="both"/>
        <w:rPr>
          <w:b/>
          <w:sz w:val="28"/>
          <w:szCs w:val="28"/>
        </w:rPr>
      </w:pPr>
      <w:r w:rsidRPr="00471EC9">
        <w:rPr>
          <w:sz w:val="28"/>
          <w:szCs w:val="28"/>
        </w:rPr>
        <w:t xml:space="preserve">    3.6.Участковые Комиссии, районная комиссия в части работников Кабанской больницы рассматривают на своих заседаниях результаты деятельности врачей и медицинских сестер, производят оценку исполнения показателей в баллах. Комиссия производит расчет </w:t>
      </w:r>
      <w:proofErr w:type="gramStart"/>
      <w:r w:rsidRPr="00471EC9">
        <w:rPr>
          <w:sz w:val="28"/>
          <w:szCs w:val="28"/>
        </w:rPr>
        <w:t xml:space="preserve">количества баллов </w:t>
      </w:r>
      <w:r w:rsidRPr="00471EC9">
        <w:rPr>
          <w:sz w:val="28"/>
          <w:szCs w:val="28"/>
        </w:rPr>
        <w:lastRenderedPageBreak/>
        <w:t>оценки качества работы конкретного</w:t>
      </w:r>
      <w:proofErr w:type="gramEnd"/>
      <w:r w:rsidRPr="00471EC9">
        <w:rPr>
          <w:sz w:val="28"/>
          <w:szCs w:val="28"/>
        </w:rPr>
        <w:t xml:space="preserve"> врача,  медицинского статистика  по каждому показателю в соответствие с Приложением № 1- далее </w:t>
      </w:r>
      <w:r w:rsidRPr="00471EC9">
        <w:rPr>
          <w:b/>
          <w:sz w:val="28"/>
          <w:szCs w:val="28"/>
        </w:rPr>
        <w:t>Б</w:t>
      </w:r>
      <w:proofErr w:type="spellStart"/>
      <w:r w:rsidRPr="00471EC9">
        <w:rPr>
          <w:b/>
          <w:sz w:val="28"/>
          <w:szCs w:val="28"/>
          <w:lang w:val="en-US"/>
        </w:rPr>
        <w:t>i</w:t>
      </w:r>
      <w:proofErr w:type="spellEnd"/>
    </w:p>
    <w:p w:rsidR="00471EC9" w:rsidRPr="00471EC9" w:rsidRDefault="00471EC9" w:rsidP="00471EC9">
      <w:pPr>
        <w:ind w:firstLine="720"/>
        <w:jc w:val="both"/>
        <w:rPr>
          <w:sz w:val="28"/>
          <w:szCs w:val="28"/>
        </w:rPr>
      </w:pPr>
      <w:r w:rsidRPr="00471EC9">
        <w:rPr>
          <w:b/>
          <w:sz w:val="28"/>
          <w:szCs w:val="28"/>
        </w:rPr>
        <w:t>Б</w:t>
      </w:r>
      <w:proofErr w:type="spellStart"/>
      <w:proofErr w:type="gramStart"/>
      <w:r w:rsidRPr="00471EC9">
        <w:rPr>
          <w:b/>
          <w:sz w:val="28"/>
          <w:szCs w:val="28"/>
          <w:lang w:val="en-US"/>
        </w:rPr>
        <w:t>i</w:t>
      </w:r>
      <w:proofErr w:type="spellEnd"/>
      <w:proofErr w:type="gramEnd"/>
      <w:r w:rsidRPr="00471EC9">
        <w:rPr>
          <w:b/>
          <w:sz w:val="28"/>
          <w:szCs w:val="28"/>
        </w:rPr>
        <w:t xml:space="preserve">-  </w:t>
      </w:r>
      <w:r w:rsidRPr="00471EC9">
        <w:rPr>
          <w:sz w:val="28"/>
          <w:szCs w:val="28"/>
        </w:rPr>
        <w:t>– расчетная сумма баллов по результатам оценки труда конкретного врача, медицинской сестры за отчетный период (месяц) в соответствие с Приложением №1</w:t>
      </w:r>
    </w:p>
    <w:p w:rsidR="00471EC9" w:rsidRPr="00471EC9" w:rsidRDefault="00471EC9" w:rsidP="00471EC9">
      <w:pPr>
        <w:jc w:val="both"/>
        <w:rPr>
          <w:sz w:val="28"/>
          <w:szCs w:val="28"/>
        </w:rPr>
      </w:pPr>
      <w:r w:rsidRPr="00471EC9">
        <w:rPr>
          <w:sz w:val="28"/>
          <w:szCs w:val="28"/>
        </w:rPr>
        <w:t>3.7.Решения участковых комиссий  о величине</w:t>
      </w:r>
      <w:r w:rsidRPr="00471EC9">
        <w:rPr>
          <w:b/>
          <w:sz w:val="28"/>
          <w:szCs w:val="28"/>
        </w:rPr>
        <w:t xml:space="preserve"> Б</w:t>
      </w:r>
      <w:proofErr w:type="spellStart"/>
      <w:proofErr w:type="gramStart"/>
      <w:r w:rsidRPr="00471EC9">
        <w:rPr>
          <w:b/>
          <w:sz w:val="28"/>
          <w:szCs w:val="28"/>
          <w:lang w:val="en-US"/>
        </w:rPr>
        <w:t>i</w:t>
      </w:r>
      <w:proofErr w:type="spellEnd"/>
      <w:proofErr w:type="gramEnd"/>
      <w:r w:rsidRPr="00471EC9">
        <w:rPr>
          <w:sz w:val="28"/>
          <w:szCs w:val="28"/>
        </w:rPr>
        <w:t xml:space="preserve">, оформляется Протоколом, и не позднее следующего дня направляется в районную Комиссию. </w:t>
      </w:r>
    </w:p>
    <w:p w:rsidR="00471EC9" w:rsidRPr="00471EC9" w:rsidRDefault="00471EC9" w:rsidP="00471EC9">
      <w:pPr>
        <w:jc w:val="both"/>
        <w:rPr>
          <w:sz w:val="28"/>
          <w:szCs w:val="28"/>
        </w:rPr>
      </w:pPr>
      <w:r w:rsidRPr="00471EC9">
        <w:rPr>
          <w:sz w:val="28"/>
          <w:szCs w:val="28"/>
        </w:rPr>
        <w:t>3.8. На основании представленных Протоколов районная Комиссия проводит выборочную проверку достоверности представленных данных, вносит  в пределах своей компетенции коррективы в Протоколы участковых комиссий, и утверждает окончательное значение Б</w:t>
      </w:r>
      <w:proofErr w:type="spellStart"/>
      <w:proofErr w:type="gramStart"/>
      <w:r w:rsidRPr="00471EC9">
        <w:rPr>
          <w:sz w:val="28"/>
          <w:szCs w:val="28"/>
          <w:lang w:val="en-US"/>
        </w:rPr>
        <w:t>i</w:t>
      </w:r>
      <w:proofErr w:type="spellEnd"/>
      <w:proofErr w:type="gramEnd"/>
      <w:r w:rsidRPr="00471EC9">
        <w:rPr>
          <w:sz w:val="28"/>
          <w:szCs w:val="28"/>
        </w:rPr>
        <w:t xml:space="preserve">  Протокол заседания районной комиссии предается в Планово-экономический отдел (далее ПЭО)</w:t>
      </w:r>
    </w:p>
    <w:p w:rsidR="00471EC9" w:rsidRPr="00471EC9" w:rsidRDefault="00471EC9" w:rsidP="00471EC9">
      <w:pPr>
        <w:jc w:val="both"/>
        <w:rPr>
          <w:sz w:val="28"/>
          <w:szCs w:val="28"/>
        </w:rPr>
      </w:pPr>
      <w:r w:rsidRPr="00471EC9">
        <w:rPr>
          <w:sz w:val="28"/>
          <w:szCs w:val="28"/>
        </w:rPr>
        <w:t xml:space="preserve">3.9.Расчет стимулирующих выплат врачу и медицинским статистикам  производится экономистом  ПЭО в соответствие с  Методикой оценки  деятельности, определенной  Приложением №2 к настоящему положению </w:t>
      </w:r>
    </w:p>
    <w:p w:rsidR="00471EC9" w:rsidRPr="00471EC9" w:rsidRDefault="00471EC9" w:rsidP="00471EC9">
      <w:pPr>
        <w:jc w:val="both"/>
        <w:rPr>
          <w:sz w:val="28"/>
          <w:szCs w:val="28"/>
        </w:rPr>
      </w:pPr>
      <w:r w:rsidRPr="00471EC9">
        <w:rPr>
          <w:sz w:val="28"/>
          <w:szCs w:val="28"/>
        </w:rPr>
        <w:t>3.10. Расчет стимулирующих выплат врачу и медицинским статистикам  производится по каждому структурному подразделению</w:t>
      </w:r>
      <w:proofErr w:type="gramStart"/>
      <w:r w:rsidRPr="00471EC9">
        <w:rPr>
          <w:sz w:val="28"/>
          <w:szCs w:val="28"/>
        </w:rPr>
        <w:t xml:space="preserve"> ,</w:t>
      </w:r>
      <w:proofErr w:type="gramEnd"/>
      <w:r w:rsidRPr="00471EC9">
        <w:rPr>
          <w:sz w:val="28"/>
          <w:szCs w:val="28"/>
        </w:rPr>
        <w:t xml:space="preserve"> утверждается главным врачом ГБУЗ «</w:t>
      </w:r>
      <w:proofErr w:type="spellStart"/>
      <w:r w:rsidRPr="00471EC9">
        <w:rPr>
          <w:sz w:val="28"/>
          <w:szCs w:val="28"/>
        </w:rPr>
        <w:t>Кабанская</w:t>
      </w:r>
      <w:proofErr w:type="spellEnd"/>
      <w:r w:rsidRPr="00471EC9">
        <w:rPr>
          <w:sz w:val="28"/>
          <w:szCs w:val="28"/>
        </w:rPr>
        <w:t xml:space="preserve"> ЦРБ» (далее расчет)</w:t>
      </w:r>
    </w:p>
    <w:p w:rsidR="00471EC9" w:rsidRPr="00471EC9" w:rsidRDefault="00471EC9" w:rsidP="00471EC9">
      <w:pPr>
        <w:jc w:val="both"/>
        <w:rPr>
          <w:sz w:val="28"/>
          <w:szCs w:val="28"/>
        </w:rPr>
      </w:pPr>
      <w:r w:rsidRPr="00471EC9">
        <w:rPr>
          <w:sz w:val="28"/>
          <w:szCs w:val="28"/>
        </w:rPr>
        <w:t xml:space="preserve"> Утвержденные расчеты  в течение рабочего дня  передаются в централизованную бухгалтерию для   начисления заработной платы конкретным врачам и медицинским статистикам.</w:t>
      </w:r>
    </w:p>
    <w:p w:rsidR="00471EC9" w:rsidRPr="00471EC9" w:rsidRDefault="00471EC9" w:rsidP="00471EC9">
      <w:pPr>
        <w:jc w:val="both"/>
        <w:rPr>
          <w:sz w:val="28"/>
          <w:szCs w:val="28"/>
        </w:rPr>
      </w:pPr>
      <w:r w:rsidRPr="00471EC9">
        <w:rPr>
          <w:b/>
          <w:sz w:val="28"/>
          <w:szCs w:val="28"/>
        </w:rPr>
        <w:t>4.</w:t>
      </w:r>
      <w:r w:rsidRPr="00471EC9">
        <w:rPr>
          <w:sz w:val="28"/>
          <w:szCs w:val="28"/>
        </w:rPr>
        <w:t xml:space="preserve"> Стимулирующие выплаты учитываются при исчислении средней заработной платы в целях предоставления врачам и медицинским статистикам гарантий, установленных Трудовым кодексом Российской Федерации.</w:t>
      </w:r>
    </w:p>
    <w:p w:rsidR="00471EC9" w:rsidRPr="00471EC9" w:rsidRDefault="00471EC9" w:rsidP="00471EC9">
      <w:pPr>
        <w:jc w:val="both"/>
        <w:rPr>
          <w:sz w:val="28"/>
          <w:szCs w:val="28"/>
        </w:rPr>
      </w:pPr>
      <w:r w:rsidRPr="00471EC9">
        <w:rPr>
          <w:b/>
          <w:sz w:val="28"/>
          <w:szCs w:val="28"/>
        </w:rPr>
        <w:t>5.</w:t>
      </w:r>
      <w:r w:rsidRPr="00471EC9">
        <w:rPr>
          <w:sz w:val="28"/>
          <w:szCs w:val="28"/>
        </w:rPr>
        <w:t xml:space="preserve"> Специалистам, находящимся в отпуске по беременности и родам, в отпуске по уходу за ребенком, в отпуске без сохранения  заработной платы, стимулирующие выплаты не производятся.</w:t>
      </w:r>
    </w:p>
    <w:p w:rsidR="00471EC9" w:rsidRPr="00471EC9" w:rsidRDefault="00471EC9" w:rsidP="00471EC9">
      <w:pPr>
        <w:jc w:val="both"/>
        <w:rPr>
          <w:sz w:val="28"/>
          <w:szCs w:val="28"/>
        </w:rPr>
      </w:pPr>
      <w:r w:rsidRPr="00471EC9">
        <w:rPr>
          <w:b/>
          <w:sz w:val="28"/>
          <w:szCs w:val="28"/>
        </w:rPr>
        <w:t>6.</w:t>
      </w:r>
      <w:r w:rsidRPr="00471EC9">
        <w:rPr>
          <w:sz w:val="28"/>
          <w:szCs w:val="28"/>
        </w:rPr>
        <w:t xml:space="preserve"> Специалистам, не имеющим действующих сертификатов, стимулирующие выплаты не производятся.</w:t>
      </w:r>
    </w:p>
    <w:p w:rsidR="00471EC9" w:rsidRPr="00471EC9" w:rsidRDefault="00471EC9" w:rsidP="00471EC9">
      <w:pPr>
        <w:jc w:val="both"/>
        <w:rPr>
          <w:b/>
          <w:sz w:val="28"/>
          <w:szCs w:val="28"/>
        </w:rPr>
      </w:pPr>
      <w:r w:rsidRPr="00471EC9">
        <w:rPr>
          <w:b/>
          <w:sz w:val="28"/>
          <w:szCs w:val="28"/>
        </w:rPr>
        <w:t>7. Внесение изменений</w:t>
      </w:r>
    </w:p>
    <w:p w:rsidR="00471EC9" w:rsidRPr="00471EC9" w:rsidRDefault="00471EC9" w:rsidP="00471EC9">
      <w:pPr>
        <w:jc w:val="both"/>
        <w:rPr>
          <w:sz w:val="28"/>
          <w:szCs w:val="28"/>
        </w:rPr>
      </w:pPr>
      <w:r w:rsidRPr="00471EC9">
        <w:rPr>
          <w:sz w:val="28"/>
          <w:szCs w:val="28"/>
        </w:rPr>
        <w:lastRenderedPageBreak/>
        <w:t xml:space="preserve">            В настоящее Положение могут вноситься изменения и дополнения в порядке,  установленном Законодательством.</w:t>
      </w:r>
    </w:p>
    <w:p w:rsidR="00471EC9" w:rsidRPr="00471EC9" w:rsidRDefault="00471EC9" w:rsidP="00471EC9">
      <w:pPr>
        <w:rPr>
          <w:b/>
          <w:sz w:val="28"/>
          <w:szCs w:val="28"/>
        </w:rPr>
      </w:pPr>
      <w:r w:rsidRPr="00471EC9">
        <w:rPr>
          <w:b/>
          <w:sz w:val="28"/>
          <w:szCs w:val="28"/>
        </w:rPr>
        <w:t xml:space="preserve">                                                                                  </w:t>
      </w:r>
      <w:r w:rsidR="00D9147E">
        <w:rPr>
          <w:b/>
          <w:sz w:val="28"/>
          <w:szCs w:val="28"/>
        </w:rPr>
        <w:t xml:space="preserve">                             </w:t>
      </w:r>
      <w:r w:rsidR="00D9147E" w:rsidRPr="00471EC9">
        <w:rPr>
          <w:b/>
          <w:sz w:val="28"/>
          <w:szCs w:val="28"/>
        </w:rPr>
        <w:t>Приложение    №1</w:t>
      </w:r>
      <w:r w:rsidRPr="00471EC9">
        <w:rPr>
          <w:b/>
          <w:sz w:val="28"/>
          <w:szCs w:val="28"/>
        </w:rPr>
        <w:t xml:space="preserve">           </w:t>
      </w:r>
      <w:r w:rsidR="00D9147E">
        <w:rPr>
          <w:b/>
          <w:sz w:val="28"/>
          <w:szCs w:val="28"/>
        </w:rPr>
        <w:t xml:space="preserve">                      </w:t>
      </w:r>
    </w:p>
    <w:p w:rsidR="00471EC9" w:rsidRPr="00471EC9" w:rsidRDefault="00471EC9" w:rsidP="00471EC9">
      <w:pPr>
        <w:jc w:val="center"/>
        <w:rPr>
          <w:b/>
          <w:sz w:val="28"/>
          <w:szCs w:val="28"/>
        </w:rPr>
      </w:pPr>
      <w:r w:rsidRPr="00471EC9">
        <w:rPr>
          <w:b/>
          <w:sz w:val="28"/>
          <w:szCs w:val="28"/>
        </w:rPr>
        <w:t>ПЕРЕЧЕНЬ</w:t>
      </w:r>
    </w:p>
    <w:p w:rsidR="00471EC9" w:rsidRPr="00471EC9" w:rsidRDefault="00471EC9" w:rsidP="00471EC9">
      <w:pPr>
        <w:jc w:val="center"/>
        <w:rPr>
          <w:b/>
          <w:sz w:val="28"/>
          <w:szCs w:val="28"/>
        </w:rPr>
      </w:pPr>
      <w:r w:rsidRPr="00471EC9">
        <w:rPr>
          <w:b/>
          <w:sz w:val="28"/>
          <w:szCs w:val="28"/>
        </w:rPr>
        <w:t>Показателей и минимальные значения показателей деятельности врачей  методистов  и медицинских статистиков</w:t>
      </w:r>
    </w:p>
    <w:p w:rsidR="00471EC9" w:rsidRPr="00471EC9" w:rsidRDefault="00471EC9" w:rsidP="00471EC9">
      <w:pPr>
        <w:jc w:val="center"/>
        <w:rPr>
          <w:b/>
          <w:sz w:val="28"/>
          <w:szCs w:val="28"/>
        </w:rPr>
      </w:pPr>
      <w:r w:rsidRPr="00471EC9">
        <w:rPr>
          <w:b/>
          <w:sz w:val="28"/>
          <w:szCs w:val="28"/>
        </w:rPr>
        <w:t>1</w:t>
      </w:r>
      <w:r w:rsidRPr="00471EC9">
        <w:rPr>
          <w:sz w:val="28"/>
          <w:szCs w:val="28"/>
        </w:rPr>
        <w:t>.</w:t>
      </w:r>
      <w:r w:rsidRPr="00471EC9">
        <w:rPr>
          <w:b/>
          <w:sz w:val="28"/>
          <w:szCs w:val="28"/>
        </w:rPr>
        <w:t xml:space="preserve">  Для оценки качества работы    врача  методиста     используются следующие показатели</w:t>
      </w:r>
    </w:p>
    <w:p w:rsidR="00471EC9" w:rsidRPr="00471EC9" w:rsidRDefault="00471EC9" w:rsidP="00471EC9">
      <w:pPr>
        <w:jc w:val="center"/>
        <w:rPr>
          <w:b/>
          <w:sz w:val="28"/>
          <w:szCs w:val="28"/>
        </w:rPr>
      </w:pP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471EC9" w:rsidRPr="00C04C8C" w:rsidTr="00394D9B">
        <w:trPr>
          <w:trHeight w:val="487"/>
        </w:trPr>
        <w:tc>
          <w:tcPr>
            <w:tcW w:w="398" w:type="dxa"/>
            <w:vMerge w:val="restart"/>
          </w:tcPr>
          <w:p w:rsidR="00471EC9" w:rsidRPr="00C04C8C" w:rsidRDefault="00471EC9" w:rsidP="00394D9B">
            <w:pPr>
              <w:pStyle w:val="13"/>
              <w:rPr>
                <w:rFonts w:ascii="Times New Roman" w:hAnsi="Times New Roman"/>
                <w:b/>
                <w:sz w:val="24"/>
                <w:szCs w:val="24"/>
              </w:rPr>
            </w:pPr>
            <w:r w:rsidRPr="00C04C8C">
              <w:rPr>
                <w:rFonts w:ascii="Times New Roman" w:hAnsi="Times New Roman"/>
                <w:b/>
                <w:sz w:val="24"/>
                <w:szCs w:val="24"/>
              </w:rPr>
              <w:t>№</w:t>
            </w:r>
          </w:p>
        </w:tc>
        <w:tc>
          <w:tcPr>
            <w:tcW w:w="5104" w:type="dxa"/>
            <w:vMerge w:val="restart"/>
          </w:tcPr>
          <w:p w:rsidR="00471EC9" w:rsidRPr="00C04C8C" w:rsidRDefault="00471EC9" w:rsidP="00394D9B">
            <w:pPr>
              <w:pStyle w:val="13"/>
              <w:rPr>
                <w:rFonts w:ascii="Times New Roman" w:hAnsi="Times New Roman"/>
                <w:b/>
                <w:sz w:val="22"/>
                <w:szCs w:val="22"/>
              </w:rPr>
            </w:pPr>
            <w:r w:rsidRPr="00C04C8C">
              <w:rPr>
                <w:rFonts w:ascii="Times New Roman" w:hAnsi="Times New Roman"/>
                <w:b/>
                <w:sz w:val="22"/>
                <w:szCs w:val="22"/>
              </w:rPr>
              <w:t>Примерный перечень показателей оценки деятельности   специалистов</w:t>
            </w:r>
          </w:p>
        </w:tc>
        <w:tc>
          <w:tcPr>
            <w:tcW w:w="1275" w:type="dxa"/>
            <w:vMerge w:val="restart"/>
          </w:tcPr>
          <w:p w:rsidR="00471EC9" w:rsidRPr="00C04C8C" w:rsidRDefault="00471EC9" w:rsidP="00394D9B">
            <w:pPr>
              <w:pStyle w:val="13"/>
              <w:jc w:val="center"/>
              <w:rPr>
                <w:rFonts w:ascii="Times New Roman" w:hAnsi="Times New Roman"/>
                <w:b/>
              </w:rPr>
            </w:pPr>
            <w:r w:rsidRPr="00C04C8C">
              <w:rPr>
                <w:rFonts w:ascii="Times New Roman" w:hAnsi="Times New Roman"/>
                <w:b/>
              </w:rPr>
              <w:t>Норматив</w:t>
            </w:r>
          </w:p>
          <w:p w:rsidR="00471EC9" w:rsidRPr="00C04C8C" w:rsidRDefault="00471EC9" w:rsidP="00394D9B">
            <w:pPr>
              <w:pStyle w:val="13"/>
              <w:jc w:val="center"/>
              <w:rPr>
                <w:rFonts w:ascii="Times New Roman" w:hAnsi="Times New Roman"/>
                <w:b/>
              </w:rPr>
            </w:pPr>
            <w:r w:rsidRPr="00C04C8C">
              <w:rPr>
                <w:rFonts w:ascii="Times New Roman" w:hAnsi="Times New Roman"/>
                <w:b/>
              </w:rPr>
              <w:t>(минимальные значения показателей оценки деятельности)</w:t>
            </w:r>
          </w:p>
        </w:tc>
        <w:tc>
          <w:tcPr>
            <w:tcW w:w="993" w:type="dxa"/>
            <w:vMerge w:val="restart"/>
          </w:tcPr>
          <w:p w:rsidR="00471EC9" w:rsidRPr="00C04C8C" w:rsidRDefault="00471EC9" w:rsidP="00394D9B">
            <w:pPr>
              <w:pStyle w:val="13"/>
              <w:rPr>
                <w:rFonts w:ascii="Times New Roman" w:hAnsi="Times New Roman"/>
                <w:b/>
              </w:rPr>
            </w:pPr>
            <w:r w:rsidRPr="00C04C8C">
              <w:rPr>
                <w:rFonts w:ascii="Times New Roman" w:hAnsi="Times New Roman"/>
                <w:b/>
              </w:rPr>
              <w:t>Оценка показателя</w:t>
            </w:r>
          </w:p>
        </w:tc>
        <w:tc>
          <w:tcPr>
            <w:tcW w:w="2499" w:type="dxa"/>
            <w:gridSpan w:val="2"/>
          </w:tcPr>
          <w:p w:rsidR="00471EC9" w:rsidRPr="00C04C8C" w:rsidRDefault="00471EC9" w:rsidP="00394D9B">
            <w:pPr>
              <w:pStyle w:val="13"/>
              <w:rPr>
                <w:rFonts w:ascii="Times New Roman" w:hAnsi="Times New Roman"/>
                <w:b/>
              </w:rPr>
            </w:pPr>
            <w:r w:rsidRPr="00C04C8C">
              <w:rPr>
                <w:rFonts w:ascii="Times New Roman" w:hAnsi="Times New Roman"/>
                <w:b/>
              </w:rPr>
              <w:t xml:space="preserve">Оценка показателя </w:t>
            </w:r>
          </w:p>
        </w:tc>
      </w:tr>
      <w:tr w:rsidR="00471EC9" w:rsidRPr="00C04C8C" w:rsidTr="00394D9B">
        <w:trPr>
          <w:trHeight w:val="804"/>
        </w:trPr>
        <w:tc>
          <w:tcPr>
            <w:tcW w:w="398" w:type="dxa"/>
            <w:vMerge/>
          </w:tcPr>
          <w:p w:rsidR="00471EC9" w:rsidRPr="00C04C8C" w:rsidRDefault="00471EC9" w:rsidP="00394D9B">
            <w:pPr>
              <w:pStyle w:val="13"/>
              <w:rPr>
                <w:rFonts w:ascii="Times New Roman" w:hAnsi="Times New Roman"/>
                <w:b/>
                <w:sz w:val="24"/>
                <w:szCs w:val="24"/>
              </w:rPr>
            </w:pPr>
          </w:p>
        </w:tc>
        <w:tc>
          <w:tcPr>
            <w:tcW w:w="5104" w:type="dxa"/>
            <w:vMerge/>
          </w:tcPr>
          <w:p w:rsidR="00471EC9" w:rsidRPr="00C04C8C" w:rsidRDefault="00471EC9" w:rsidP="00394D9B">
            <w:pPr>
              <w:pStyle w:val="13"/>
              <w:rPr>
                <w:rFonts w:ascii="Times New Roman" w:hAnsi="Times New Roman"/>
                <w:b/>
                <w:sz w:val="22"/>
                <w:szCs w:val="22"/>
              </w:rPr>
            </w:pPr>
          </w:p>
        </w:tc>
        <w:tc>
          <w:tcPr>
            <w:tcW w:w="1275" w:type="dxa"/>
            <w:vMerge/>
          </w:tcPr>
          <w:p w:rsidR="00471EC9" w:rsidRPr="00C04C8C" w:rsidRDefault="00471EC9" w:rsidP="00394D9B">
            <w:pPr>
              <w:pStyle w:val="13"/>
              <w:jc w:val="center"/>
              <w:rPr>
                <w:rFonts w:ascii="Times New Roman" w:hAnsi="Times New Roman"/>
                <w:b/>
              </w:rPr>
            </w:pPr>
          </w:p>
        </w:tc>
        <w:tc>
          <w:tcPr>
            <w:tcW w:w="993" w:type="dxa"/>
            <w:vMerge/>
          </w:tcPr>
          <w:p w:rsidR="00471EC9" w:rsidRPr="00C04C8C" w:rsidRDefault="00471EC9" w:rsidP="00394D9B">
            <w:pPr>
              <w:pStyle w:val="13"/>
              <w:rPr>
                <w:rFonts w:ascii="Times New Roman" w:hAnsi="Times New Roman"/>
                <w:b/>
              </w:rPr>
            </w:pPr>
          </w:p>
        </w:tc>
        <w:tc>
          <w:tcPr>
            <w:tcW w:w="1134" w:type="dxa"/>
          </w:tcPr>
          <w:p w:rsidR="00471EC9" w:rsidRPr="00C04C8C" w:rsidRDefault="00471EC9" w:rsidP="00394D9B">
            <w:pPr>
              <w:pStyle w:val="13"/>
              <w:rPr>
                <w:rFonts w:ascii="Times New Roman" w:hAnsi="Times New Roman"/>
                <w:b/>
              </w:rPr>
            </w:pPr>
            <w:r w:rsidRPr="00C04C8C">
              <w:rPr>
                <w:rFonts w:ascii="Times New Roman" w:hAnsi="Times New Roman"/>
                <w:b/>
              </w:rPr>
              <w:t>Показатель выполнения</w:t>
            </w:r>
          </w:p>
        </w:tc>
        <w:tc>
          <w:tcPr>
            <w:tcW w:w="1365" w:type="dxa"/>
          </w:tcPr>
          <w:p w:rsidR="00471EC9" w:rsidRPr="00C04C8C" w:rsidRDefault="00471EC9" w:rsidP="00394D9B">
            <w:pPr>
              <w:pStyle w:val="13"/>
              <w:rPr>
                <w:rFonts w:ascii="Times New Roman" w:hAnsi="Times New Roman"/>
                <w:b/>
              </w:rPr>
            </w:pPr>
            <w:r w:rsidRPr="00C04C8C">
              <w:rPr>
                <w:rFonts w:ascii="Times New Roman" w:hAnsi="Times New Roman"/>
                <w:b/>
              </w:rPr>
              <w:t>Понижающий коэффициент</w:t>
            </w:r>
          </w:p>
        </w:tc>
      </w:tr>
      <w:tr w:rsidR="00471EC9" w:rsidRPr="00C04C8C" w:rsidTr="00394D9B">
        <w:trPr>
          <w:trHeight w:val="626"/>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w:t>
            </w:r>
          </w:p>
        </w:tc>
        <w:tc>
          <w:tcPr>
            <w:tcW w:w="5104" w:type="dxa"/>
            <w:vMerge w:val="restart"/>
          </w:tcPr>
          <w:p w:rsidR="00471EC9" w:rsidRPr="00C04C8C" w:rsidRDefault="00471EC9" w:rsidP="00394D9B">
            <w:pPr>
              <w:jc w:val="both"/>
              <w:rPr>
                <w:sz w:val="24"/>
                <w:szCs w:val="24"/>
              </w:rPr>
            </w:pPr>
            <w:r w:rsidRPr="00C04C8C">
              <w:rPr>
                <w:sz w:val="24"/>
                <w:szCs w:val="24"/>
              </w:rPr>
              <w:t>Несвоевременная и не качественная сдача отчетов, мониторингов, информаций</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20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626"/>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jc w:val="both"/>
              <w:rPr>
                <w:bCs/>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-20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2.</w:t>
            </w:r>
          </w:p>
        </w:tc>
        <w:tc>
          <w:tcPr>
            <w:tcW w:w="5104" w:type="dxa"/>
            <w:vMerge w:val="restart"/>
          </w:tcPr>
          <w:p w:rsidR="00471EC9" w:rsidRPr="00C04C8C" w:rsidRDefault="00471EC9" w:rsidP="00394D9B">
            <w:pPr>
              <w:pStyle w:val="13"/>
              <w:rPr>
                <w:rFonts w:ascii="Times New Roman" w:hAnsi="Times New Roman"/>
                <w:sz w:val="24"/>
                <w:szCs w:val="24"/>
              </w:rPr>
            </w:pPr>
            <w:r w:rsidRPr="00C04C8C">
              <w:rPr>
                <w:sz w:val="24"/>
                <w:szCs w:val="24"/>
              </w:rPr>
              <w:t>Недостаточный контроль предоставления медицинской документации  по запросам БТФОМС, страховых компаний, прокуратуры и др.</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30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-30</w:t>
            </w:r>
          </w:p>
        </w:tc>
      </w:tr>
      <w:tr w:rsidR="00471EC9" w:rsidRPr="00C04C8C" w:rsidTr="00394D9B">
        <w:trPr>
          <w:trHeight w:val="853"/>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3.</w:t>
            </w:r>
          </w:p>
        </w:tc>
        <w:tc>
          <w:tcPr>
            <w:tcW w:w="5104" w:type="dxa"/>
            <w:vMerge w:val="restart"/>
          </w:tcPr>
          <w:p w:rsidR="00471EC9" w:rsidRPr="00C04C8C" w:rsidRDefault="00471EC9" w:rsidP="00394D9B">
            <w:pPr>
              <w:jc w:val="both"/>
              <w:rPr>
                <w:sz w:val="24"/>
                <w:szCs w:val="24"/>
              </w:rPr>
            </w:pPr>
            <w:r w:rsidRPr="00C04C8C">
              <w:rPr>
                <w:sz w:val="24"/>
                <w:szCs w:val="24"/>
              </w:rPr>
              <w:t>Нарушение трудовой и исполнительской дисциплины (на основании приказов)</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853"/>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4.</w:t>
            </w:r>
          </w:p>
        </w:tc>
        <w:tc>
          <w:tcPr>
            <w:tcW w:w="5104" w:type="dxa"/>
            <w:vMerge w:val="restart"/>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Несвоевременная и не качественная сдача отчетов, мониторингов, информаций</w:t>
            </w:r>
          </w:p>
        </w:tc>
        <w:tc>
          <w:tcPr>
            <w:tcW w:w="1275" w:type="dxa"/>
            <w:vMerge w:val="restart"/>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5.</w:t>
            </w:r>
          </w:p>
        </w:tc>
        <w:tc>
          <w:tcPr>
            <w:tcW w:w="5104" w:type="dxa"/>
            <w:vMerge w:val="restart"/>
          </w:tcPr>
          <w:p w:rsidR="00471EC9" w:rsidRPr="00C04C8C" w:rsidRDefault="00471EC9" w:rsidP="00394D9B">
            <w:pPr>
              <w:pStyle w:val="13"/>
              <w:rPr>
                <w:rFonts w:ascii="Times New Roman" w:hAnsi="Times New Roman"/>
                <w:sz w:val="24"/>
                <w:szCs w:val="24"/>
              </w:rPr>
            </w:pPr>
            <w:r w:rsidRPr="00C04C8C">
              <w:rPr>
                <w:sz w:val="24"/>
                <w:szCs w:val="24"/>
              </w:rPr>
              <w:t>Нарушения, выявленные при проверке контролирующих органов, вышестоящих организаций</w:t>
            </w:r>
            <w:r w:rsidRPr="00C04C8C">
              <w:rPr>
                <w:rFonts w:ascii="Times New Roman" w:hAnsi="Times New Roman"/>
                <w:sz w:val="24"/>
                <w:szCs w:val="24"/>
              </w:rPr>
              <w:t xml:space="preserve"> </w:t>
            </w:r>
          </w:p>
        </w:tc>
        <w:tc>
          <w:tcPr>
            <w:tcW w:w="1275"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1случай и более</w:t>
            </w:r>
          </w:p>
        </w:tc>
        <w:tc>
          <w:tcPr>
            <w:tcW w:w="993" w:type="dxa"/>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jc w:val="both"/>
              <w:rPr>
                <w:sz w:val="24"/>
                <w:szCs w:val="24"/>
              </w:rPr>
            </w:pPr>
          </w:p>
        </w:tc>
        <w:tc>
          <w:tcPr>
            <w:tcW w:w="1275" w:type="dxa"/>
          </w:tcPr>
          <w:p w:rsidR="00471EC9" w:rsidRPr="00C04C8C" w:rsidRDefault="00471EC9" w:rsidP="00394D9B">
            <w:pPr>
              <w:pStyle w:val="13"/>
              <w:rPr>
                <w:rFonts w:ascii="Times New Roman" w:hAnsi="Times New Roman"/>
                <w:sz w:val="24"/>
                <w:szCs w:val="24"/>
              </w:rPr>
            </w:pPr>
          </w:p>
        </w:tc>
        <w:tc>
          <w:tcPr>
            <w:tcW w:w="993" w:type="dxa"/>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6</w:t>
            </w:r>
          </w:p>
        </w:tc>
        <w:tc>
          <w:tcPr>
            <w:tcW w:w="5104" w:type="dxa"/>
          </w:tcPr>
          <w:p w:rsidR="00471EC9" w:rsidRPr="00C04C8C" w:rsidRDefault="00471EC9" w:rsidP="00394D9B">
            <w:pPr>
              <w:pStyle w:val="13"/>
              <w:rPr>
                <w:rFonts w:ascii="Times New Roman" w:hAnsi="Times New Roman"/>
                <w:sz w:val="24"/>
                <w:szCs w:val="24"/>
              </w:rPr>
            </w:pPr>
            <w:r w:rsidRPr="00C04C8C">
              <w:rPr>
                <w:sz w:val="24"/>
                <w:szCs w:val="24"/>
              </w:rPr>
              <w:t xml:space="preserve">Не выполнение функциональных обязанностей, </w:t>
            </w:r>
            <w:proofErr w:type="gramStart"/>
            <w:r w:rsidRPr="00C04C8C">
              <w:rPr>
                <w:sz w:val="24"/>
                <w:szCs w:val="24"/>
              </w:rPr>
              <w:t>согласно</w:t>
            </w:r>
            <w:proofErr w:type="gramEnd"/>
            <w:r w:rsidRPr="00C04C8C">
              <w:rPr>
                <w:sz w:val="24"/>
                <w:szCs w:val="24"/>
              </w:rPr>
              <w:t xml:space="preserve"> должностных инструкций</w:t>
            </w:r>
          </w:p>
        </w:tc>
        <w:tc>
          <w:tcPr>
            <w:tcW w:w="1275"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1случай и более</w:t>
            </w:r>
          </w:p>
        </w:tc>
        <w:tc>
          <w:tcPr>
            <w:tcW w:w="993" w:type="dxa"/>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tcPr>
          <w:p w:rsidR="00471EC9" w:rsidRPr="00C04C8C" w:rsidRDefault="00471EC9" w:rsidP="00394D9B">
            <w:pPr>
              <w:pStyle w:val="13"/>
              <w:rPr>
                <w:rFonts w:ascii="Times New Roman" w:hAnsi="Times New Roman"/>
                <w:sz w:val="24"/>
                <w:szCs w:val="24"/>
              </w:rPr>
            </w:pPr>
          </w:p>
        </w:tc>
        <w:tc>
          <w:tcPr>
            <w:tcW w:w="1275" w:type="dxa"/>
          </w:tcPr>
          <w:p w:rsidR="00471EC9" w:rsidRPr="00C04C8C" w:rsidRDefault="00471EC9" w:rsidP="00394D9B">
            <w:pPr>
              <w:pStyle w:val="13"/>
              <w:rPr>
                <w:rFonts w:ascii="Times New Roman" w:hAnsi="Times New Roman"/>
                <w:sz w:val="24"/>
                <w:szCs w:val="24"/>
              </w:rPr>
            </w:pPr>
          </w:p>
        </w:tc>
        <w:tc>
          <w:tcPr>
            <w:tcW w:w="993" w:type="dxa"/>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lastRenderedPageBreak/>
              <w:t>7</w:t>
            </w:r>
          </w:p>
        </w:tc>
        <w:tc>
          <w:tcPr>
            <w:tcW w:w="5104" w:type="dxa"/>
            <w:vMerge w:val="restart"/>
          </w:tcPr>
          <w:p w:rsidR="00471EC9" w:rsidRPr="00C04C8C" w:rsidRDefault="00471EC9" w:rsidP="00394D9B">
            <w:pPr>
              <w:pStyle w:val="13"/>
              <w:rPr>
                <w:rFonts w:ascii="Times New Roman" w:hAnsi="Times New Roman"/>
                <w:sz w:val="24"/>
                <w:szCs w:val="24"/>
              </w:rPr>
            </w:pPr>
            <w:r w:rsidRPr="00C04C8C">
              <w:rPr>
                <w:sz w:val="24"/>
                <w:szCs w:val="24"/>
              </w:rPr>
              <w:t>Неисполнение  приказов, распоряжений главного врача. Заместителя главного врача по ОМП</w:t>
            </w:r>
          </w:p>
        </w:tc>
        <w:tc>
          <w:tcPr>
            <w:tcW w:w="1275"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1случай и более</w:t>
            </w:r>
          </w:p>
        </w:tc>
        <w:tc>
          <w:tcPr>
            <w:tcW w:w="993" w:type="dxa"/>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tcPr>
          <w:p w:rsidR="00471EC9" w:rsidRPr="00C04C8C" w:rsidRDefault="00471EC9" w:rsidP="00394D9B">
            <w:pPr>
              <w:pStyle w:val="13"/>
              <w:rPr>
                <w:rFonts w:ascii="Times New Roman" w:hAnsi="Times New Roman"/>
                <w:sz w:val="24"/>
                <w:szCs w:val="24"/>
              </w:rPr>
            </w:pPr>
          </w:p>
        </w:tc>
        <w:tc>
          <w:tcPr>
            <w:tcW w:w="993" w:type="dxa"/>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362"/>
        </w:trPr>
        <w:tc>
          <w:tcPr>
            <w:tcW w:w="398" w:type="dxa"/>
          </w:tcPr>
          <w:p w:rsidR="00471EC9" w:rsidRPr="00C04C8C" w:rsidRDefault="00471EC9" w:rsidP="00394D9B">
            <w:pPr>
              <w:pStyle w:val="aff"/>
              <w:rPr>
                <w:rFonts w:ascii="Times New Roman" w:hAnsi="Times New Roman"/>
                <w:sz w:val="24"/>
                <w:szCs w:val="24"/>
                <w:lang w:val="ru-RU"/>
              </w:rPr>
            </w:pPr>
          </w:p>
        </w:tc>
        <w:tc>
          <w:tcPr>
            <w:tcW w:w="5104" w:type="dxa"/>
          </w:tcPr>
          <w:p w:rsidR="00471EC9" w:rsidRPr="00C04C8C" w:rsidRDefault="00471EC9" w:rsidP="00394D9B">
            <w:pPr>
              <w:pStyle w:val="13"/>
              <w:rPr>
                <w:rFonts w:ascii="Times New Roman" w:hAnsi="Times New Roman"/>
                <w:sz w:val="22"/>
                <w:szCs w:val="22"/>
              </w:rPr>
            </w:pPr>
            <w:r w:rsidRPr="00C04C8C">
              <w:rPr>
                <w:rFonts w:ascii="Times New Roman" w:hAnsi="Times New Roman"/>
                <w:sz w:val="22"/>
                <w:szCs w:val="22"/>
              </w:rPr>
              <w:t>ИТОГО:</w:t>
            </w:r>
          </w:p>
        </w:tc>
        <w:tc>
          <w:tcPr>
            <w:tcW w:w="1275" w:type="dxa"/>
          </w:tcPr>
          <w:p w:rsidR="00471EC9" w:rsidRPr="00C04C8C" w:rsidRDefault="00471EC9" w:rsidP="00394D9B">
            <w:pPr>
              <w:pStyle w:val="13"/>
              <w:jc w:val="center"/>
              <w:rPr>
                <w:rFonts w:ascii="Times New Roman" w:hAnsi="Times New Roman"/>
                <w:sz w:val="22"/>
                <w:szCs w:val="22"/>
              </w:rPr>
            </w:pPr>
          </w:p>
        </w:tc>
        <w:tc>
          <w:tcPr>
            <w:tcW w:w="993" w:type="dxa"/>
          </w:tcPr>
          <w:p w:rsidR="00471EC9" w:rsidRPr="00C04C8C" w:rsidRDefault="00471EC9" w:rsidP="00394D9B">
            <w:pPr>
              <w:pStyle w:val="13"/>
              <w:jc w:val="center"/>
              <w:rPr>
                <w:rFonts w:ascii="Times New Roman" w:hAnsi="Times New Roman"/>
                <w:sz w:val="22"/>
                <w:szCs w:val="22"/>
              </w:rPr>
            </w:pPr>
            <w:r w:rsidRPr="00C04C8C">
              <w:rPr>
                <w:rFonts w:ascii="Times New Roman" w:hAnsi="Times New Roman"/>
                <w:sz w:val="22"/>
                <w:szCs w:val="22"/>
              </w:rPr>
              <w:t>100</w:t>
            </w:r>
          </w:p>
        </w:tc>
        <w:tc>
          <w:tcPr>
            <w:tcW w:w="1134" w:type="dxa"/>
            <w:vAlign w:val="center"/>
          </w:tcPr>
          <w:p w:rsidR="00471EC9" w:rsidRPr="00C04C8C" w:rsidRDefault="00471EC9" w:rsidP="00394D9B">
            <w:pPr>
              <w:pStyle w:val="13"/>
              <w:jc w:val="center"/>
              <w:rPr>
                <w:rFonts w:ascii="Times New Roman" w:hAnsi="Times New Roman"/>
                <w:sz w:val="22"/>
                <w:szCs w:val="22"/>
              </w:rPr>
            </w:pPr>
          </w:p>
        </w:tc>
        <w:tc>
          <w:tcPr>
            <w:tcW w:w="1365" w:type="dxa"/>
            <w:vAlign w:val="center"/>
          </w:tcPr>
          <w:p w:rsidR="00471EC9" w:rsidRPr="00C04C8C" w:rsidRDefault="00471EC9" w:rsidP="00394D9B">
            <w:pPr>
              <w:pStyle w:val="13"/>
              <w:jc w:val="center"/>
              <w:rPr>
                <w:rFonts w:ascii="Times New Roman" w:hAnsi="Times New Roman"/>
                <w:sz w:val="22"/>
                <w:szCs w:val="22"/>
              </w:rPr>
            </w:pPr>
          </w:p>
        </w:tc>
      </w:tr>
    </w:tbl>
    <w:p w:rsidR="00471EC9" w:rsidRPr="00C04C8C" w:rsidRDefault="00471EC9" w:rsidP="00471EC9">
      <w:pPr>
        <w:ind w:firstLine="709"/>
        <w:jc w:val="both"/>
        <w:rPr>
          <w:sz w:val="24"/>
          <w:szCs w:val="24"/>
        </w:rPr>
      </w:pPr>
    </w:p>
    <w:p w:rsidR="00471EC9" w:rsidRPr="00471EC9" w:rsidRDefault="00471EC9" w:rsidP="00471EC9">
      <w:pPr>
        <w:jc w:val="center"/>
        <w:rPr>
          <w:b/>
          <w:sz w:val="28"/>
          <w:szCs w:val="28"/>
        </w:rPr>
      </w:pPr>
      <w:r w:rsidRPr="00C04C8C">
        <w:rPr>
          <w:b/>
          <w:sz w:val="24"/>
          <w:szCs w:val="24"/>
        </w:rPr>
        <w:t>2</w:t>
      </w:r>
      <w:r w:rsidRPr="00471EC9">
        <w:rPr>
          <w:sz w:val="28"/>
          <w:szCs w:val="28"/>
        </w:rPr>
        <w:t>.</w:t>
      </w:r>
      <w:r w:rsidRPr="00471EC9">
        <w:rPr>
          <w:b/>
          <w:sz w:val="28"/>
          <w:szCs w:val="28"/>
        </w:rPr>
        <w:t xml:space="preserve">  Для оценки качества работы    медицинских статистиков     используются следующие показатели</w:t>
      </w:r>
    </w:p>
    <w:p w:rsidR="00471EC9" w:rsidRPr="00C04C8C" w:rsidRDefault="00471EC9" w:rsidP="00471EC9">
      <w:pPr>
        <w:jc w:val="center"/>
        <w:rPr>
          <w:b/>
          <w:sz w:val="24"/>
          <w:szCs w:val="24"/>
        </w:rPr>
      </w:pP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471EC9" w:rsidRPr="00C04C8C" w:rsidTr="00394D9B">
        <w:trPr>
          <w:trHeight w:val="487"/>
        </w:trPr>
        <w:tc>
          <w:tcPr>
            <w:tcW w:w="398" w:type="dxa"/>
            <w:vMerge w:val="restart"/>
          </w:tcPr>
          <w:p w:rsidR="00471EC9" w:rsidRPr="00C04C8C" w:rsidRDefault="00471EC9" w:rsidP="00394D9B">
            <w:pPr>
              <w:pStyle w:val="13"/>
              <w:rPr>
                <w:rFonts w:ascii="Times New Roman" w:hAnsi="Times New Roman"/>
                <w:b/>
                <w:sz w:val="24"/>
                <w:szCs w:val="24"/>
              </w:rPr>
            </w:pPr>
            <w:r w:rsidRPr="00C04C8C">
              <w:rPr>
                <w:rFonts w:ascii="Times New Roman" w:hAnsi="Times New Roman"/>
                <w:b/>
                <w:sz w:val="24"/>
                <w:szCs w:val="24"/>
              </w:rPr>
              <w:t>№</w:t>
            </w:r>
          </w:p>
        </w:tc>
        <w:tc>
          <w:tcPr>
            <w:tcW w:w="5104" w:type="dxa"/>
            <w:vMerge w:val="restart"/>
          </w:tcPr>
          <w:p w:rsidR="00471EC9" w:rsidRPr="00C04C8C" w:rsidRDefault="00471EC9" w:rsidP="00394D9B">
            <w:pPr>
              <w:pStyle w:val="13"/>
              <w:rPr>
                <w:rFonts w:ascii="Times New Roman" w:hAnsi="Times New Roman"/>
                <w:b/>
                <w:sz w:val="22"/>
                <w:szCs w:val="22"/>
              </w:rPr>
            </w:pPr>
            <w:r w:rsidRPr="00C04C8C">
              <w:rPr>
                <w:rFonts w:ascii="Times New Roman" w:hAnsi="Times New Roman"/>
                <w:b/>
                <w:sz w:val="22"/>
                <w:szCs w:val="22"/>
              </w:rPr>
              <w:t>Примерный перечень показателей оценки деятельности   специалистов</w:t>
            </w:r>
          </w:p>
        </w:tc>
        <w:tc>
          <w:tcPr>
            <w:tcW w:w="1275" w:type="dxa"/>
            <w:vMerge w:val="restart"/>
          </w:tcPr>
          <w:p w:rsidR="00471EC9" w:rsidRPr="00C04C8C" w:rsidRDefault="00471EC9" w:rsidP="00394D9B">
            <w:pPr>
              <w:pStyle w:val="13"/>
              <w:jc w:val="center"/>
              <w:rPr>
                <w:rFonts w:ascii="Times New Roman" w:hAnsi="Times New Roman"/>
                <w:b/>
              </w:rPr>
            </w:pPr>
            <w:r w:rsidRPr="00C04C8C">
              <w:rPr>
                <w:rFonts w:ascii="Times New Roman" w:hAnsi="Times New Roman"/>
                <w:b/>
              </w:rPr>
              <w:t>Норматив</w:t>
            </w:r>
          </w:p>
          <w:p w:rsidR="00471EC9" w:rsidRPr="00C04C8C" w:rsidRDefault="00471EC9" w:rsidP="00394D9B">
            <w:pPr>
              <w:pStyle w:val="13"/>
              <w:jc w:val="center"/>
              <w:rPr>
                <w:rFonts w:ascii="Times New Roman" w:hAnsi="Times New Roman"/>
                <w:b/>
              </w:rPr>
            </w:pPr>
            <w:r w:rsidRPr="00C04C8C">
              <w:rPr>
                <w:rFonts w:ascii="Times New Roman" w:hAnsi="Times New Roman"/>
                <w:b/>
              </w:rPr>
              <w:t>(минимальные значения показателей оценки деятельности)</w:t>
            </w:r>
          </w:p>
        </w:tc>
        <w:tc>
          <w:tcPr>
            <w:tcW w:w="993" w:type="dxa"/>
            <w:vMerge w:val="restart"/>
          </w:tcPr>
          <w:p w:rsidR="00471EC9" w:rsidRPr="00C04C8C" w:rsidRDefault="00471EC9" w:rsidP="00394D9B">
            <w:pPr>
              <w:pStyle w:val="13"/>
              <w:rPr>
                <w:rFonts w:ascii="Times New Roman" w:hAnsi="Times New Roman"/>
                <w:b/>
              </w:rPr>
            </w:pPr>
            <w:r w:rsidRPr="00C04C8C">
              <w:rPr>
                <w:rFonts w:ascii="Times New Roman" w:hAnsi="Times New Roman"/>
                <w:b/>
              </w:rPr>
              <w:t>Оценка показателя</w:t>
            </w:r>
          </w:p>
        </w:tc>
        <w:tc>
          <w:tcPr>
            <w:tcW w:w="2499" w:type="dxa"/>
            <w:gridSpan w:val="2"/>
          </w:tcPr>
          <w:p w:rsidR="00471EC9" w:rsidRPr="00C04C8C" w:rsidRDefault="00471EC9" w:rsidP="00394D9B">
            <w:pPr>
              <w:pStyle w:val="13"/>
              <w:rPr>
                <w:rFonts w:ascii="Times New Roman" w:hAnsi="Times New Roman"/>
                <w:b/>
              </w:rPr>
            </w:pPr>
            <w:r w:rsidRPr="00C04C8C">
              <w:rPr>
                <w:rFonts w:ascii="Times New Roman" w:hAnsi="Times New Roman"/>
                <w:b/>
              </w:rPr>
              <w:t xml:space="preserve">Оценка показателя </w:t>
            </w:r>
          </w:p>
        </w:tc>
      </w:tr>
      <w:tr w:rsidR="00471EC9" w:rsidRPr="00C04C8C" w:rsidTr="00394D9B">
        <w:trPr>
          <w:trHeight w:val="804"/>
        </w:trPr>
        <w:tc>
          <w:tcPr>
            <w:tcW w:w="398" w:type="dxa"/>
            <w:vMerge/>
          </w:tcPr>
          <w:p w:rsidR="00471EC9" w:rsidRPr="00C04C8C" w:rsidRDefault="00471EC9" w:rsidP="00394D9B">
            <w:pPr>
              <w:pStyle w:val="13"/>
              <w:rPr>
                <w:rFonts w:ascii="Times New Roman" w:hAnsi="Times New Roman"/>
                <w:b/>
                <w:sz w:val="24"/>
                <w:szCs w:val="24"/>
              </w:rPr>
            </w:pPr>
          </w:p>
        </w:tc>
        <w:tc>
          <w:tcPr>
            <w:tcW w:w="5104" w:type="dxa"/>
            <w:vMerge/>
          </w:tcPr>
          <w:p w:rsidR="00471EC9" w:rsidRPr="00C04C8C" w:rsidRDefault="00471EC9" w:rsidP="00394D9B">
            <w:pPr>
              <w:pStyle w:val="13"/>
              <w:rPr>
                <w:rFonts w:ascii="Times New Roman" w:hAnsi="Times New Roman"/>
                <w:b/>
                <w:sz w:val="22"/>
                <w:szCs w:val="22"/>
              </w:rPr>
            </w:pPr>
          </w:p>
        </w:tc>
        <w:tc>
          <w:tcPr>
            <w:tcW w:w="1275" w:type="dxa"/>
            <w:vMerge/>
          </w:tcPr>
          <w:p w:rsidR="00471EC9" w:rsidRPr="00C04C8C" w:rsidRDefault="00471EC9" w:rsidP="00394D9B">
            <w:pPr>
              <w:pStyle w:val="13"/>
              <w:jc w:val="center"/>
              <w:rPr>
                <w:rFonts w:ascii="Times New Roman" w:hAnsi="Times New Roman"/>
                <w:b/>
              </w:rPr>
            </w:pPr>
          </w:p>
        </w:tc>
        <w:tc>
          <w:tcPr>
            <w:tcW w:w="993" w:type="dxa"/>
            <w:vMerge/>
          </w:tcPr>
          <w:p w:rsidR="00471EC9" w:rsidRPr="00C04C8C" w:rsidRDefault="00471EC9" w:rsidP="00394D9B">
            <w:pPr>
              <w:pStyle w:val="13"/>
              <w:rPr>
                <w:rFonts w:ascii="Times New Roman" w:hAnsi="Times New Roman"/>
                <w:b/>
              </w:rPr>
            </w:pPr>
          </w:p>
        </w:tc>
        <w:tc>
          <w:tcPr>
            <w:tcW w:w="1134" w:type="dxa"/>
          </w:tcPr>
          <w:p w:rsidR="00471EC9" w:rsidRPr="00C04C8C" w:rsidRDefault="00471EC9" w:rsidP="00394D9B">
            <w:pPr>
              <w:pStyle w:val="13"/>
              <w:rPr>
                <w:rFonts w:ascii="Times New Roman" w:hAnsi="Times New Roman"/>
                <w:b/>
              </w:rPr>
            </w:pPr>
            <w:r w:rsidRPr="00C04C8C">
              <w:rPr>
                <w:rFonts w:ascii="Times New Roman" w:hAnsi="Times New Roman"/>
                <w:b/>
              </w:rPr>
              <w:t>Показатель выполнения</w:t>
            </w:r>
          </w:p>
        </w:tc>
        <w:tc>
          <w:tcPr>
            <w:tcW w:w="1365" w:type="dxa"/>
          </w:tcPr>
          <w:p w:rsidR="00471EC9" w:rsidRPr="00C04C8C" w:rsidRDefault="00471EC9" w:rsidP="00394D9B">
            <w:pPr>
              <w:pStyle w:val="13"/>
              <w:rPr>
                <w:rFonts w:ascii="Times New Roman" w:hAnsi="Times New Roman"/>
                <w:b/>
              </w:rPr>
            </w:pPr>
            <w:r w:rsidRPr="00C04C8C">
              <w:rPr>
                <w:rFonts w:ascii="Times New Roman" w:hAnsi="Times New Roman"/>
                <w:b/>
              </w:rPr>
              <w:t>Понижающий коэффициент</w:t>
            </w:r>
          </w:p>
        </w:tc>
      </w:tr>
      <w:tr w:rsidR="00471EC9" w:rsidRPr="00C04C8C" w:rsidTr="00394D9B">
        <w:trPr>
          <w:trHeight w:val="626"/>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w:t>
            </w:r>
          </w:p>
        </w:tc>
        <w:tc>
          <w:tcPr>
            <w:tcW w:w="5104" w:type="dxa"/>
            <w:vMerge w:val="restart"/>
          </w:tcPr>
          <w:p w:rsidR="00471EC9" w:rsidRPr="00C04C8C" w:rsidRDefault="00471EC9" w:rsidP="00394D9B">
            <w:pPr>
              <w:jc w:val="both"/>
              <w:rPr>
                <w:bCs/>
                <w:sz w:val="24"/>
                <w:szCs w:val="24"/>
              </w:rPr>
            </w:pPr>
            <w:r w:rsidRPr="00C04C8C">
              <w:rPr>
                <w:bCs/>
                <w:sz w:val="24"/>
                <w:szCs w:val="24"/>
              </w:rPr>
              <w:t>Некачественное ведение медицинской документации, журналов</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626"/>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jc w:val="both"/>
              <w:rPr>
                <w:bCs/>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2.</w:t>
            </w:r>
          </w:p>
        </w:tc>
        <w:tc>
          <w:tcPr>
            <w:tcW w:w="5104" w:type="dxa"/>
            <w:vMerge w:val="restart"/>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 xml:space="preserve">Не выполнение функциональных обязанностей, </w:t>
            </w:r>
            <w:proofErr w:type="gramStart"/>
            <w:r w:rsidRPr="00C04C8C">
              <w:rPr>
                <w:rFonts w:ascii="Times New Roman" w:hAnsi="Times New Roman"/>
                <w:sz w:val="24"/>
                <w:szCs w:val="24"/>
              </w:rPr>
              <w:t>согласно</w:t>
            </w:r>
            <w:proofErr w:type="gramEnd"/>
            <w:r w:rsidRPr="00C04C8C">
              <w:rPr>
                <w:rFonts w:ascii="Times New Roman" w:hAnsi="Times New Roman"/>
                <w:sz w:val="24"/>
                <w:szCs w:val="24"/>
              </w:rPr>
              <w:t xml:space="preserve"> должностных инструкций</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853"/>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3.</w:t>
            </w:r>
          </w:p>
        </w:tc>
        <w:tc>
          <w:tcPr>
            <w:tcW w:w="5104" w:type="dxa"/>
            <w:vMerge w:val="restart"/>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Нарушения, выявленные при проверке контролирующих органов, вышестоящих организаций</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853"/>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4.</w:t>
            </w:r>
          </w:p>
        </w:tc>
        <w:tc>
          <w:tcPr>
            <w:tcW w:w="5104" w:type="dxa"/>
            <w:vMerge w:val="restart"/>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Несвоевременная и не качественная сдача отчетов, мониторингов, информаций</w:t>
            </w:r>
          </w:p>
        </w:tc>
        <w:tc>
          <w:tcPr>
            <w:tcW w:w="1275" w:type="dxa"/>
            <w:vMerge w:val="restart"/>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r>
      <w:tr w:rsidR="00471EC9" w:rsidRPr="00C04C8C" w:rsidTr="00394D9B">
        <w:trPr>
          <w:trHeight w:val="362"/>
        </w:trPr>
        <w:tc>
          <w:tcPr>
            <w:tcW w:w="398" w:type="dxa"/>
          </w:tcPr>
          <w:p w:rsidR="00471EC9" w:rsidRPr="00C04C8C" w:rsidRDefault="00471EC9" w:rsidP="00394D9B">
            <w:pPr>
              <w:pStyle w:val="aff"/>
              <w:rPr>
                <w:rFonts w:ascii="Times New Roman" w:hAnsi="Times New Roman"/>
                <w:sz w:val="24"/>
                <w:szCs w:val="24"/>
                <w:lang w:val="ru-RU"/>
              </w:rPr>
            </w:pPr>
          </w:p>
        </w:tc>
        <w:tc>
          <w:tcPr>
            <w:tcW w:w="5104" w:type="dxa"/>
          </w:tcPr>
          <w:p w:rsidR="00471EC9" w:rsidRPr="00C04C8C" w:rsidRDefault="00471EC9" w:rsidP="00394D9B">
            <w:pPr>
              <w:pStyle w:val="13"/>
              <w:rPr>
                <w:rFonts w:ascii="Times New Roman" w:hAnsi="Times New Roman"/>
                <w:sz w:val="22"/>
                <w:szCs w:val="22"/>
              </w:rPr>
            </w:pPr>
            <w:r w:rsidRPr="00C04C8C">
              <w:rPr>
                <w:rFonts w:ascii="Times New Roman" w:hAnsi="Times New Roman"/>
                <w:sz w:val="22"/>
                <w:szCs w:val="22"/>
              </w:rPr>
              <w:t>ИТОГО:</w:t>
            </w:r>
          </w:p>
        </w:tc>
        <w:tc>
          <w:tcPr>
            <w:tcW w:w="1275" w:type="dxa"/>
          </w:tcPr>
          <w:p w:rsidR="00471EC9" w:rsidRPr="00C04C8C" w:rsidRDefault="00471EC9" w:rsidP="00394D9B">
            <w:pPr>
              <w:pStyle w:val="13"/>
              <w:jc w:val="center"/>
              <w:rPr>
                <w:rFonts w:ascii="Times New Roman" w:hAnsi="Times New Roman"/>
                <w:sz w:val="22"/>
                <w:szCs w:val="22"/>
              </w:rPr>
            </w:pPr>
          </w:p>
        </w:tc>
        <w:tc>
          <w:tcPr>
            <w:tcW w:w="993" w:type="dxa"/>
          </w:tcPr>
          <w:p w:rsidR="00471EC9" w:rsidRPr="00C04C8C" w:rsidRDefault="00471EC9" w:rsidP="00394D9B">
            <w:pPr>
              <w:pStyle w:val="13"/>
              <w:jc w:val="center"/>
              <w:rPr>
                <w:rFonts w:ascii="Times New Roman" w:hAnsi="Times New Roman"/>
                <w:sz w:val="22"/>
                <w:szCs w:val="22"/>
              </w:rPr>
            </w:pPr>
            <w:r w:rsidRPr="00C04C8C">
              <w:rPr>
                <w:rFonts w:ascii="Times New Roman" w:hAnsi="Times New Roman"/>
                <w:sz w:val="22"/>
                <w:szCs w:val="22"/>
              </w:rPr>
              <w:t>50</w:t>
            </w:r>
          </w:p>
        </w:tc>
        <w:tc>
          <w:tcPr>
            <w:tcW w:w="1134" w:type="dxa"/>
            <w:vAlign w:val="center"/>
          </w:tcPr>
          <w:p w:rsidR="00471EC9" w:rsidRPr="00C04C8C" w:rsidRDefault="00471EC9" w:rsidP="00394D9B">
            <w:pPr>
              <w:pStyle w:val="13"/>
              <w:jc w:val="center"/>
              <w:rPr>
                <w:rFonts w:ascii="Times New Roman" w:hAnsi="Times New Roman"/>
                <w:sz w:val="22"/>
                <w:szCs w:val="22"/>
              </w:rPr>
            </w:pPr>
          </w:p>
        </w:tc>
        <w:tc>
          <w:tcPr>
            <w:tcW w:w="1365" w:type="dxa"/>
            <w:vAlign w:val="center"/>
          </w:tcPr>
          <w:p w:rsidR="00471EC9" w:rsidRPr="00C04C8C" w:rsidRDefault="00471EC9" w:rsidP="00394D9B">
            <w:pPr>
              <w:pStyle w:val="13"/>
              <w:jc w:val="center"/>
              <w:rPr>
                <w:rFonts w:ascii="Times New Roman" w:hAnsi="Times New Roman"/>
                <w:sz w:val="22"/>
                <w:szCs w:val="22"/>
              </w:rPr>
            </w:pPr>
          </w:p>
        </w:tc>
      </w:tr>
    </w:tbl>
    <w:p w:rsidR="00471EC9" w:rsidRPr="00C04C8C" w:rsidRDefault="00471EC9" w:rsidP="00471EC9">
      <w:pPr>
        <w:ind w:firstLine="709"/>
        <w:jc w:val="both"/>
        <w:rPr>
          <w:sz w:val="24"/>
          <w:szCs w:val="24"/>
        </w:rPr>
      </w:pPr>
    </w:p>
    <w:p w:rsidR="00471EC9" w:rsidRPr="00D9147E" w:rsidRDefault="00471EC9" w:rsidP="00471EC9">
      <w:pPr>
        <w:jc w:val="right"/>
        <w:rPr>
          <w:b/>
          <w:sz w:val="28"/>
          <w:szCs w:val="28"/>
        </w:rPr>
      </w:pPr>
      <w:r w:rsidRPr="00D9147E">
        <w:rPr>
          <w:b/>
          <w:sz w:val="28"/>
          <w:szCs w:val="28"/>
        </w:rPr>
        <w:t>Приложение №2</w:t>
      </w:r>
    </w:p>
    <w:p w:rsidR="00471EC9" w:rsidRPr="00D9147E" w:rsidRDefault="00471EC9" w:rsidP="00471EC9">
      <w:pPr>
        <w:jc w:val="center"/>
        <w:rPr>
          <w:b/>
          <w:sz w:val="28"/>
          <w:szCs w:val="28"/>
        </w:rPr>
      </w:pPr>
    </w:p>
    <w:p w:rsidR="00471EC9" w:rsidRPr="00D9147E" w:rsidRDefault="00471EC9" w:rsidP="00471EC9">
      <w:pPr>
        <w:jc w:val="center"/>
        <w:rPr>
          <w:b/>
          <w:sz w:val="28"/>
          <w:szCs w:val="28"/>
        </w:rPr>
      </w:pPr>
      <w:r w:rsidRPr="00D9147E">
        <w:rPr>
          <w:b/>
          <w:sz w:val="28"/>
          <w:szCs w:val="28"/>
        </w:rPr>
        <w:t>МЕТОДИКА</w:t>
      </w:r>
    </w:p>
    <w:p w:rsidR="00471EC9" w:rsidRPr="00D9147E" w:rsidRDefault="00471EC9" w:rsidP="00471EC9">
      <w:pPr>
        <w:jc w:val="center"/>
        <w:rPr>
          <w:b/>
          <w:sz w:val="28"/>
          <w:szCs w:val="28"/>
        </w:rPr>
      </w:pPr>
      <w:r w:rsidRPr="00D9147E">
        <w:rPr>
          <w:b/>
          <w:sz w:val="28"/>
          <w:szCs w:val="28"/>
        </w:rPr>
        <w:t xml:space="preserve"> оценки  деятельности работников</w:t>
      </w:r>
    </w:p>
    <w:p w:rsidR="00471EC9" w:rsidRPr="00D9147E" w:rsidRDefault="00471EC9" w:rsidP="00471EC9">
      <w:pPr>
        <w:ind w:firstLine="708"/>
        <w:jc w:val="both"/>
        <w:rPr>
          <w:sz w:val="28"/>
          <w:szCs w:val="28"/>
        </w:rPr>
      </w:pPr>
    </w:p>
    <w:p w:rsidR="00471EC9" w:rsidRPr="00D9147E" w:rsidRDefault="00471EC9" w:rsidP="00471EC9">
      <w:pPr>
        <w:jc w:val="both"/>
        <w:rPr>
          <w:sz w:val="28"/>
          <w:szCs w:val="28"/>
        </w:rPr>
      </w:pPr>
      <w:r w:rsidRPr="00D9147E">
        <w:rPr>
          <w:sz w:val="28"/>
          <w:szCs w:val="28"/>
        </w:rPr>
        <w:lastRenderedPageBreak/>
        <w:t xml:space="preserve"> Для определения размера стимулирующей выплаты</w:t>
      </w:r>
      <w:r w:rsidRPr="00D9147E">
        <w:rPr>
          <w:bCs/>
          <w:spacing w:val="-4"/>
          <w:sz w:val="28"/>
          <w:szCs w:val="28"/>
        </w:rPr>
        <w:t xml:space="preserve"> деятельности  медицинского персонала   организационно-  методического  отдела  ГБУЗ «</w:t>
      </w:r>
      <w:proofErr w:type="spellStart"/>
      <w:r w:rsidRPr="00D9147E">
        <w:rPr>
          <w:bCs/>
          <w:spacing w:val="-4"/>
          <w:sz w:val="28"/>
          <w:szCs w:val="28"/>
        </w:rPr>
        <w:t>Кабанская</w:t>
      </w:r>
      <w:proofErr w:type="spellEnd"/>
      <w:r w:rsidRPr="00D9147E">
        <w:rPr>
          <w:bCs/>
          <w:spacing w:val="-4"/>
          <w:sz w:val="28"/>
          <w:szCs w:val="28"/>
        </w:rPr>
        <w:t xml:space="preserve"> ЦРБ»,         </w:t>
      </w:r>
      <w:proofErr w:type="gramStart"/>
      <w:r w:rsidRPr="00D9147E">
        <w:rPr>
          <w:bCs/>
          <w:spacing w:val="-4"/>
          <w:sz w:val="28"/>
          <w:szCs w:val="28"/>
        </w:rPr>
        <w:t xml:space="preserve">( </w:t>
      </w:r>
      <w:proofErr w:type="gramEnd"/>
      <w:r w:rsidRPr="00D9147E">
        <w:rPr>
          <w:bCs/>
          <w:spacing w:val="-4"/>
          <w:sz w:val="28"/>
          <w:szCs w:val="28"/>
        </w:rPr>
        <w:t>далее работников)</w:t>
      </w:r>
    </w:p>
    <w:p w:rsidR="00471EC9" w:rsidRPr="00D9147E" w:rsidRDefault="00471EC9" w:rsidP="00471EC9">
      <w:pPr>
        <w:ind w:firstLine="720"/>
        <w:jc w:val="both"/>
        <w:rPr>
          <w:sz w:val="28"/>
          <w:szCs w:val="28"/>
        </w:rPr>
      </w:pPr>
      <w:r w:rsidRPr="00D9147E">
        <w:rPr>
          <w:sz w:val="28"/>
          <w:szCs w:val="28"/>
        </w:rPr>
        <w:t xml:space="preserve"> работникам по итогам работы за отчетный период, рассчитывается стоимость одного балла в рублях:</w:t>
      </w:r>
    </w:p>
    <w:p w:rsidR="00471EC9" w:rsidRPr="00D9147E" w:rsidRDefault="00471EC9" w:rsidP="00471EC9">
      <w:pPr>
        <w:ind w:firstLine="720"/>
        <w:jc w:val="center"/>
        <w:rPr>
          <w:b/>
          <w:sz w:val="28"/>
          <w:szCs w:val="28"/>
        </w:rPr>
      </w:pPr>
    </w:p>
    <w:p w:rsidR="00471EC9" w:rsidRPr="00D9147E" w:rsidRDefault="00471EC9" w:rsidP="00471EC9">
      <w:pPr>
        <w:ind w:firstLine="720"/>
        <w:rPr>
          <w:b/>
          <w:i/>
          <w:sz w:val="28"/>
          <w:szCs w:val="28"/>
        </w:rPr>
      </w:pPr>
      <w:r w:rsidRPr="00D9147E">
        <w:rPr>
          <w:b/>
          <w:sz w:val="28"/>
          <w:szCs w:val="28"/>
        </w:rPr>
        <w:t xml:space="preserve">1. </w:t>
      </w:r>
      <w:proofErr w:type="spellStart"/>
      <w:proofErr w:type="gramStart"/>
      <w:r w:rsidRPr="00D9147E">
        <w:rPr>
          <w:b/>
          <w:sz w:val="28"/>
          <w:szCs w:val="28"/>
        </w:rPr>
        <w:t>Сб</w:t>
      </w:r>
      <w:proofErr w:type="spellEnd"/>
      <w:proofErr w:type="gramEnd"/>
      <w:r w:rsidRPr="00D9147E">
        <w:rPr>
          <w:b/>
          <w:sz w:val="28"/>
          <w:szCs w:val="28"/>
        </w:rPr>
        <w:t xml:space="preserve">  </w:t>
      </w:r>
      <w:proofErr w:type="spellStart"/>
      <w:r w:rsidRPr="00D9147E">
        <w:rPr>
          <w:b/>
          <w:sz w:val="28"/>
          <w:szCs w:val="28"/>
        </w:rPr>
        <w:t>вр</w:t>
      </w:r>
      <w:proofErr w:type="spellEnd"/>
      <w:r w:rsidRPr="00D9147E">
        <w:rPr>
          <w:b/>
          <w:sz w:val="28"/>
          <w:szCs w:val="28"/>
        </w:rPr>
        <w:t xml:space="preserve"> </w:t>
      </w:r>
      <w:r w:rsidRPr="00D9147E">
        <w:rPr>
          <w:sz w:val="28"/>
          <w:szCs w:val="28"/>
        </w:rPr>
        <w:t xml:space="preserve">(руб.) </w:t>
      </w:r>
      <w:r w:rsidRPr="00D9147E">
        <w:rPr>
          <w:b/>
          <w:sz w:val="28"/>
          <w:szCs w:val="28"/>
        </w:rPr>
        <w:t xml:space="preserve"> = ФОТ </w:t>
      </w:r>
      <w:proofErr w:type="spellStart"/>
      <w:r w:rsidRPr="00D9147E">
        <w:rPr>
          <w:b/>
          <w:sz w:val="28"/>
          <w:szCs w:val="28"/>
        </w:rPr>
        <w:t>стим.вр</w:t>
      </w:r>
      <w:proofErr w:type="spellEnd"/>
      <w:r w:rsidRPr="00D9147E">
        <w:rPr>
          <w:b/>
          <w:sz w:val="28"/>
          <w:szCs w:val="28"/>
        </w:rPr>
        <w:t>/</w:t>
      </w:r>
      <w:r w:rsidRPr="00D9147E">
        <w:rPr>
          <w:b/>
          <w:sz w:val="28"/>
          <w:szCs w:val="28"/>
          <w:lang w:val="en-US"/>
        </w:rPr>
        <w:t>S</w:t>
      </w:r>
      <w:r w:rsidRPr="00D9147E">
        <w:rPr>
          <w:b/>
          <w:sz w:val="28"/>
          <w:szCs w:val="28"/>
        </w:rPr>
        <w:t xml:space="preserve"> </w:t>
      </w:r>
      <w:proofErr w:type="spellStart"/>
      <w:r w:rsidRPr="00D9147E">
        <w:rPr>
          <w:b/>
          <w:sz w:val="28"/>
          <w:szCs w:val="28"/>
        </w:rPr>
        <w:t>вр=</w:t>
      </w:r>
      <w:proofErr w:type="spellEnd"/>
      <w:r w:rsidRPr="00D9147E">
        <w:rPr>
          <w:b/>
          <w:sz w:val="28"/>
          <w:szCs w:val="28"/>
        </w:rPr>
        <w:t xml:space="preserve"> 3906руб/100 баллов=39,06 </w:t>
      </w:r>
      <w:proofErr w:type="spellStart"/>
      <w:r w:rsidRPr="00D9147E">
        <w:rPr>
          <w:b/>
          <w:sz w:val="28"/>
          <w:szCs w:val="28"/>
        </w:rPr>
        <w:t>руб</w:t>
      </w:r>
      <w:proofErr w:type="spellEnd"/>
    </w:p>
    <w:p w:rsidR="00471EC9" w:rsidRPr="00D9147E" w:rsidRDefault="00471EC9" w:rsidP="00471EC9">
      <w:pPr>
        <w:ind w:firstLine="720"/>
        <w:jc w:val="both"/>
        <w:rPr>
          <w:i/>
          <w:sz w:val="28"/>
          <w:szCs w:val="28"/>
        </w:rPr>
      </w:pPr>
    </w:p>
    <w:p w:rsidR="00471EC9" w:rsidRPr="00D9147E" w:rsidRDefault="00471EC9" w:rsidP="00471EC9">
      <w:pPr>
        <w:ind w:firstLine="720"/>
        <w:jc w:val="both"/>
        <w:rPr>
          <w:i/>
          <w:sz w:val="28"/>
          <w:szCs w:val="28"/>
        </w:rPr>
      </w:pPr>
      <w:r w:rsidRPr="00D9147E">
        <w:rPr>
          <w:i/>
          <w:sz w:val="28"/>
          <w:szCs w:val="28"/>
        </w:rPr>
        <w:t>Где</w:t>
      </w:r>
    </w:p>
    <w:p w:rsidR="00471EC9" w:rsidRPr="00D9147E" w:rsidRDefault="00471EC9" w:rsidP="00471EC9">
      <w:pPr>
        <w:ind w:firstLine="720"/>
        <w:jc w:val="both"/>
        <w:rPr>
          <w:b/>
          <w:sz w:val="28"/>
          <w:szCs w:val="28"/>
        </w:rPr>
      </w:pPr>
      <w:proofErr w:type="spellStart"/>
      <w:proofErr w:type="gramStart"/>
      <w:r w:rsidRPr="00D9147E">
        <w:rPr>
          <w:b/>
          <w:sz w:val="28"/>
          <w:szCs w:val="28"/>
        </w:rPr>
        <w:t>Сб</w:t>
      </w:r>
      <w:proofErr w:type="spellEnd"/>
      <w:proofErr w:type="gramEnd"/>
      <w:r w:rsidRPr="00D9147E">
        <w:rPr>
          <w:b/>
          <w:sz w:val="28"/>
          <w:szCs w:val="28"/>
        </w:rPr>
        <w:t xml:space="preserve"> </w:t>
      </w:r>
      <w:proofErr w:type="spellStart"/>
      <w:r w:rsidRPr="00D9147E">
        <w:rPr>
          <w:b/>
          <w:sz w:val="28"/>
          <w:szCs w:val="28"/>
        </w:rPr>
        <w:t>вр</w:t>
      </w:r>
      <w:proofErr w:type="spellEnd"/>
      <w:r w:rsidRPr="00D9147E">
        <w:rPr>
          <w:b/>
          <w:sz w:val="28"/>
          <w:szCs w:val="28"/>
        </w:rPr>
        <w:t xml:space="preserve"> - </w:t>
      </w:r>
      <w:r w:rsidRPr="00D9147E">
        <w:rPr>
          <w:sz w:val="28"/>
          <w:szCs w:val="28"/>
        </w:rPr>
        <w:t xml:space="preserve">стоимость одного балла в рублях для врача </w:t>
      </w:r>
    </w:p>
    <w:p w:rsidR="00471EC9" w:rsidRPr="00D9147E" w:rsidRDefault="00471EC9" w:rsidP="00471EC9">
      <w:pPr>
        <w:pStyle w:val="ConsPlusNonformat"/>
        <w:rPr>
          <w:rFonts w:ascii="Times New Roman" w:hAnsi="Times New Roman" w:cs="Times New Roman"/>
          <w:sz w:val="28"/>
          <w:szCs w:val="28"/>
        </w:rPr>
      </w:pPr>
      <w:r w:rsidRPr="00D9147E">
        <w:rPr>
          <w:rFonts w:ascii="Times New Roman" w:hAnsi="Times New Roman" w:cs="Times New Roman"/>
          <w:b/>
          <w:sz w:val="28"/>
          <w:szCs w:val="28"/>
        </w:rPr>
        <w:t xml:space="preserve">     ФОТ </w:t>
      </w:r>
      <w:proofErr w:type="spellStart"/>
      <w:r w:rsidRPr="00D9147E">
        <w:rPr>
          <w:rFonts w:ascii="Times New Roman" w:hAnsi="Times New Roman" w:cs="Times New Roman"/>
          <w:b/>
          <w:sz w:val="28"/>
          <w:szCs w:val="28"/>
        </w:rPr>
        <w:t>стим</w:t>
      </w:r>
      <w:proofErr w:type="spellEnd"/>
      <w:r w:rsidRPr="00D9147E">
        <w:rPr>
          <w:rFonts w:ascii="Times New Roman" w:hAnsi="Times New Roman" w:cs="Times New Roman"/>
          <w:b/>
          <w:sz w:val="28"/>
          <w:szCs w:val="28"/>
        </w:rPr>
        <w:t xml:space="preserve"> </w:t>
      </w:r>
      <w:proofErr w:type="spellStart"/>
      <w:r w:rsidRPr="00D9147E">
        <w:rPr>
          <w:rFonts w:ascii="Times New Roman" w:hAnsi="Times New Roman" w:cs="Times New Roman"/>
          <w:b/>
          <w:sz w:val="28"/>
          <w:szCs w:val="28"/>
        </w:rPr>
        <w:t>вр</w:t>
      </w:r>
      <w:proofErr w:type="spellEnd"/>
      <w:r w:rsidRPr="00D9147E">
        <w:rPr>
          <w:rFonts w:ascii="Times New Roman" w:hAnsi="Times New Roman" w:cs="Times New Roman"/>
          <w:b/>
          <w:sz w:val="28"/>
          <w:szCs w:val="28"/>
        </w:rPr>
        <w:t xml:space="preserve"> (руб.) </w:t>
      </w:r>
      <w:r w:rsidRPr="00D9147E">
        <w:rPr>
          <w:rFonts w:ascii="Times New Roman" w:hAnsi="Times New Roman" w:cs="Times New Roman"/>
          <w:sz w:val="28"/>
          <w:szCs w:val="28"/>
        </w:rPr>
        <w:t xml:space="preserve">-  ежемесячный фонд оплаты труда, предназначенный для осуществления  ежемесячной стимулирующих выплат врачу  3906,0 </w:t>
      </w:r>
      <w:proofErr w:type="spellStart"/>
      <w:r w:rsidRPr="00D9147E">
        <w:rPr>
          <w:rFonts w:ascii="Times New Roman" w:hAnsi="Times New Roman" w:cs="Times New Roman"/>
          <w:sz w:val="28"/>
          <w:szCs w:val="28"/>
        </w:rPr>
        <w:t>руб</w:t>
      </w:r>
      <w:proofErr w:type="spellEnd"/>
      <w:r w:rsidRPr="00D9147E">
        <w:rPr>
          <w:rFonts w:ascii="Times New Roman" w:hAnsi="Times New Roman" w:cs="Times New Roman"/>
          <w:sz w:val="28"/>
          <w:szCs w:val="28"/>
        </w:rPr>
        <w:t xml:space="preserve"> (в том числе КОСГУ 211-3000,0 руб.- заработная плата</w:t>
      </w:r>
      <w:proofErr w:type="gramStart"/>
      <w:r w:rsidRPr="00D9147E">
        <w:rPr>
          <w:rFonts w:ascii="Times New Roman" w:hAnsi="Times New Roman" w:cs="Times New Roman"/>
          <w:sz w:val="28"/>
          <w:szCs w:val="28"/>
        </w:rPr>
        <w:t xml:space="preserve"> ,</w:t>
      </w:r>
      <w:proofErr w:type="gramEnd"/>
      <w:r w:rsidRPr="00D9147E">
        <w:rPr>
          <w:rFonts w:ascii="Times New Roman" w:hAnsi="Times New Roman" w:cs="Times New Roman"/>
          <w:sz w:val="28"/>
          <w:szCs w:val="28"/>
        </w:rPr>
        <w:t xml:space="preserve"> КОСГУ 213(30,2 % )- 906руб.-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w:t>
      </w:r>
    </w:p>
    <w:p w:rsidR="00471EC9" w:rsidRPr="00D9147E" w:rsidRDefault="00471EC9" w:rsidP="00471EC9">
      <w:pPr>
        <w:pStyle w:val="ConsPlusNonformat"/>
        <w:rPr>
          <w:rFonts w:ascii="Times New Roman" w:hAnsi="Times New Roman" w:cs="Times New Roman"/>
          <w:sz w:val="28"/>
          <w:szCs w:val="28"/>
        </w:rPr>
      </w:pPr>
      <w:r w:rsidRPr="00D9147E">
        <w:rPr>
          <w:rFonts w:ascii="Times New Roman" w:hAnsi="Times New Roman" w:cs="Times New Roman"/>
          <w:sz w:val="28"/>
          <w:szCs w:val="28"/>
        </w:rPr>
        <w:t>заболеваний на денежные выплаты.</w:t>
      </w:r>
    </w:p>
    <w:p w:rsidR="00471EC9" w:rsidRPr="00D9147E" w:rsidRDefault="00471EC9" w:rsidP="00471EC9">
      <w:pPr>
        <w:autoSpaceDE w:val="0"/>
        <w:autoSpaceDN w:val="0"/>
        <w:adjustRightInd w:val="0"/>
        <w:jc w:val="both"/>
        <w:rPr>
          <w:sz w:val="28"/>
          <w:szCs w:val="28"/>
        </w:rPr>
      </w:pPr>
      <w:r w:rsidRPr="00D9147E">
        <w:rPr>
          <w:b/>
          <w:sz w:val="28"/>
          <w:szCs w:val="28"/>
          <w:lang w:val="en-US"/>
        </w:rPr>
        <w:t>S</w:t>
      </w:r>
      <w:r w:rsidRPr="00D9147E">
        <w:rPr>
          <w:b/>
          <w:sz w:val="28"/>
          <w:szCs w:val="28"/>
        </w:rPr>
        <w:t xml:space="preserve"> </w:t>
      </w:r>
      <w:proofErr w:type="spellStart"/>
      <w:r w:rsidRPr="00D9147E">
        <w:rPr>
          <w:b/>
          <w:sz w:val="28"/>
          <w:szCs w:val="28"/>
        </w:rPr>
        <w:t>вр</w:t>
      </w:r>
      <w:proofErr w:type="spellEnd"/>
      <w:r w:rsidRPr="00D9147E">
        <w:rPr>
          <w:sz w:val="28"/>
          <w:szCs w:val="28"/>
        </w:rPr>
        <w:t>- сумма баллов по врачам в соответствие с Приложением 1 п.1 = 100 баллов</w:t>
      </w:r>
    </w:p>
    <w:p w:rsidR="00471EC9" w:rsidRPr="00D9147E" w:rsidRDefault="00471EC9" w:rsidP="00471EC9">
      <w:pPr>
        <w:autoSpaceDE w:val="0"/>
        <w:autoSpaceDN w:val="0"/>
        <w:adjustRightInd w:val="0"/>
        <w:jc w:val="both"/>
        <w:rPr>
          <w:sz w:val="28"/>
          <w:szCs w:val="28"/>
        </w:rPr>
      </w:pPr>
    </w:p>
    <w:p w:rsidR="00471EC9" w:rsidRPr="00D9147E" w:rsidRDefault="00471EC9" w:rsidP="00471EC9">
      <w:pPr>
        <w:ind w:firstLine="720"/>
        <w:rPr>
          <w:b/>
          <w:sz w:val="28"/>
          <w:szCs w:val="28"/>
        </w:rPr>
      </w:pPr>
      <w:r w:rsidRPr="00D9147E">
        <w:rPr>
          <w:sz w:val="28"/>
          <w:szCs w:val="28"/>
        </w:rPr>
        <w:t xml:space="preserve"> </w:t>
      </w:r>
      <w:r w:rsidRPr="00D9147E">
        <w:rPr>
          <w:b/>
          <w:sz w:val="28"/>
          <w:szCs w:val="28"/>
        </w:rPr>
        <w:t xml:space="preserve">2. </w:t>
      </w:r>
      <w:proofErr w:type="spellStart"/>
      <w:proofErr w:type="gramStart"/>
      <w:r w:rsidRPr="00D9147E">
        <w:rPr>
          <w:b/>
          <w:sz w:val="28"/>
          <w:szCs w:val="28"/>
        </w:rPr>
        <w:t>Сб</w:t>
      </w:r>
      <w:proofErr w:type="spellEnd"/>
      <w:proofErr w:type="gramEnd"/>
      <w:r w:rsidRPr="00D9147E">
        <w:rPr>
          <w:b/>
          <w:sz w:val="28"/>
          <w:szCs w:val="28"/>
        </w:rPr>
        <w:t xml:space="preserve">  ср.м.п. </w:t>
      </w:r>
      <w:r w:rsidRPr="00D9147E">
        <w:rPr>
          <w:sz w:val="28"/>
          <w:szCs w:val="28"/>
        </w:rPr>
        <w:t xml:space="preserve">(руб.) </w:t>
      </w:r>
      <w:r w:rsidRPr="00D9147E">
        <w:rPr>
          <w:b/>
          <w:sz w:val="28"/>
          <w:szCs w:val="28"/>
        </w:rPr>
        <w:t xml:space="preserve"> = ФОТ </w:t>
      </w:r>
      <w:proofErr w:type="spellStart"/>
      <w:r w:rsidRPr="00D9147E">
        <w:rPr>
          <w:b/>
          <w:sz w:val="28"/>
          <w:szCs w:val="28"/>
        </w:rPr>
        <w:t>стим.ср.м.п</w:t>
      </w:r>
      <w:proofErr w:type="spellEnd"/>
      <w:r w:rsidRPr="00D9147E">
        <w:rPr>
          <w:b/>
          <w:sz w:val="28"/>
          <w:szCs w:val="28"/>
        </w:rPr>
        <w:t>./</w:t>
      </w:r>
      <w:r w:rsidRPr="00D9147E">
        <w:rPr>
          <w:b/>
          <w:sz w:val="28"/>
          <w:szCs w:val="28"/>
          <w:lang w:val="en-US"/>
        </w:rPr>
        <w:t>S</w:t>
      </w:r>
      <w:r w:rsidRPr="00D9147E">
        <w:rPr>
          <w:b/>
          <w:sz w:val="28"/>
          <w:szCs w:val="28"/>
        </w:rPr>
        <w:t xml:space="preserve"> ср.м.п</w:t>
      </w:r>
      <w:proofErr w:type="gramStart"/>
      <w:r w:rsidRPr="00D9147E">
        <w:rPr>
          <w:b/>
          <w:sz w:val="28"/>
          <w:szCs w:val="28"/>
        </w:rPr>
        <w:t>.=</w:t>
      </w:r>
      <w:proofErr w:type="gramEnd"/>
      <w:r w:rsidRPr="00D9147E">
        <w:rPr>
          <w:b/>
          <w:sz w:val="28"/>
          <w:szCs w:val="28"/>
        </w:rPr>
        <w:t xml:space="preserve">1302,0 </w:t>
      </w:r>
      <w:proofErr w:type="spellStart"/>
      <w:r w:rsidRPr="00D9147E">
        <w:rPr>
          <w:b/>
          <w:sz w:val="28"/>
          <w:szCs w:val="28"/>
        </w:rPr>
        <w:t>руб</w:t>
      </w:r>
      <w:proofErr w:type="spellEnd"/>
      <w:r w:rsidRPr="00D9147E">
        <w:rPr>
          <w:b/>
          <w:sz w:val="28"/>
          <w:szCs w:val="28"/>
        </w:rPr>
        <w:t>/50баллов=26,04руб</w:t>
      </w:r>
    </w:p>
    <w:p w:rsidR="00471EC9" w:rsidRPr="00D9147E" w:rsidRDefault="00471EC9" w:rsidP="00471EC9">
      <w:pPr>
        <w:ind w:firstLine="720"/>
        <w:jc w:val="both"/>
        <w:rPr>
          <w:sz w:val="28"/>
          <w:szCs w:val="28"/>
        </w:rPr>
      </w:pPr>
      <w:r w:rsidRPr="00D9147E">
        <w:rPr>
          <w:sz w:val="28"/>
          <w:szCs w:val="28"/>
        </w:rPr>
        <w:t>Где</w:t>
      </w:r>
    </w:p>
    <w:p w:rsidR="00471EC9" w:rsidRPr="00D9147E" w:rsidRDefault="00471EC9" w:rsidP="00471EC9">
      <w:pPr>
        <w:ind w:firstLine="720"/>
        <w:jc w:val="both"/>
        <w:rPr>
          <w:b/>
          <w:sz w:val="28"/>
          <w:szCs w:val="28"/>
        </w:rPr>
      </w:pPr>
      <w:proofErr w:type="spellStart"/>
      <w:proofErr w:type="gramStart"/>
      <w:r w:rsidRPr="00D9147E">
        <w:rPr>
          <w:b/>
          <w:sz w:val="28"/>
          <w:szCs w:val="28"/>
        </w:rPr>
        <w:t>Сб</w:t>
      </w:r>
      <w:proofErr w:type="spellEnd"/>
      <w:proofErr w:type="gramEnd"/>
      <w:r w:rsidRPr="00D9147E">
        <w:rPr>
          <w:b/>
          <w:sz w:val="28"/>
          <w:szCs w:val="28"/>
        </w:rPr>
        <w:t xml:space="preserve"> ср.м.п. - </w:t>
      </w:r>
      <w:r w:rsidRPr="00D9147E">
        <w:rPr>
          <w:sz w:val="28"/>
          <w:szCs w:val="28"/>
        </w:rPr>
        <w:t>стоимость одного балла в рублях для  работников из числа среднего медицинского персонала</w:t>
      </w:r>
    </w:p>
    <w:p w:rsidR="00471EC9" w:rsidRPr="00D9147E" w:rsidRDefault="00471EC9" w:rsidP="00471EC9">
      <w:pPr>
        <w:ind w:firstLine="720"/>
        <w:jc w:val="both"/>
        <w:rPr>
          <w:b/>
          <w:sz w:val="28"/>
          <w:szCs w:val="28"/>
        </w:rPr>
      </w:pPr>
      <w:r w:rsidRPr="00D9147E">
        <w:rPr>
          <w:b/>
          <w:sz w:val="28"/>
          <w:szCs w:val="28"/>
        </w:rPr>
        <w:t xml:space="preserve">     </w:t>
      </w:r>
      <w:proofErr w:type="gramStart"/>
      <w:r w:rsidRPr="00D9147E">
        <w:rPr>
          <w:b/>
          <w:sz w:val="28"/>
          <w:szCs w:val="28"/>
        </w:rPr>
        <w:t xml:space="preserve">ФОТ </w:t>
      </w:r>
      <w:proofErr w:type="spellStart"/>
      <w:r w:rsidRPr="00D9147E">
        <w:rPr>
          <w:b/>
          <w:sz w:val="28"/>
          <w:szCs w:val="28"/>
        </w:rPr>
        <w:t>стим</w:t>
      </w:r>
      <w:proofErr w:type="spellEnd"/>
      <w:r w:rsidRPr="00D9147E">
        <w:rPr>
          <w:b/>
          <w:sz w:val="28"/>
          <w:szCs w:val="28"/>
        </w:rPr>
        <w:t xml:space="preserve"> ср.м.п. (руб.) </w:t>
      </w:r>
      <w:r w:rsidRPr="00D9147E">
        <w:rPr>
          <w:sz w:val="28"/>
          <w:szCs w:val="28"/>
        </w:rPr>
        <w:t>-  ежемесячный фонд оплаты труда, предназначенный для осуществления  ежемесячной стимулирующих выплат работнику из числа среднего медицинского персонала =</w:t>
      </w:r>
      <w:r w:rsidR="00D9147E" w:rsidRPr="00D9147E">
        <w:rPr>
          <w:sz w:val="28"/>
          <w:szCs w:val="28"/>
        </w:rPr>
        <w:t>1302,0</w:t>
      </w:r>
      <w:r w:rsidRPr="00D9147E">
        <w:rPr>
          <w:sz w:val="28"/>
          <w:szCs w:val="28"/>
        </w:rPr>
        <w:t>руб</w:t>
      </w:r>
      <w:proofErr w:type="gramEnd"/>
    </w:p>
    <w:p w:rsidR="00471EC9" w:rsidRPr="00D9147E" w:rsidRDefault="00471EC9" w:rsidP="00471EC9">
      <w:pPr>
        <w:pStyle w:val="ConsPlusNonformat"/>
        <w:rPr>
          <w:rFonts w:ascii="Times New Roman" w:hAnsi="Times New Roman" w:cs="Times New Roman"/>
          <w:sz w:val="28"/>
          <w:szCs w:val="28"/>
        </w:rPr>
      </w:pPr>
      <w:r w:rsidRPr="00D9147E">
        <w:rPr>
          <w:rFonts w:ascii="Times New Roman" w:hAnsi="Times New Roman" w:cs="Times New Roman"/>
          <w:sz w:val="28"/>
          <w:szCs w:val="28"/>
        </w:rPr>
        <w:t xml:space="preserve"> </w:t>
      </w:r>
      <w:proofErr w:type="gramStart"/>
      <w:r w:rsidRPr="00D9147E">
        <w:rPr>
          <w:rFonts w:ascii="Times New Roman" w:hAnsi="Times New Roman" w:cs="Times New Roman"/>
          <w:sz w:val="28"/>
          <w:szCs w:val="28"/>
        </w:rPr>
        <w:t>(в том числе КОСГУ 211-1000руб.- заработная плата.</w:t>
      </w:r>
      <w:proofErr w:type="gramEnd"/>
      <w:r w:rsidRPr="00D9147E">
        <w:rPr>
          <w:rFonts w:ascii="Times New Roman" w:hAnsi="Times New Roman" w:cs="Times New Roman"/>
          <w:sz w:val="28"/>
          <w:szCs w:val="28"/>
        </w:rPr>
        <w:t xml:space="preserve"> КОСГУ 213 </w:t>
      </w:r>
      <w:proofErr w:type="gramStart"/>
      <w:r w:rsidRPr="00D9147E">
        <w:rPr>
          <w:rFonts w:ascii="Times New Roman" w:hAnsi="Times New Roman" w:cs="Times New Roman"/>
          <w:sz w:val="28"/>
          <w:szCs w:val="28"/>
        </w:rPr>
        <w:t xml:space="preserve">( </w:t>
      </w:r>
      <w:proofErr w:type="gramEnd"/>
      <w:r w:rsidRPr="00D9147E">
        <w:rPr>
          <w:rFonts w:ascii="Times New Roman" w:hAnsi="Times New Roman" w:cs="Times New Roman"/>
          <w:sz w:val="28"/>
          <w:szCs w:val="28"/>
        </w:rPr>
        <w:t>30,2%) -</w:t>
      </w:r>
      <w:r w:rsidRPr="00D9147E">
        <w:rPr>
          <w:rFonts w:ascii="Times New Roman" w:hAnsi="Times New Roman" w:cs="Times New Roman"/>
          <w:sz w:val="28"/>
          <w:szCs w:val="28"/>
        </w:rPr>
        <w:lastRenderedPageBreak/>
        <w:t>302,0 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w:t>
      </w:r>
    </w:p>
    <w:p w:rsidR="00471EC9" w:rsidRPr="00D9147E" w:rsidRDefault="00471EC9" w:rsidP="00471EC9">
      <w:pPr>
        <w:ind w:firstLine="720"/>
        <w:jc w:val="both"/>
        <w:rPr>
          <w:b/>
          <w:sz w:val="28"/>
          <w:szCs w:val="28"/>
        </w:rPr>
      </w:pPr>
      <w:proofErr w:type="gramStart"/>
      <w:r w:rsidRPr="00D9147E">
        <w:rPr>
          <w:b/>
          <w:sz w:val="28"/>
          <w:szCs w:val="28"/>
          <w:lang w:val="en-US"/>
        </w:rPr>
        <w:t>S</w:t>
      </w:r>
      <w:r w:rsidRPr="00D9147E">
        <w:rPr>
          <w:b/>
          <w:sz w:val="28"/>
          <w:szCs w:val="28"/>
        </w:rPr>
        <w:t xml:space="preserve"> ср.м.п.</w:t>
      </w:r>
      <w:proofErr w:type="gramEnd"/>
      <w:r w:rsidRPr="00D9147E">
        <w:rPr>
          <w:sz w:val="28"/>
          <w:szCs w:val="28"/>
        </w:rPr>
        <w:t xml:space="preserve"> сумма баллов по  работнику из числа среднего медицинского персонала</w:t>
      </w:r>
    </w:p>
    <w:p w:rsidR="00471EC9" w:rsidRPr="00D9147E" w:rsidRDefault="00471EC9" w:rsidP="00471EC9">
      <w:pPr>
        <w:autoSpaceDE w:val="0"/>
        <w:autoSpaceDN w:val="0"/>
        <w:adjustRightInd w:val="0"/>
        <w:jc w:val="both"/>
        <w:rPr>
          <w:sz w:val="28"/>
          <w:szCs w:val="28"/>
        </w:rPr>
      </w:pPr>
      <w:r w:rsidRPr="00D9147E">
        <w:rPr>
          <w:sz w:val="28"/>
          <w:szCs w:val="28"/>
        </w:rPr>
        <w:t xml:space="preserve"> в соответствие с Приложением 1 п.</w:t>
      </w:r>
      <w:r w:rsidR="00D9147E" w:rsidRPr="00D9147E">
        <w:rPr>
          <w:sz w:val="28"/>
          <w:szCs w:val="28"/>
        </w:rPr>
        <w:t xml:space="preserve">2 </w:t>
      </w:r>
      <w:r w:rsidRPr="00D9147E">
        <w:rPr>
          <w:sz w:val="28"/>
          <w:szCs w:val="28"/>
        </w:rPr>
        <w:t>= 50 баллов</w:t>
      </w:r>
    </w:p>
    <w:p w:rsidR="00471EC9" w:rsidRPr="00D9147E" w:rsidRDefault="00471EC9" w:rsidP="00471EC9">
      <w:pPr>
        <w:autoSpaceDE w:val="0"/>
        <w:autoSpaceDN w:val="0"/>
        <w:adjustRightInd w:val="0"/>
        <w:jc w:val="both"/>
        <w:rPr>
          <w:sz w:val="28"/>
          <w:szCs w:val="28"/>
        </w:rPr>
      </w:pPr>
      <w:r w:rsidRPr="00D9147E">
        <w:rPr>
          <w:sz w:val="28"/>
          <w:szCs w:val="28"/>
        </w:rPr>
        <w:t>Расчет Резерва отпусков (</w:t>
      </w:r>
      <w:proofErr w:type="gramStart"/>
      <w:r w:rsidRPr="00D9147E">
        <w:rPr>
          <w:b/>
          <w:sz w:val="28"/>
          <w:szCs w:val="28"/>
        </w:rPr>
        <w:t>Р</w:t>
      </w:r>
      <w:proofErr w:type="gramEnd"/>
      <w:r w:rsidRPr="00D9147E">
        <w:rPr>
          <w:b/>
          <w:sz w:val="28"/>
          <w:szCs w:val="28"/>
        </w:rPr>
        <w:t xml:space="preserve"> </w:t>
      </w:r>
      <w:proofErr w:type="spellStart"/>
      <w:r w:rsidRPr="00D9147E">
        <w:rPr>
          <w:b/>
          <w:sz w:val="28"/>
          <w:szCs w:val="28"/>
        </w:rPr>
        <w:t>отп</w:t>
      </w:r>
      <w:proofErr w:type="spellEnd"/>
      <w:r w:rsidRPr="00D9147E">
        <w:rPr>
          <w:sz w:val="28"/>
          <w:szCs w:val="28"/>
        </w:rPr>
        <w:t xml:space="preserve">) по работникам учитывается при составлении Плана ФХД по средствам  ОМС  соответственно по КОСГУ 211 и 213 </w:t>
      </w:r>
    </w:p>
    <w:p w:rsidR="00471EC9" w:rsidRPr="00D9147E" w:rsidRDefault="00471EC9" w:rsidP="00471EC9">
      <w:pPr>
        <w:pStyle w:val="ConsPlusNonformat"/>
        <w:widowControl/>
        <w:jc w:val="both"/>
        <w:rPr>
          <w:rFonts w:ascii="Times New Roman" w:hAnsi="Times New Roman" w:cs="Times New Roman"/>
          <w:sz w:val="28"/>
          <w:szCs w:val="28"/>
        </w:rPr>
      </w:pPr>
      <w:r w:rsidRPr="00D9147E">
        <w:rPr>
          <w:rFonts w:ascii="Times New Roman" w:hAnsi="Times New Roman" w:cs="Times New Roman"/>
          <w:sz w:val="28"/>
          <w:szCs w:val="28"/>
        </w:rPr>
        <w:t xml:space="preserve">          </w:t>
      </w:r>
      <w:proofErr w:type="gramStart"/>
      <w:r w:rsidRPr="00D9147E">
        <w:rPr>
          <w:rFonts w:ascii="Times New Roman" w:hAnsi="Times New Roman" w:cs="Times New Roman"/>
          <w:sz w:val="28"/>
          <w:szCs w:val="28"/>
        </w:rPr>
        <w:t>Размер выплаты, осуществляемый конкретному работнику осуществляется</w:t>
      </w:r>
      <w:proofErr w:type="gramEnd"/>
      <w:r w:rsidRPr="00D9147E">
        <w:rPr>
          <w:rFonts w:ascii="Times New Roman" w:hAnsi="Times New Roman" w:cs="Times New Roman"/>
          <w:sz w:val="28"/>
          <w:szCs w:val="28"/>
        </w:rPr>
        <w:t xml:space="preserve"> следующим образом</w:t>
      </w:r>
    </w:p>
    <w:p w:rsidR="00471EC9" w:rsidRPr="00D9147E" w:rsidRDefault="00471EC9" w:rsidP="00471EC9">
      <w:pPr>
        <w:pStyle w:val="ConsPlusNonformat"/>
        <w:widowControl/>
        <w:jc w:val="center"/>
        <w:rPr>
          <w:rFonts w:ascii="Times New Roman" w:hAnsi="Times New Roman" w:cs="Times New Roman"/>
          <w:b/>
          <w:sz w:val="28"/>
          <w:szCs w:val="28"/>
        </w:rPr>
      </w:pPr>
      <w:r w:rsidRPr="00D9147E">
        <w:rPr>
          <w:rFonts w:ascii="Times New Roman" w:hAnsi="Times New Roman" w:cs="Times New Roman"/>
          <w:b/>
          <w:sz w:val="28"/>
          <w:szCs w:val="28"/>
        </w:rPr>
        <w:t>С</w:t>
      </w:r>
      <w:proofErr w:type="spellStart"/>
      <w:r w:rsidRPr="00D9147E">
        <w:rPr>
          <w:rFonts w:ascii="Times New Roman" w:hAnsi="Times New Roman" w:cs="Times New Roman"/>
          <w:b/>
          <w:sz w:val="28"/>
          <w:szCs w:val="28"/>
          <w:lang w:val="en-US"/>
        </w:rPr>
        <w:t>i</w:t>
      </w:r>
      <w:proofErr w:type="spellEnd"/>
      <w:r w:rsidRPr="00D9147E">
        <w:rPr>
          <w:rFonts w:ascii="Times New Roman" w:hAnsi="Times New Roman" w:cs="Times New Roman"/>
          <w:b/>
          <w:sz w:val="28"/>
          <w:szCs w:val="28"/>
        </w:rPr>
        <w:t xml:space="preserve"> = </w:t>
      </w:r>
      <w:proofErr w:type="spellStart"/>
      <w:proofErr w:type="gramStart"/>
      <w:r w:rsidRPr="00D9147E">
        <w:rPr>
          <w:rFonts w:ascii="Times New Roman" w:hAnsi="Times New Roman" w:cs="Times New Roman"/>
          <w:b/>
          <w:sz w:val="28"/>
          <w:szCs w:val="28"/>
        </w:rPr>
        <w:t>Сб</w:t>
      </w:r>
      <w:proofErr w:type="spellEnd"/>
      <w:proofErr w:type="gramEnd"/>
      <w:r w:rsidRPr="00D9147E">
        <w:rPr>
          <w:rFonts w:ascii="Times New Roman" w:hAnsi="Times New Roman" w:cs="Times New Roman"/>
          <w:b/>
          <w:sz w:val="28"/>
          <w:szCs w:val="28"/>
        </w:rPr>
        <w:t xml:space="preserve"> (</w:t>
      </w:r>
      <w:proofErr w:type="spellStart"/>
      <w:r w:rsidRPr="00D9147E">
        <w:rPr>
          <w:rFonts w:ascii="Times New Roman" w:hAnsi="Times New Roman" w:cs="Times New Roman"/>
          <w:b/>
          <w:sz w:val="28"/>
          <w:szCs w:val="28"/>
        </w:rPr>
        <w:t>руб</w:t>
      </w:r>
      <w:proofErr w:type="spellEnd"/>
      <w:r w:rsidRPr="00D9147E">
        <w:rPr>
          <w:rFonts w:ascii="Times New Roman" w:hAnsi="Times New Roman" w:cs="Times New Roman"/>
          <w:b/>
          <w:sz w:val="28"/>
          <w:szCs w:val="28"/>
        </w:rPr>
        <w:t xml:space="preserve">) </w:t>
      </w:r>
      <w:proofErr w:type="spellStart"/>
      <w:r w:rsidRPr="00D9147E">
        <w:rPr>
          <w:rFonts w:ascii="Times New Roman" w:hAnsi="Times New Roman" w:cs="Times New Roman"/>
          <w:b/>
          <w:sz w:val="28"/>
          <w:szCs w:val="28"/>
        </w:rPr>
        <w:t>х</w:t>
      </w:r>
      <w:proofErr w:type="spellEnd"/>
      <w:r w:rsidRPr="00D9147E">
        <w:rPr>
          <w:rFonts w:ascii="Times New Roman" w:hAnsi="Times New Roman" w:cs="Times New Roman"/>
          <w:b/>
          <w:sz w:val="28"/>
          <w:szCs w:val="28"/>
        </w:rPr>
        <w:t xml:space="preserve">  Б</w:t>
      </w:r>
      <w:proofErr w:type="spellStart"/>
      <w:r w:rsidRPr="00D9147E">
        <w:rPr>
          <w:rFonts w:ascii="Times New Roman" w:hAnsi="Times New Roman" w:cs="Times New Roman"/>
          <w:b/>
          <w:sz w:val="28"/>
          <w:szCs w:val="28"/>
          <w:lang w:val="en-US"/>
        </w:rPr>
        <w:t>i</w:t>
      </w:r>
      <w:proofErr w:type="spellEnd"/>
      <w:r w:rsidRPr="00D9147E">
        <w:rPr>
          <w:rFonts w:ascii="Times New Roman" w:hAnsi="Times New Roman" w:cs="Times New Roman"/>
          <w:b/>
          <w:sz w:val="28"/>
          <w:szCs w:val="28"/>
        </w:rPr>
        <w:t xml:space="preserve"> </w:t>
      </w:r>
      <w:proofErr w:type="spellStart"/>
      <w:r w:rsidRPr="00D9147E">
        <w:rPr>
          <w:rFonts w:ascii="Times New Roman" w:hAnsi="Times New Roman" w:cs="Times New Roman"/>
          <w:b/>
          <w:sz w:val="28"/>
          <w:szCs w:val="28"/>
        </w:rPr>
        <w:t>х</w:t>
      </w:r>
      <w:proofErr w:type="spellEnd"/>
      <w:r w:rsidRPr="00D9147E">
        <w:rPr>
          <w:rFonts w:ascii="Times New Roman" w:hAnsi="Times New Roman" w:cs="Times New Roman"/>
          <w:b/>
          <w:sz w:val="28"/>
          <w:szCs w:val="28"/>
        </w:rPr>
        <w:t xml:space="preserve"> </w:t>
      </w:r>
      <w:proofErr w:type="spellStart"/>
      <w:r w:rsidRPr="00D9147E">
        <w:rPr>
          <w:rFonts w:ascii="Times New Roman" w:hAnsi="Times New Roman" w:cs="Times New Roman"/>
          <w:b/>
          <w:sz w:val="28"/>
          <w:szCs w:val="28"/>
        </w:rPr>
        <w:t>Кфр</w:t>
      </w:r>
      <w:r w:rsidRPr="00D9147E">
        <w:rPr>
          <w:rFonts w:ascii="Times New Roman" w:hAnsi="Times New Roman" w:cs="Times New Roman"/>
          <w:b/>
          <w:sz w:val="28"/>
          <w:szCs w:val="28"/>
          <w:lang w:val="en-US"/>
        </w:rPr>
        <w:t>i</w:t>
      </w:r>
      <w:proofErr w:type="spellEnd"/>
    </w:p>
    <w:p w:rsidR="00471EC9" w:rsidRPr="00D9147E" w:rsidRDefault="00471EC9" w:rsidP="00471EC9">
      <w:pPr>
        <w:pStyle w:val="ConsPlusNonformat"/>
        <w:widowControl/>
        <w:jc w:val="both"/>
        <w:rPr>
          <w:rFonts w:ascii="Times New Roman" w:hAnsi="Times New Roman" w:cs="Times New Roman"/>
          <w:sz w:val="28"/>
          <w:szCs w:val="28"/>
        </w:rPr>
      </w:pPr>
      <w:r w:rsidRPr="00D9147E">
        <w:rPr>
          <w:rFonts w:ascii="Times New Roman" w:hAnsi="Times New Roman" w:cs="Times New Roman"/>
          <w:sz w:val="28"/>
          <w:szCs w:val="28"/>
        </w:rPr>
        <w:t>Где</w:t>
      </w:r>
    </w:p>
    <w:p w:rsidR="00471EC9" w:rsidRPr="00D9147E" w:rsidRDefault="00471EC9" w:rsidP="00471EC9">
      <w:pPr>
        <w:pStyle w:val="ConsPlusNonformat"/>
        <w:widowControl/>
        <w:ind w:firstLine="708"/>
        <w:jc w:val="both"/>
        <w:rPr>
          <w:rFonts w:ascii="Times New Roman" w:hAnsi="Times New Roman" w:cs="Times New Roman"/>
          <w:b/>
          <w:sz w:val="28"/>
          <w:szCs w:val="28"/>
        </w:rPr>
      </w:pPr>
      <w:r w:rsidRPr="00D9147E">
        <w:rPr>
          <w:rFonts w:ascii="Times New Roman" w:hAnsi="Times New Roman" w:cs="Times New Roman"/>
          <w:b/>
          <w:sz w:val="28"/>
          <w:szCs w:val="28"/>
        </w:rPr>
        <w:t>С</w:t>
      </w:r>
      <w:proofErr w:type="spellStart"/>
      <w:proofErr w:type="gramStart"/>
      <w:r w:rsidRPr="00D9147E">
        <w:rPr>
          <w:rFonts w:ascii="Times New Roman" w:hAnsi="Times New Roman" w:cs="Times New Roman"/>
          <w:b/>
          <w:sz w:val="28"/>
          <w:szCs w:val="28"/>
          <w:lang w:val="en-US"/>
        </w:rPr>
        <w:t>i</w:t>
      </w:r>
      <w:proofErr w:type="spellEnd"/>
      <w:proofErr w:type="gramEnd"/>
      <w:r w:rsidRPr="00D9147E">
        <w:rPr>
          <w:rFonts w:ascii="Times New Roman" w:hAnsi="Times New Roman" w:cs="Times New Roman"/>
          <w:b/>
          <w:sz w:val="28"/>
          <w:szCs w:val="28"/>
        </w:rPr>
        <w:t xml:space="preserve"> -</w:t>
      </w:r>
      <w:r w:rsidRPr="00D9147E">
        <w:rPr>
          <w:rFonts w:ascii="Times New Roman" w:hAnsi="Times New Roman" w:cs="Times New Roman"/>
          <w:sz w:val="28"/>
          <w:szCs w:val="28"/>
        </w:rPr>
        <w:t xml:space="preserve"> размер выплаты, осуществляемой конкретному работнику  в рублях,</w:t>
      </w:r>
    </w:p>
    <w:p w:rsidR="00471EC9" w:rsidRPr="00D9147E" w:rsidRDefault="00471EC9" w:rsidP="00471EC9">
      <w:pPr>
        <w:ind w:firstLine="720"/>
        <w:jc w:val="both"/>
        <w:rPr>
          <w:sz w:val="28"/>
          <w:szCs w:val="28"/>
        </w:rPr>
      </w:pPr>
      <w:r w:rsidRPr="00D9147E">
        <w:rPr>
          <w:b/>
          <w:sz w:val="28"/>
          <w:szCs w:val="28"/>
        </w:rPr>
        <w:t>Б</w:t>
      </w:r>
      <w:proofErr w:type="spellStart"/>
      <w:proofErr w:type="gramStart"/>
      <w:r w:rsidRPr="00D9147E">
        <w:rPr>
          <w:b/>
          <w:sz w:val="28"/>
          <w:szCs w:val="28"/>
          <w:lang w:val="en-US"/>
        </w:rPr>
        <w:t>i</w:t>
      </w:r>
      <w:proofErr w:type="spellEnd"/>
      <w:proofErr w:type="gramEnd"/>
      <w:r w:rsidRPr="00D9147E">
        <w:rPr>
          <w:b/>
          <w:sz w:val="28"/>
          <w:szCs w:val="28"/>
        </w:rPr>
        <w:t xml:space="preserve"> </w:t>
      </w:r>
      <w:r w:rsidRPr="00D9147E">
        <w:rPr>
          <w:sz w:val="28"/>
          <w:szCs w:val="28"/>
        </w:rPr>
        <w:t>– сумма баллов по результатам оценки деятельности конкретного работника  за отчетный период (месяц).</w:t>
      </w:r>
    </w:p>
    <w:p w:rsidR="00471EC9" w:rsidRPr="00D9147E" w:rsidRDefault="00471EC9" w:rsidP="00471EC9">
      <w:pPr>
        <w:ind w:firstLine="720"/>
        <w:jc w:val="both"/>
        <w:rPr>
          <w:sz w:val="28"/>
          <w:szCs w:val="28"/>
        </w:rPr>
      </w:pPr>
      <w:proofErr w:type="spellStart"/>
      <w:r w:rsidRPr="00D9147E">
        <w:rPr>
          <w:b/>
          <w:sz w:val="28"/>
          <w:szCs w:val="28"/>
        </w:rPr>
        <w:t>С</w:t>
      </w:r>
      <w:proofErr w:type="gramStart"/>
      <w:r w:rsidRPr="00D9147E">
        <w:rPr>
          <w:b/>
          <w:sz w:val="28"/>
          <w:szCs w:val="28"/>
        </w:rPr>
        <w:t>б</w:t>
      </w:r>
      <w:proofErr w:type="spellEnd"/>
      <w:r w:rsidRPr="00D9147E">
        <w:rPr>
          <w:b/>
          <w:sz w:val="28"/>
          <w:szCs w:val="28"/>
        </w:rPr>
        <w:t>(</w:t>
      </w:r>
      <w:proofErr w:type="spellStart"/>
      <w:proofErr w:type="gramEnd"/>
      <w:r w:rsidRPr="00D9147E">
        <w:rPr>
          <w:b/>
          <w:sz w:val="28"/>
          <w:szCs w:val="28"/>
        </w:rPr>
        <w:t>руб</w:t>
      </w:r>
      <w:proofErr w:type="spellEnd"/>
      <w:r w:rsidRPr="00D9147E">
        <w:rPr>
          <w:b/>
          <w:sz w:val="28"/>
          <w:szCs w:val="28"/>
        </w:rPr>
        <w:t xml:space="preserve">) - </w:t>
      </w:r>
      <w:r w:rsidRPr="00D9147E">
        <w:rPr>
          <w:sz w:val="28"/>
          <w:szCs w:val="28"/>
        </w:rPr>
        <w:t xml:space="preserve">стоимость одного балла в рублях  для конкретного работника </w:t>
      </w:r>
    </w:p>
    <w:p w:rsidR="00471EC9" w:rsidRPr="00D9147E" w:rsidRDefault="00471EC9" w:rsidP="00471EC9">
      <w:pPr>
        <w:ind w:firstLine="720"/>
        <w:jc w:val="both"/>
        <w:rPr>
          <w:sz w:val="28"/>
          <w:szCs w:val="28"/>
        </w:rPr>
      </w:pPr>
      <w:proofErr w:type="spellStart"/>
      <w:r w:rsidRPr="00D9147E">
        <w:rPr>
          <w:b/>
          <w:sz w:val="28"/>
          <w:szCs w:val="28"/>
        </w:rPr>
        <w:t>Кфр</w:t>
      </w:r>
      <w:r w:rsidRPr="00D9147E">
        <w:rPr>
          <w:b/>
          <w:sz w:val="28"/>
          <w:szCs w:val="28"/>
          <w:lang w:val="en-US"/>
        </w:rPr>
        <w:t>i</w:t>
      </w:r>
      <w:proofErr w:type="spellEnd"/>
      <w:r w:rsidRPr="00D9147E">
        <w:rPr>
          <w:b/>
          <w:sz w:val="28"/>
          <w:szCs w:val="28"/>
        </w:rPr>
        <w:t xml:space="preserve"> –</w:t>
      </w:r>
      <w:r w:rsidRPr="00D9147E">
        <w:rPr>
          <w:sz w:val="28"/>
          <w:szCs w:val="28"/>
        </w:rPr>
        <w:t>коэффициент фактической работы конкретного работника  за отчетный месяц</w:t>
      </w:r>
      <w:proofErr w:type="gramStart"/>
      <w:r w:rsidRPr="00D9147E">
        <w:rPr>
          <w:sz w:val="28"/>
          <w:szCs w:val="28"/>
        </w:rPr>
        <w:t>.</w:t>
      </w:r>
      <w:proofErr w:type="gramEnd"/>
      <w:r w:rsidRPr="00D9147E">
        <w:rPr>
          <w:sz w:val="28"/>
          <w:szCs w:val="28"/>
        </w:rPr>
        <w:t xml:space="preserve"> (</w:t>
      </w:r>
      <w:proofErr w:type="gramStart"/>
      <w:r w:rsidRPr="00D9147E">
        <w:rPr>
          <w:sz w:val="28"/>
          <w:szCs w:val="28"/>
        </w:rPr>
        <w:t>р</w:t>
      </w:r>
      <w:proofErr w:type="gramEnd"/>
      <w:r w:rsidRPr="00D9147E">
        <w:rPr>
          <w:sz w:val="28"/>
          <w:szCs w:val="28"/>
        </w:rPr>
        <w:t>ассчитывается как отношение количества фактически отработанных конкретным работником  рабочих дней в отчетном месяце к плановой месячной норме рабочих дней )</w:t>
      </w:r>
    </w:p>
    <w:p w:rsidR="00471EC9" w:rsidRPr="00D9147E" w:rsidRDefault="00471EC9" w:rsidP="00471EC9">
      <w:pPr>
        <w:ind w:firstLine="720"/>
        <w:jc w:val="both"/>
        <w:rPr>
          <w:sz w:val="28"/>
          <w:szCs w:val="28"/>
        </w:rPr>
      </w:pPr>
      <w:r w:rsidRPr="00D9147E">
        <w:rPr>
          <w:sz w:val="28"/>
          <w:szCs w:val="28"/>
        </w:rPr>
        <w:t>Суммарное количество максимальных значений баллов по всем показателям, установленным конкретным специалистам, должно соответствовать:</w:t>
      </w:r>
    </w:p>
    <w:p w:rsidR="00471EC9" w:rsidRPr="00D9147E" w:rsidRDefault="00471EC9" w:rsidP="00471EC9">
      <w:pPr>
        <w:ind w:firstLine="720"/>
        <w:jc w:val="both"/>
        <w:rPr>
          <w:sz w:val="28"/>
          <w:szCs w:val="28"/>
        </w:rPr>
      </w:pPr>
      <w:r w:rsidRPr="00D9147E">
        <w:rPr>
          <w:sz w:val="28"/>
          <w:szCs w:val="28"/>
        </w:rPr>
        <w:t>- для врача-100 баллов</w:t>
      </w:r>
    </w:p>
    <w:p w:rsidR="00471EC9" w:rsidRPr="00D9147E" w:rsidRDefault="00471EC9" w:rsidP="00471EC9">
      <w:pPr>
        <w:ind w:firstLine="720"/>
        <w:jc w:val="both"/>
        <w:rPr>
          <w:sz w:val="28"/>
          <w:szCs w:val="28"/>
        </w:rPr>
      </w:pPr>
      <w:r w:rsidRPr="00D9147E">
        <w:rPr>
          <w:sz w:val="28"/>
          <w:szCs w:val="28"/>
        </w:rPr>
        <w:t xml:space="preserve">-для работников из числа среднего медицинского персонала=50 баллов                                                                               </w:t>
      </w:r>
    </w:p>
    <w:p w:rsidR="00471EC9" w:rsidRPr="00D9147E" w:rsidRDefault="00471EC9" w:rsidP="00471EC9">
      <w:pPr>
        <w:pStyle w:val="ConsPlusNonformat"/>
        <w:rPr>
          <w:rFonts w:ascii="Times New Roman" w:hAnsi="Times New Roman" w:cs="Times New Roman"/>
          <w:sz w:val="28"/>
          <w:szCs w:val="28"/>
        </w:rPr>
      </w:pPr>
      <w:r w:rsidRPr="00D9147E">
        <w:rPr>
          <w:rFonts w:ascii="Times New Roman" w:hAnsi="Times New Roman" w:cs="Times New Roman"/>
          <w:sz w:val="28"/>
          <w:szCs w:val="28"/>
        </w:rPr>
        <w:t>3.На стимулирующие денежные выплаты начисляются</w:t>
      </w:r>
    </w:p>
    <w:p w:rsidR="00471EC9" w:rsidRPr="00D9147E" w:rsidRDefault="00471EC9" w:rsidP="00471EC9">
      <w:pPr>
        <w:pStyle w:val="ConsPlusNonformat"/>
        <w:rPr>
          <w:rFonts w:ascii="Times New Roman" w:hAnsi="Times New Roman" w:cs="Times New Roman"/>
          <w:sz w:val="28"/>
          <w:szCs w:val="28"/>
        </w:rPr>
      </w:pPr>
      <w:r w:rsidRPr="00D9147E">
        <w:rPr>
          <w:rFonts w:ascii="Times New Roman" w:hAnsi="Times New Roman" w:cs="Times New Roman"/>
          <w:sz w:val="28"/>
          <w:szCs w:val="28"/>
        </w:rPr>
        <w:t xml:space="preserve">  - </w:t>
      </w:r>
      <w:hyperlink r:id="rId46" w:history="1">
        <w:r w:rsidRPr="00D9147E">
          <w:rPr>
            <w:rFonts w:ascii="Times New Roman" w:hAnsi="Times New Roman" w:cs="Times New Roman"/>
            <w:color w:val="0000FF"/>
            <w:sz w:val="28"/>
            <w:szCs w:val="28"/>
          </w:rPr>
          <w:t>районный коэффициент</w:t>
        </w:r>
      </w:hyperlink>
      <w:r w:rsidRPr="00D9147E">
        <w:rPr>
          <w:rFonts w:ascii="Times New Roman" w:hAnsi="Times New Roman" w:cs="Times New Roman"/>
          <w:sz w:val="28"/>
          <w:szCs w:val="28"/>
        </w:rPr>
        <w:t xml:space="preserve"> к заработной плате, установленный решениями</w:t>
      </w:r>
    </w:p>
    <w:p w:rsidR="00471EC9" w:rsidRPr="00D9147E" w:rsidRDefault="00471EC9" w:rsidP="00471EC9">
      <w:pPr>
        <w:pStyle w:val="ConsPlusNonformat"/>
        <w:rPr>
          <w:rFonts w:ascii="Times New Roman" w:hAnsi="Times New Roman" w:cs="Times New Roman"/>
          <w:sz w:val="28"/>
          <w:szCs w:val="28"/>
        </w:rPr>
      </w:pPr>
      <w:r w:rsidRPr="00D9147E">
        <w:rPr>
          <w:rFonts w:ascii="Times New Roman" w:hAnsi="Times New Roman" w:cs="Times New Roman"/>
          <w:sz w:val="28"/>
          <w:szCs w:val="28"/>
        </w:rPr>
        <w:t>органов государственной власти СССР или федеральных органов государственной</w:t>
      </w:r>
    </w:p>
    <w:p w:rsidR="00471EC9" w:rsidRPr="00D9147E" w:rsidRDefault="00471EC9" w:rsidP="00471EC9">
      <w:pPr>
        <w:pStyle w:val="ConsPlusNonformat"/>
        <w:rPr>
          <w:rFonts w:ascii="Times New Roman" w:hAnsi="Times New Roman" w:cs="Times New Roman"/>
          <w:sz w:val="28"/>
          <w:szCs w:val="28"/>
        </w:rPr>
      </w:pPr>
      <w:r w:rsidRPr="00D9147E">
        <w:rPr>
          <w:rFonts w:ascii="Times New Roman" w:hAnsi="Times New Roman" w:cs="Times New Roman"/>
          <w:sz w:val="28"/>
          <w:szCs w:val="28"/>
        </w:rPr>
        <w:t xml:space="preserve">власти за работу в районах Крайнего Севера и приравненных к ним </w:t>
      </w:r>
      <w:r w:rsidRPr="00D9147E">
        <w:rPr>
          <w:rFonts w:ascii="Times New Roman" w:hAnsi="Times New Roman" w:cs="Times New Roman"/>
          <w:sz w:val="28"/>
          <w:szCs w:val="28"/>
        </w:rPr>
        <w:lastRenderedPageBreak/>
        <w:t>местностях,</w:t>
      </w:r>
    </w:p>
    <w:p w:rsidR="00471EC9" w:rsidRPr="00D9147E" w:rsidRDefault="00471EC9" w:rsidP="00471EC9">
      <w:pPr>
        <w:pStyle w:val="ConsPlusNonformat"/>
        <w:rPr>
          <w:rFonts w:ascii="Times New Roman" w:hAnsi="Times New Roman" w:cs="Times New Roman"/>
          <w:sz w:val="28"/>
          <w:szCs w:val="28"/>
        </w:rPr>
      </w:pPr>
      <w:r w:rsidRPr="00D9147E">
        <w:rPr>
          <w:rFonts w:ascii="Times New Roman" w:hAnsi="Times New Roman" w:cs="Times New Roman"/>
          <w:sz w:val="28"/>
          <w:szCs w:val="28"/>
        </w:rPr>
        <w:t xml:space="preserve">высокогорных,  пустынных, безводных и других районах (местностях) с </w:t>
      </w:r>
      <w:proofErr w:type="gramStart"/>
      <w:r w:rsidRPr="00D9147E">
        <w:rPr>
          <w:rFonts w:ascii="Times New Roman" w:hAnsi="Times New Roman" w:cs="Times New Roman"/>
          <w:sz w:val="28"/>
          <w:szCs w:val="28"/>
        </w:rPr>
        <w:t>особыми</w:t>
      </w:r>
      <w:proofErr w:type="gramEnd"/>
    </w:p>
    <w:p w:rsidR="00471EC9" w:rsidRPr="00D9147E" w:rsidRDefault="00471EC9" w:rsidP="00471EC9">
      <w:pPr>
        <w:pStyle w:val="ConsPlusNonformat"/>
        <w:rPr>
          <w:rFonts w:ascii="Times New Roman" w:hAnsi="Times New Roman" w:cs="Times New Roman"/>
          <w:sz w:val="28"/>
          <w:szCs w:val="28"/>
        </w:rPr>
      </w:pPr>
      <w:r w:rsidRPr="00D9147E">
        <w:rPr>
          <w:rFonts w:ascii="Times New Roman" w:hAnsi="Times New Roman" w:cs="Times New Roman"/>
          <w:sz w:val="28"/>
          <w:szCs w:val="28"/>
        </w:rPr>
        <w:t>климатическими условиями;</w:t>
      </w:r>
    </w:p>
    <w:p w:rsidR="00471EC9" w:rsidRPr="00D9147E" w:rsidRDefault="00471EC9" w:rsidP="00471EC9">
      <w:pPr>
        <w:pStyle w:val="ConsPlusNonformat"/>
        <w:rPr>
          <w:rFonts w:ascii="Times New Roman" w:hAnsi="Times New Roman" w:cs="Times New Roman"/>
          <w:sz w:val="28"/>
          <w:szCs w:val="28"/>
        </w:rPr>
      </w:pPr>
      <w:r w:rsidRPr="00D9147E">
        <w:rPr>
          <w:rFonts w:ascii="Times New Roman" w:hAnsi="Times New Roman" w:cs="Times New Roman"/>
          <w:sz w:val="28"/>
          <w:szCs w:val="28"/>
        </w:rPr>
        <w:t xml:space="preserve"> - </w:t>
      </w:r>
      <w:hyperlink r:id="rId47" w:history="1">
        <w:r w:rsidRPr="00D9147E">
          <w:rPr>
            <w:rFonts w:ascii="Times New Roman" w:hAnsi="Times New Roman" w:cs="Times New Roman"/>
            <w:color w:val="0000FF"/>
            <w:sz w:val="28"/>
            <w:szCs w:val="28"/>
          </w:rPr>
          <w:t>процентная надбавка</w:t>
        </w:r>
      </w:hyperlink>
      <w:r w:rsidRPr="00D9147E">
        <w:rPr>
          <w:rFonts w:ascii="Times New Roman" w:hAnsi="Times New Roman" w:cs="Times New Roman"/>
          <w:sz w:val="28"/>
          <w:szCs w:val="28"/>
        </w:rPr>
        <w:t xml:space="preserve"> к заработной плате, установленная статьями</w:t>
      </w:r>
    </w:p>
    <w:p w:rsidR="00471EC9" w:rsidRPr="00D9147E" w:rsidRDefault="006A75B1" w:rsidP="00471EC9">
      <w:pPr>
        <w:pStyle w:val="ConsPlusNonformat"/>
        <w:rPr>
          <w:rFonts w:ascii="Times New Roman" w:hAnsi="Times New Roman" w:cs="Times New Roman"/>
          <w:sz w:val="28"/>
          <w:szCs w:val="28"/>
        </w:rPr>
      </w:pPr>
      <w:hyperlink r:id="rId48" w:history="1">
        <w:r w:rsidR="00471EC9" w:rsidRPr="00D9147E">
          <w:rPr>
            <w:rFonts w:ascii="Times New Roman" w:hAnsi="Times New Roman" w:cs="Times New Roman"/>
            <w:color w:val="0000FF"/>
            <w:sz w:val="28"/>
            <w:szCs w:val="28"/>
          </w:rPr>
          <w:t>315</w:t>
        </w:r>
      </w:hyperlink>
      <w:r w:rsidR="00471EC9" w:rsidRPr="00D9147E">
        <w:rPr>
          <w:rFonts w:ascii="Times New Roman" w:hAnsi="Times New Roman" w:cs="Times New Roman"/>
          <w:sz w:val="28"/>
          <w:szCs w:val="28"/>
        </w:rPr>
        <w:t xml:space="preserve">  и </w:t>
      </w:r>
      <w:hyperlink r:id="rId49" w:history="1">
        <w:r w:rsidR="00471EC9" w:rsidRPr="00D9147E">
          <w:rPr>
            <w:rFonts w:ascii="Times New Roman" w:hAnsi="Times New Roman" w:cs="Times New Roman"/>
            <w:color w:val="0000FF"/>
            <w:sz w:val="28"/>
            <w:szCs w:val="28"/>
          </w:rPr>
          <w:t>317</w:t>
        </w:r>
      </w:hyperlink>
      <w:r w:rsidR="00471EC9" w:rsidRPr="00D9147E">
        <w:rPr>
          <w:rFonts w:ascii="Times New Roman" w:hAnsi="Times New Roman" w:cs="Times New Roman"/>
          <w:sz w:val="28"/>
          <w:szCs w:val="28"/>
        </w:rPr>
        <w:t xml:space="preserve"> Трудового кодекса Российской Федерации, за стаж работы в районах</w:t>
      </w:r>
    </w:p>
    <w:p w:rsidR="00471EC9" w:rsidRPr="00D9147E" w:rsidRDefault="00471EC9" w:rsidP="00471EC9">
      <w:pPr>
        <w:pStyle w:val="ConsPlusNonformat"/>
        <w:rPr>
          <w:rFonts w:ascii="Times New Roman" w:hAnsi="Times New Roman" w:cs="Times New Roman"/>
          <w:sz w:val="28"/>
          <w:szCs w:val="28"/>
        </w:rPr>
      </w:pPr>
      <w:r w:rsidRPr="00D9147E">
        <w:rPr>
          <w:rFonts w:ascii="Times New Roman" w:hAnsi="Times New Roman" w:cs="Times New Roman"/>
          <w:sz w:val="28"/>
          <w:szCs w:val="28"/>
        </w:rPr>
        <w:t xml:space="preserve">Крайнего Севера и приравненных к ним </w:t>
      </w:r>
      <w:proofErr w:type="gramStart"/>
      <w:r w:rsidRPr="00D9147E">
        <w:rPr>
          <w:rFonts w:ascii="Times New Roman" w:hAnsi="Times New Roman" w:cs="Times New Roman"/>
          <w:sz w:val="28"/>
          <w:szCs w:val="28"/>
        </w:rPr>
        <w:t>местностях</w:t>
      </w:r>
      <w:proofErr w:type="gramEnd"/>
      <w:r w:rsidRPr="00D9147E">
        <w:rPr>
          <w:rFonts w:ascii="Times New Roman" w:hAnsi="Times New Roman" w:cs="Times New Roman"/>
          <w:sz w:val="28"/>
          <w:szCs w:val="28"/>
        </w:rPr>
        <w:t>, а также за работу в других</w:t>
      </w:r>
    </w:p>
    <w:p w:rsidR="00471EC9" w:rsidRPr="00D9147E" w:rsidRDefault="00471EC9" w:rsidP="00471EC9">
      <w:pPr>
        <w:pStyle w:val="ConsPlusNonformat"/>
        <w:rPr>
          <w:rFonts w:ascii="Times New Roman" w:hAnsi="Times New Roman" w:cs="Times New Roman"/>
          <w:sz w:val="28"/>
          <w:szCs w:val="28"/>
        </w:rPr>
      </w:pPr>
      <w:proofErr w:type="gramStart"/>
      <w:r w:rsidRPr="00D9147E">
        <w:rPr>
          <w:rFonts w:ascii="Times New Roman" w:hAnsi="Times New Roman" w:cs="Times New Roman"/>
          <w:sz w:val="28"/>
          <w:szCs w:val="28"/>
        </w:rPr>
        <w:t>районах</w:t>
      </w:r>
      <w:proofErr w:type="gramEnd"/>
      <w:r w:rsidRPr="00D9147E">
        <w:rPr>
          <w:rFonts w:ascii="Times New Roman" w:hAnsi="Times New Roman" w:cs="Times New Roman"/>
          <w:sz w:val="28"/>
          <w:szCs w:val="28"/>
        </w:rPr>
        <w:t xml:space="preserve"> (местностях) с особыми климатическими условиями;</w:t>
      </w:r>
    </w:p>
    <w:p w:rsidR="00471EC9" w:rsidRPr="00D9147E" w:rsidRDefault="00471EC9" w:rsidP="00471EC9">
      <w:pPr>
        <w:ind w:firstLine="720"/>
        <w:jc w:val="both"/>
        <w:rPr>
          <w:sz w:val="28"/>
          <w:szCs w:val="28"/>
        </w:rPr>
      </w:pPr>
      <w:r w:rsidRPr="00D9147E">
        <w:rPr>
          <w:sz w:val="28"/>
          <w:szCs w:val="28"/>
        </w:rPr>
        <w:t xml:space="preserve">    </w:t>
      </w:r>
    </w:p>
    <w:p w:rsidR="00471EC9" w:rsidRPr="00D9147E" w:rsidRDefault="00471EC9" w:rsidP="00471EC9">
      <w:pPr>
        <w:ind w:firstLine="720"/>
        <w:jc w:val="both"/>
        <w:rPr>
          <w:sz w:val="28"/>
          <w:szCs w:val="28"/>
        </w:rPr>
      </w:pPr>
    </w:p>
    <w:p w:rsidR="00471EC9" w:rsidRDefault="00471EC9" w:rsidP="00471EC9">
      <w:pPr>
        <w:jc w:val="right"/>
      </w:pPr>
      <w:r>
        <w:t xml:space="preserve">                                                                                                               </w:t>
      </w:r>
    </w:p>
    <w:p w:rsidR="00471EC9" w:rsidRDefault="00471EC9" w:rsidP="00471EC9">
      <w:pPr>
        <w:jc w:val="right"/>
      </w:pPr>
    </w:p>
    <w:p w:rsidR="00471EC9" w:rsidRPr="00322CC5" w:rsidRDefault="00471EC9" w:rsidP="00471EC9">
      <w:pPr>
        <w:jc w:val="right"/>
        <w:rPr>
          <w:sz w:val="24"/>
          <w:szCs w:val="24"/>
        </w:rPr>
      </w:pPr>
      <w:r>
        <w:t xml:space="preserve">  </w:t>
      </w:r>
      <w:r w:rsidRPr="00322CC5">
        <w:rPr>
          <w:sz w:val="24"/>
          <w:szCs w:val="24"/>
        </w:rPr>
        <w:t xml:space="preserve">Приложение № </w:t>
      </w:r>
      <w:r w:rsidR="00D9147E">
        <w:rPr>
          <w:sz w:val="24"/>
          <w:szCs w:val="24"/>
        </w:rPr>
        <w:t>9</w:t>
      </w:r>
    </w:p>
    <w:p w:rsidR="00471EC9" w:rsidRPr="00322CC5" w:rsidRDefault="00471EC9" w:rsidP="00471EC9">
      <w:pPr>
        <w:pStyle w:val="ConsPlusTitle"/>
        <w:widowControl/>
        <w:jc w:val="right"/>
        <w:rPr>
          <w:rFonts w:ascii="Times New Roman" w:hAnsi="Times New Roman" w:cs="Times New Roman"/>
          <w:b w:val="0"/>
          <w:sz w:val="24"/>
          <w:szCs w:val="24"/>
        </w:rPr>
      </w:pPr>
      <w:r w:rsidRPr="00322CC5">
        <w:rPr>
          <w:rFonts w:ascii="Times New Roman" w:hAnsi="Times New Roman" w:cs="Times New Roman"/>
          <w:b w:val="0"/>
          <w:sz w:val="24"/>
          <w:szCs w:val="24"/>
        </w:rPr>
        <w:t xml:space="preserve">к Порядку </w:t>
      </w:r>
    </w:p>
    <w:p w:rsidR="00471EC9" w:rsidRPr="00322CC5" w:rsidRDefault="00471EC9" w:rsidP="00471EC9">
      <w:pPr>
        <w:pStyle w:val="ConsPlusTitle"/>
        <w:widowControl/>
        <w:jc w:val="right"/>
        <w:rPr>
          <w:rFonts w:ascii="Times New Roman" w:hAnsi="Times New Roman" w:cs="Times New Roman"/>
          <w:b w:val="0"/>
          <w:sz w:val="24"/>
          <w:szCs w:val="24"/>
        </w:rPr>
      </w:pPr>
      <w:r w:rsidRPr="00322CC5">
        <w:rPr>
          <w:rFonts w:ascii="Times New Roman" w:hAnsi="Times New Roman" w:cs="Times New Roman"/>
          <w:b w:val="0"/>
          <w:sz w:val="24"/>
          <w:szCs w:val="24"/>
        </w:rPr>
        <w:t xml:space="preserve">определения выплат стимулирующего </w:t>
      </w:r>
    </w:p>
    <w:p w:rsidR="00471EC9" w:rsidRPr="00322CC5" w:rsidRDefault="00471EC9" w:rsidP="00471EC9">
      <w:pPr>
        <w:jc w:val="right"/>
        <w:rPr>
          <w:sz w:val="24"/>
          <w:szCs w:val="24"/>
        </w:rPr>
      </w:pPr>
      <w:r w:rsidRPr="00322CC5">
        <w:rPr>
          <w:sz w:val="24"/>
          <w:szCs w:val="24"/>
        </w:rPr>
        <w:t>характера работников ГБУЗ "</w:t>
      </w:r>
      <w:proofErr w:type="spellStart"/>
      <w:r w:rsidRPr="00322CC5">
        <w:rPr>
          <w:sz w:val="24"/>
          <w:szCs w:val="24"/>
        </w:rPr>
        <w:t>Кабанская</w:t>
      </w:r>
      <w:proofErr w:type="spellEnd"/>
      <w:r w:rsidRPr="00322CC5">
        <w:rPr>
          <w:sz w:val="24"/>
          <w:szCs w:val="24"/>
        </w:rPr>
        <w:t xml:space="preserve"> ЦРБ"</w:t>
      </w:r>
    </w:p>
    <w:p w:rsidR="00471EC9" w:rsidRPr="00C04C8C" w:rsidRDefault="00471EC9" w:rsidP="00471EC9">
      <w:pPr>
        <w:pStyle w:val="1"/>
        <w:jc w:val="center"/>
        <w:rPr>
          <w:rFonts w:ascii="Times New Roman" w:hAnsi="Times New Roman"/>
          <w:sz w:val="24"/>
          <w:szCs w:val="24"/>
        </w:rPr>
      </w:pPr>
      <w:r w:rsidRPr="00C04C8C">
        <w:rPr>
          <w:rFonts w:ascii="Times New Roman" w:hAnsi="Times New Roman"/>
          <w:sz w:val="24"/>
          <w:szCs w:val="24"/>
        </w:rPr>
        <w:t>Положение</w:t>
      </w:r>
    </w:p>
    <w:p w:rsidR="00471EC9" w:rsidRPr="00C04C8C" w:rsidRDefault="00471EC9" w:rsidP="00471EC9">
      <w:pPr>
        <w:jc w:val="center"/>
        <w:rPr>
          <w:b/>
          <w:sz w:val="24"/>
          <w:szCs w:val="24"/>
        </w:rPr>
      </w:pPr>
      <w:r w:rsidRPr="00C04C8C">
        <w:rPr>
          <w:b/>
          <w:bCs/>
          <w:spacing w:val="-4"/>
          <w:sz w:val="24"/>
          <w:szCs w:val="24"/>
        </w:rPr>
        <w:t xml:space="preserve">О порядке и условиях денежных выплат стимулирующего характера  за качество </w:t>
      </w:r>
      <w:r w:rsidRPr="00C04C8C">
        <w:rPr>
          <w:b/>
          <w:sz w:val="24"/>
          <w:szCs w:val="24"/>
        </w:rPr>
        <w:t xml:space="preserve">деятельности  медицинского дезинфектора, </w:t>
      </w:r>
      <w:r w:rsidRPr="00C04C8C">
        <w:rPr>
          <w:sz w:val="24"/>
          <w:szCs w:val="24"/>
        </w:rPr>
        <w:t xml:space="preserve">среднего </w:t>
      </w:r>
      <w:r w:rsidRPr="00C04C8C">
        <w:rPr>
          <w:rFonts w:cs="Calibri"/>
          <w:sz w:val="24"/>
          <w:szCs w:val="24"/>
        </w:rPr>
        <w:t xml:space="preserve">медицинского  персонала по  диетическому питанию  и  стерилизационной </w:t>
      </w:r>
      <w:r w:rsidRPr="00C04C8C">
        <w:rPr>
          <w:b/>
          <w:sz w:val="24"/>
          <w:szCs w:val="24"/>
        </w:rPr>
        <w:t>(далее Положение)</w:t>
      </w:r>
    </w:p>
    <w:p w:rsidR="00471EC9" w:rsidRPr="00C04C8C" w:rsidRDefault="00471EC9" w:rsidP="00471EC9">
      <w:pPr>
        <w:ind w:firstLine="720"/>
        <w:jc w:val="both"/>
      </w:pPr>
    </w:p>
    <w:p w:rsidR="00471EC9" w:rsidRPr="00C04C8C" w:rsidRDefault="00471EC9" w:rsidP="00471EC9">
      <w:pPr>
        <w:ind w:firstLine="709"/>
        <w:jc w:val="both"/>
        <w:rPr>
          <w:sz w:val="24"/>
          <w:szCs w:val="24"/>
        </w:rPr>
      </w:pPr>
      <w:proofErr w:type="gramStart"/>
      <w:r w:rsidRPr="00C04C8C">
        <w:rPr>
          <w:sz w:val="24"/>
          <w:szCs w:val="24"/>
        </w:rPr>
        <w:t xml:space="preserve">Настоящее Положение разработано в соответствие с распоряжением Правительства РФ от 26.11.2012г. № 2190-р, от 28.12.2012г. № 2599-р, </w:t>
      </w:r>
      <w:r w:rsidRPr="00C04C8C">
        <w:rPr>
          <w:spacing w:val="-4"/>
          <w:sz w:val="24"/>
          <w:szCs w:val="24"/>
        </w:rPr>
        <w:t>в</w:t>
      </w:r>
      <w:r w:rsidRPr="00C04C8C">
        <w:rPr>
          <w:sz w:val="24"/>
          <w:szCs w:val="24"/>
        </w:rPr>
        <w:t xml:space="preserve"> целях дальнейшего совершенствования организации медицинской помощи населению, создания условий для  заинтересованности медицинского персонала первичного звена в улучшении качества и доступности оказания медицинской помощи, установления действенных механизмов зависимости уровня оплаты труда работников от объема и качества предоставляемых услуг (обеспечения предоставления медицинских услуг), выполнения</w:t>
      </w:r>
      <w:proofErr w:type="gramEnd"/>
      <w:r w:rsidRPr="00C04C8C">
        <w:rPr>
          <w:sz w:val="24"/>
          <w:szCs w:val="24"/>
        </w:rPr>
        <w:t xml:space="preserve"> целевых показателей структурных преобразований системы оказания медицинской помощи, основных показателей здоровья населения, а также в целях реализации Указа Президента Российской Федерации от 7 мая </w:t>
      </w:r>
      <w:smartTag w:uri="urn:schemas-microsoft-com:office:smarttags" w:element="metricconverter">
        <w:smartTagPr>
          <w:attr w:name="ProductID" w:val="2012 г"/>
        </w:smartTagPr>
        <w:r w:rsidRPr="00C04C8C">
          <w:rPr>
            <w:sz w:val="24"/>
            <w:szCs w:val="24"/>
          </w:rPr>
          <w:t>2012 г</w:t>
        </w:r>
      </w:smartTag>
      <w:r w:rsidRPr="00C04C8C">
        <w:rPr>
          <w:sz w:val="24"/>
          <w:szCs w:val="24"/>
        </w:rPr>
        <w:t>. № 597 "О мероприятиях по реализации государственной социальной политики"</w:t>
      </w:r>
      <w:r w:rsidRPr="00C04C8C">
        <w:rPr>
          <w:spacing w:val="-4"/>
          <w:sz w:val="24"/>
          <w:szCs w:val="24"/>
        </w:rPr>
        <w:t xml:space="preserve"> </w:t>
      </w:r>
    </w:p>
    <w:p w:rsidR="00471EC9" w:rsidRPr="00C04C8C" w:rsidRDefault="00471EC9" w:rsidP="00471EC9">
      <w:pPr>
        <w:pStyle w:val="31"/>
        <w:spacing w:line="288" w:lineRule="auto"/>
        <w:ind w:firstLine="708"/>
        <w:rPr>
          <w:spacing w:val="-4"/>
          <w:sz w:val="24"/>
          <w:szCs w:val="24"/>
        </w:rPr>
      </w:pPr>
      <w:r w:rsidRPr="00C04C8C">
        <w:rPr>
          <w:sz w:val="24"/>
          <w:szCs w:val="24"/>
        </w:rPr>
        <w:t xml:space="preserve">  </w:t>
      </w:r>
      <w:proofErr w:type="gramStart"/>
      <w:r w:rsidRPr="00C04C8C">
        <w:rPr>
          <w:sz w:val="24"/>
          <w:szCs w:val="24"/>
        </w:rPr>
        <w:t xml:space="preserve">Настоящее положение разработано с учетом методических рекомендаций, утвержденных приказом Министерства здравоохранения Российской Федерации от 28.06.2013 № 421 «Об утверждении методических рекомендаций по разработке органами государственной власти субъектов Российской Федерации и органами местного </w:t>
      </w:r>
      <w:r w:rsidRPr="00C04C8C">
        <w:rPr>
          <w:sz w:val="24"/>
          <w:szCs w:val="24"/>
        </w:rPr>
        <w:lastRenderedPageBreak/>
        <w:t>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Методических рекомендаций по определению выплат стимулирующего характера работникам медицинских организаций</w:t>
      </w:r>
      <w:proofErr w:type="gramEnd"/>
      <w:r w:rsidRPr="00C04C8C">
        <w:rPr>
          <w:sz w:val="24"/>
          <w:szCs w:val="24"/>
        </w:rPr>
        <w:t>, подведомственных Министерству здравоохранения Республики Бурятия, утвержденных приказом МЗРБ от 28.01.2013 г № 61</w:t>
      </w:r>
      <w:r w:rsidRPr="00C04C8C">
        <w:rPr>
          <w:spacing w:val="-4"/>
          <w:sz w:val="24"/>
          <w:szCs w:val="24"/>
        </w:rPr>
        <w:t xml:space="preserve">  для </w:t>
      </w:r>
      <w:r w:rsidRPr="00C04C8C">
        <w:rPr>
          <w:sz w:val="24"/>
          <w:szCs w:val="24"/>
        </w:rPr>
        <w:t xml:space="preserve">реализации принципа оплаты труда медицинских работников первичного звена, ориентированного на  результат. </w:t>
      </w:r>
    </w:p>
    <w:p w:rsidR="00471EC9" w:rsidRPr="00C04C8C" w:rsidRDefault="00471EC9" w:rsidP="00471EC9">
      <w:pPr>
        <w:jc w:val="both"/>
        <w:rPr>
          <w:b/>
          <w:sz w:val="24"/>
          <w:szCs w:val="24"/>
        </w:rPr>
      </w:pPr>
      <w:r w:rsidRPr="00C04C8C">
        <w:rPr>
          <w:b/>
          <w:sz w:val="24"/>
          <w:szCs w:val="24"/>
        </w:rPr>
        <w:t>1. Сроки действия настоящего Положения</w:t>
      </w:r>
    </w:p>
    <w:p w:rsidR="00471EC9" w:rsidRPr="00C04C8C" w:rsidRDefault="00471EC9" w:rsidP="00471EC9">
      <w:pPr>
        <w:pStyle w:val="a5"/>
        <w:ind w:left="0"/>
        <w:jc w:val="both"/>
        <w:rPr>
          <w:bCs/>
          <w:sz w:val="24"/>
          <w:szCs w:val="24"/>
        </w:rPr>
      </w:pPr>
      <w:r w:rsidRPr="00C04C8C">
        <w:rPr>
          <w:bCs/>
          <w:sz w:val="24"/>
          <w:szCs w:val="24"/>
        </w:rPr>
        <w:t xml:space="preserve">     Настоящее Положение вступает в силу со дня его утверждения и распространяет свои действия на отношения</w:t>
      </w:r>
      <w:proofErr w:type="gramStart"/>
      <w:r w:rsidRPr="00C04C8C">
        <w:rPr>
          <w:bCs/>
          <w:sz w:val="24"/>
          <w:szCs w:val="24"/>
        </w:rPr>
        <w:t>.</w:t>
      </w:r>
      <w:proofErr w:type="gramEnd"/>
      <w:r w:rsidRPr="00C04C8C">
        <w:rPr>
          <w:bCs/>
          <w:sz w:val="24"/>
          <w:szCs w:val="24"/>
        </w:rPr>
        <w:t xml:space="preserve"> </w:t>
      </w:r>
      <w:proofErr w:type="gramStart"/>
      <w:r w:rsidRPr="00C04C8C">
        <w:rPr>
          <w:bCs/>
          <w:sz w:val="24"/>
          <w:szCs w:val="24"/>
        </w:rPr>
        <w:t>в</w:t>
      </w:r>
      <w:proofErr w:type="gramEnd"/>
      <w:r w:rsidRPr="00C04C8C">
        <w:rPr>
          <w:bCs/>
          <w:sz w:val="24"/>
          <w:szCs w:val="24"/>
        </w:rPr>
        <w:t>озникшие с 01.</w:t>
      </w:r>
      <w:r w:rsidR="00D9147E">
        <w:rPr>
          <w:bCs/>
          <w:sz w:val="24"/>
          <w:szCs w:val="24"/>
        </w:rPr>
        <w:t>11</w:t>
      </w:r>
      <w:r w:rsidRPr="00C04C8C">
        <w:rPr>
          <w:bCs/>
          <w:sz w:val="24"/>
          <w:szCs w:val="24"/>
        </w:rPr>
        <w:t>.2019г  и  действует до окончания срока действия Положения «Об оплате труда работников ГБУЗ «</w:t>
      </w:r>
      <w:proofErr w:type="spellStart"/>
      <w:r w:rsidRPr="00C04C8C">
        <w:rPr>
          <w:bCs/>
          <w:sz w:val="24"/>
          <w:szCs w:val="24"/>
        </w:rPr>
        <w:t>Кабанская</w:t>
      </w:r>
      <w:proofErr w:type="spellEnd"/>
      <w:r w:rsidRPr="00C04C8C">
        <w:rPr>
          <w:bCs/>
          <w:sz w:val="24"/>
          <w:szCs w:val="24"/>
        </w:rPr>
        <w:t xml:space="preserve"> ЦРБ» в данной редакции</w:t>
      </w:r>
    </w:p>
    <w:p w:rsidR="00471EC9" w:rsidRPr="00C04C8C" w:rsidRDefault="00471EC9" w:rsidP="00471EC9">
      <w:pPr>
        <w:pStyle w:val="a5"/>
        <w:ind w:left="0"/>
        <w:jc w:val="both"/>
        <w:rPr>
          <w:b/>
          <w:bCs/>
          <w:sz w:val="24"/>
          <w:szCs w:val="24"/>
        </w:rPr>
      </w:pPr>
      <w:r w:rsidRPr="00C04C8C">
        <w:rPr>
          <w:bCs/>
          <w:sz w:val="24"/>
          <w:szCs w:val="24"/>
        </w:rPr>
        <w:t xml:space="preserve">2. </w:t>
      </w:r>
      <w:r w:rsidRPr="00C04C8C">
        <w:rPr>
          <w:b/>
          <w:bCs/>
          <w:sz w:val="24"/>
          <w:szCs w:val="24"/>
        </w:rPr>
        <w:t xml:space="preserve">Источники финансирования </w:t>
      </w:r>
    </w:p>
    <w:p w:rsidR="00471EC9" w:rsidRPr="00C04C8C" w:rsidRDefault="00471EC9" w:rsidP="00471EC9">
      <w:pPr>
        <w:pStyle w:val="a5"/>
        <w:ind w:left="0"/>
        <w:jc w:val="both"/>
        <w:rPr>
          <w:bCs/>
          <w:sz w:val="24"/>
          <w:szCs w:val="24"/>
        </w:rPr>
      </w:pPr>
      <w:r w:rsidRPr="00C04C8C">
        <w:rPr>
          <w:b/>
          <w:bCs/>
          <w:sz w:val="24"/>
          <w:szCs w:val="24"/>
        </w:rPr>
        <w:t xml:space="preserve">    </w:t>
      </w:r>
      <w:r w:rsidRPr="00C04C8C">
        <w:rPr>
          <w:bCs/>
          <w:sz w:val="24"/>
          <w:szCs w:val="24"/>
        </w:rPr>
        <w:t xml:space="preserve">Расходы по финансированию стимулирующих денежных выплат производятся из средств ТФОМС, предусмотренных тарифным соглашением в </w:t>
      </w:r>
      <w:proofErr w:type="spellStart"/>
      <w:r w:rsidRPr="00C04C8C">
        <w:rPr>
          <w:bCs/>
          <w:sz w:val="24"/>
          <w:szCs w:val="24"/>
        </w:rPr>
        <w:t>подушевом</w:t>
      </w:r>
      <w:proofErr w:type="spellEnd"/>
      <w:r w:rsidRPr="00C04C8C">
        <w:rPr>
          <w:bCs/>
          <w:sz w:val="24"/>
          <w:szCs w:val="24"/>
        </w:rPr>
        <w:t xml:space="preserve"> финансировании.</w:t>
      </w:r>
    </w:p>
    <w:p w:rsidR="00471EC9" w:rsidRPr="00C04C8C" w:rsidRDefault="00471EC9" w:rsidP="00471EC9">
      <w:pPr>
        <w:pStyle w:val="a5"/>
        <w:ind w:left="0"/>
        <w:jc w:val="both"/>
        <w:rPr>
          <w:bCs/>
          <w:sz w:val="24"/>
          <w:szCs w:val="24"/>
        </w:rPr>
      </w:pPr>
      <w:r w:rsidRPr="00C04C8C">
        <w:rPr>
          <w:b/>
          <w:bCs/>
          <w:sz w:val="24"/>
          <w:szCs w:val="24"/>
        </w:rPr>
        <w:t xml:space="preserve">  3.Порядок определения размера выплат стимулирующего характера за качество выполняемых работ</w:t>
      </w:r>
      <w:proofErr w:type="gramStart"/>
      <w:r w:rsidRPr="00C04C8C">
        <w:rPr>
          <w:bCs/>
          <w:sz w:val="24"/>
          <w:szCs w:val="24"/>
        </w:rPr>
        <w:t>.</w:t>
      </w:r>
      <w:proofErr w:type="gramEnd"/>
      <w:r w:rsidRPr="00C04C8C">
        <w:rPr>
          <w:bCs/>
          <w:sz w:val="24"/>
          <w:szCs w:val="24"/>
        </w:rPr>
        <w:t xml:space="preserve"> (</w:t>
      </w:r>
      <w:proofErr w:type="gramStart"/>
      <w:r w:rsidRPr="00C04C8C">
        <w:rPr>
          <w:bCs/>
          <w:sz w:val="24"/>
          <w:szCs w:val="24"/>
        </w:rPr>
        <w:t>д</w:t>
      </w:r>
      <w:proofErr w:type="gramEnd"/>
      <w:r w:rsidRPr="00C04C8C">
        <w:rPr>
          <w:bCs/>
          <w:sz w:val="24"/>
          <w:szCs w:val="24"/>
        </w:rPr>
        <w:t>алее стимулирующие выплаты)</w:t>
      </w:r>
    </w:p>
    <w:p w:rsidR="00471EC9" w:rsidRPr="00C04C8C" w:rsidRDefault="00471EC9" w:rsidP="00471EC9">
      <w:pPr>
        <w:rPr>
          <w:sz w:val="24"/>
          <w:szCs w:val="24"/>
        </w:rPr>
      </w:pPr>
      <w:r w:rsidRPr="00C04C8C">
        <w:rPr>
          <w:b/>
          <w:bCs/>
          <w:sz w:val="24"/>
          <w:szCs w:val="24"/>
        </w:rPr>
        <w:t xml:space="preserve">    3.1.</w:t>
      </w:r>
      <w:r w:rsidRPr="00C04C8C">
        <w:rPr>
          <w:sz w:val="24"/>
          <w:szCs w:val="24"/>
        </w:rPr>
        <w:t xml:space="preserve"> </w:t>
      </w:r>
      <w:proofErr w:type="gramStart"/>
      <w:r w:rsidRPr="00C04C8C">
        <w:rPr>
          <w:sz w:val="24"/>
          <w:szCs w:val="24"/>
        </w:rPr>
        <w:t xml:space="preserve">Стимулирующие выплаты производятся  дезинфекторам, среднему </w:t>
      </w:r>
      <w:r w:rsidRPr="00C04C8C">
        <w:rPr>
          <w:rFonts w:cs="Calibri"/>
          <w:sz w:val="24"/>
          <w:szCs w:val="24"/>
        </w:rPr>
        <w:t xml:space="preserve">медицинскому персоналу по  диетическому питанию  и  стерилизационной, </w:t>
      </w:r>
      <w:r w:rsidRPr="00C04C8C">
        <w:rPr>
          <w:sz w:val="24"/>
          <w:szCs w:val="24"/>
        </w:rPr>
        <w:t xml:space="preserve"> занимающим одну полную ставку по основной должности.</w:t>
      </w:r>
      <w:proofErr w:type="gramEnd"/>
    </w:p>
    <w:p w:rsidR="00471EC9" w:rsidRPr="00C04C8C" w:rsidRDefault="00471EC9" w:rsidP="00471EC9">
      <w:pPr>
        <w:pStyle w:val="a5"/>
        <w:ind w:left="360"/>
        <w:jc w:val="both"/>
        <w:rPr>
          <w:sz w:val="24"/>
          <w:szCs w:val="24"/>
        </w:rPr>
      </w:pPr>
      <w:r w:rsidRPr="00C04C8C">
        <w:rPr>
          <w:sz w:val="24"/>
          <w:szCs w:val="24"/>
        </w:rPr>
        <w:t xml:space="preserve">3.2. Оценка деятельности дезинфектора, среднего </w:t>
      </w:r>
      <w:r w:rsidRPr="00C04C8C">
        <w:rPr>
          <w:rFonts w:cs="Calibri"/>
          <w:sz w:val="24"/>
          <w:szCs w:val="24"/>
        </w:rPr>
        <w:t xml:space="preserve">медицинского персонала по  диетическому питанию  и  стерилизационной   </w:t>
      </w:r>
      <w:r w:rsidRPr="00C04C8C">
        <w:rPr>
          <w:sz w:val="24"/>
          <w:szCs w:val="24"/>
        </w:rPr>
        <w:t>по критериям качества производится ежемесячно в соответствие с Приложением № 1 к настоящему положению.</w:t>
      </w:r>
    </w:p>
    <w:p w:rsidR="00471EC9" w:rsidRPr="00C04C8C" w:rsidRDefault="00471EC9" w:rsidP="00471EC9">
      <w:pPr>
        <w:pStyle w:val="a5"/>
        <w:ind w:left="249"/>
        <w:jc w:val="both"/>
        <w:rPr>
          <w:sz w:val="24"/>
          <w:szCs w:val="24"/>
        </w:rPr>
      </w:pPr>
      <w:r w:rsidRPr="00C04C8C">
        <w:rPr>
          <w:sz w:val="24"/>
          <w:szCs w:val="24"/>
        </w:rPr>
        <w:t xml:space="preserve">  3.3. Оценка деятельности дезинфектора, среднему </w:t>
      </w:r>
      <w:r w:rsidRPr="00C04C8C">
        <w:rPr>
          <w:rFonts w:cs="Calibri"/>
          <w:sz w:val="24"/>
          <w:szCs w:val="24"/>
        </w:rPr>
        <w:t xml:space="preserve">медицинскому персоналу по  диетическому питанию  и  стерилизационной   </w:t>
      </w:r>
      <w:r w:rsidRPr="00C04C8C">
        <w:rPr>
          <w:sz w:val="24"/>
          <w:szCs w:val="24"/>
        </w:rPr>
        <w:t xml:space="preserve">по критериям качества осуществляется комиссией по внутриведомственному контролю  (далее </w:t>
      </w:r>
      <w:proofErr w:type="gramStart"/>
      <w:r w:rsidRPr="00C04C8C">
        <w:rPr>
          <w:sz w:val="24"/>
          <w:szCs w:val="24"/>
        </w:rPr>
        <w:t>–К</w:t>
      </w:r>
      <w:proofErr w:type="gramEnd"/>
      <w:r w:rsidRPr="00C04C8C">
        <w:rPr>
          <w:sz w:val="24"/>
          <w:szCs w:val="24"/>
        </w:rPr>
        <w:t>омиссия).</w:t>
      </w:r>
    </w:p>
    <w:p w:rsidR="00471EC9" w:rsidRPr="00C04C8C" w:rsidRDefault="00471EC9" w:rsidP="00471EC9">
      <w:pPr>
        <w:pStyle w:val="a5"/>
        <w:ind w:left="249"/>
        <w:jc w:val="both"/>
        <w:rPr>
          <w:sz w:val="24"/>
          <w:szCs w:val="24"/>
        </w:rPr>
      </w:pPr>
      <w:r w:rsidRPr="00C04C8C">
        <w:rPr>
          <w:sz w:val="24"/>
          <w:szCs w:val="24"/>
        </w:rPr>
        <w:t xml:space="preserve">   3.4. Комиссии создаются при ГБУЗ Кабанской ЦРБ (далее районная Комиссия) и ее филиала</w:t>
      </w:r>
      <w:proofErr w:type="gramStart"/>
      <w:r w:rsidRPr="00C04C8C">
        <w:rPr>
          <w:sz w:val="24"/>
          <w:szCs w:val="24"/>
        </w:rPr>
        <w:t>х(</w:t>
      </w:r>
      <w:proofErr w:type="gramEnd"/>
      <w:r w:rsidRPr="00C04C8C">
        <w:rPr>
          <w:sz w:val="24"/>
          <w:szCs w:val="24"/>
        </w:rPr>
        <w:t xml:space="preserve">далее участковые Комиссии). Состав районной Комиссии </w:t>
      </w:r>
      <w:r w:rsidRPr="00C04C8C">
        <w:rPr>
          <w:bCs/>
          <w:spacing w:val="-4"/>
          <w:sz w:val="24"/>
          <w:szCs w:val="24"/>
        </w:rPr>
        <w:t xml:space="preserve"> утверждается </w:t>
      </w:r>
      <w:r w:rsidRPr="00C04C8C">
        <w:rPr>
          <w:sz w:val="24"/>
          <w:szCs w:val="24"/>
        </w:rPr>
        <w:t xml:space="preserve">Приказом  главного врача ГБУЗ « </w:t>
      </w:r>
      <w:proofErr w:type="spellStart"/>
      <w:r w:rsidRPr="00C04C8C">
        <w:rPr>
          <w:sz w:val="24"/>
          <w:szCs w:val="24"/>
        </w:rPr>
        <w:t>Кабанская</w:t>
      </w:r>
      <w:proofErr w:type="spellEnd"/>
      <w:r w:rsidRPr="00C04C8C">
        <w:rPr>
          <w:sz w:val="24"/>
          <w:szCs w:val="24"/>
        </w:rPr>
        <w:t xml:space="preserve">  ЦРБ», состав участковых комиссий </w:t>
      </w:r>
      <w:proofErr w:type="gramStart"/>
      <w:r w:rsidRPr="00C04C8C">
        <w:rPr>
          <w:sz w:val="24"/>
          <w:szCs w:val="24"/>
        </w:rPr>
        <w:t>–г</w:t>
      </w:r>
      <w:proofErr w:type="gramEnd"/>
      <w:r w:rsidRPr="00C04C8C">
        <w:rPr>
          <w:sz w:val="24"/>
          <w:szCs w:val="24"/>
        </w:rPr>
        <w:t>лавными врачами филиалов. Включение членов профсоюзных организаций в состав комиссии обязательно.</w:t>
      </w:r>
    </w:p>
    <w:p w:rsidR="00471EC9" w:rsidRPr="00C04C8C" w:rsidRDefault="00471EC9" w:rsidP="00471EC9">
      <w:pPr>
        <w:pStyle w:val="a5"/>
        <w:ind w:left="249"/>
        <w:jc w:val="both"/>
        <w:rPr>
          <w:sz w:val="24"/>
          <w:szCs w:val="24"/>
        </w:rPr>
      </w:pPr>
      <w:r w:rsidRPr="00C04C8C">
        <w:rPr>
          <w:sz w:val="24"/>
          <w:szCs w:val="24"/>
        </w:rPr>
        <w:t xml:space="preserve">3.5. Заседания участковых Комиссий производятся не позднее 5 дней, заседание районной Комиссии производится не позднее 7 дней месяца, следующего за </w:t>
      </w:r>
      <w:proofErr w:type="gramStart"/>
      <w:r w:rsidRPr="00C04C8C">
        <w:rPr>
          <w:sz w:val="24"/>
          <w:szCs w:val="24"/>
        </w:rPr>
        <w:t>отчетным</w:t>
      </w:r>
      <w:proofErr w:type="gramEnd"/>
      <w:r w:rsidRPr="00C04C8C">
        <w:rPr>
          <w:sz w:val="24"/>
          <w:szCs w:val="24"/>
        </w:rPr>
        <w:t>.</w:t>
      </w:r>
    </w:p>
    <w:p w:rsidR="00471EC9" w:rsidRPr="00C04C8C" w:rsidRDefault="00471EC9" w:rsidP="00471EC9">
      <w:pPr>
        <w:jc w:val="both"/>
        <w:rPr>
          <w:sz w:val="24"/>
          <w:szCs w:val="24"/>
        </w:rPr>
      </w:pPr>
      <w:r w:rsidRPr="00C04C8C">
        <w:rPr>
          <w:sz w:val="24"/>
          <w:szCs w:val="24"/>
        </w:rPr>
        <w:t xml:space="preserve">.  </w:t>
      </w:r>
    </w:p>
    <w:p w:rsidR="00471EC9" w:rsidRPr="00C04C8C" w:rsidRDefault="00471EC9" w:rsidP="00471EC9">
      <w:pPr>
        <w:jc w:val="both"/>
        <w:rPr>
          <w:b/>
          <w:sz w:val="24"/>
          <w:szCs w:val="24"/>
        </w:rPr>
      </w:pPr>
      <w:r w:rsidRPr="00C04C8C">
        <w:rPr>
          <w:sz w:val="24"/>
          <w:szCs w:val="24"/>
        </w:rPr>
        <w:t xml:space="preserve">       3.6.Участковые Комиссии, районная комиссия в части работников Кабанской больницы рассматривают на своих заседаниях результаты деятельности медицинских работников, производят оценку исполнения показателей в баллах. Комиссия производит расчет </w:t>
      </w:r>
      <w:proofErr w:type="gramStart"/>
      <w:r w:rsidRPr="00C04C8C">
        <w:rPr>
          <w:sz w:val="24"/>
          <w:szCs w:val="24"/>
        </w:rPr>
        <w:t>количества баллов оценки качества работы конкретной  медицинской сестры</w:t>
      </w:r>
      <w:proofErr w:type="gramEnd"/>
      <w:r w:rsidRPr="00C04C8C">
        <w:rPr>
          <w:sz w:val="24"/>
          <w:szCs w:val="24"/>
        </w:rPr>
        <w:t xml:space="preserve">  по каждому показателю в соответствие с Приложением № 1- далее </w:t>
      </w:r>
      <w:r w:rsidRPr="00C04C8C">
        <w:rPr>
          <w:b/>
          <w:sz w:val="24"/>
          <w:szCs w:val="24"/>
        </w:rPr>
        <w:t>Б</w:t>
      </w:r>
      <w:proofErr w:type="spellStart"/>
      <w:r w:rsidRPr="00C04C8C">
        <w:rPr>
          <w:b/>
          <w:sz w:val="24"/>
          <w:szCs w:val="24"/>
          <w:lang w:val="en-US"/>
        </w:rPr>
        <w:t>i</w:t>
      </w:r>
      <w:proofErr w:type="spellEnd"/>
    </w:p>
    <w:p w:rsidR="00471EC9" w:rsidRPr="00C04C8C" w:rsidRDefault="00471EC9" w:rsidP="00471EC9">
      <w:pPr>
        <w:ind w:firstLine="720"/>
        <w:jc w:val="both"/>
        <w:rPr>
          <w:sz w:val="24"/>
          <w:szCs w:val="24"/>
        </w:rPr>
      </w:pPr>
      <w:r w:rsidRPr="00C04C8C">
        <w:rPr>
          <w:b/>
          <w:sz w:val="24"/>
          <w:szCs w:val="24"/>
        </w:rPr>
        <w:t>Б</w:t>
      </w:r>
      <w:proofErr w:type="spellStart"/>
      <w:proofErr w:type="gramStart"/>
      <w:r w:rsidRPr="00C04C8C">
        <w:rPr>
          <w:b/>
          <w:sz w:val="24"/>
          <w:szCs w:val="24"/>
          <w:lang w:val="en-US"/>
        </w:rPr>
        <w:t>i</w:t>
      </w:r>
      <w:proofErr w:type="spellEnd"/>
      <w:proofErr w:type="gramEnd"/>
      <w:r w:rsidRPr="00C04C8C">
        <w:rPr>
          <w:b/>
          <w:sz w:val="24"/>
          <w:szCs w:val="24"/>
        </w:rPr>
        <w:t xml:space="preserve">-  </w:t>
      </w:r>
      <w:r w:rsidRPr="00C04C8C">
        <w:rPr>
          <w:sz w:val="24"/>
          <w:szCs w:val="24"/>
        </w:rPr>
        <w:t>– расчетная сумма баллов по результатам оценки труда конкретной медицинской сестры за отчетный период (месяц) в соответствие с Приложением №1</w:t>
      </w:r>
    </w:p>
    <w:p w:rsidR="00471EC9" w:rsidRPr="00C04C8C" w:rsidRDefault="00471EC9" w:rsidP="00471EC9">
      <w:pPr>
        <w:jc w:val="both"/>
        <w:rPr>
          <w:sz w:val="24"/>
          <w:szCs w:val="24"/>
        </w:rPr>
      </w:pPr>
      <w:r w:rsidRPr="00C04C8C">
        <w:rPr>
          <w:sz w:val="24"/>
          <w:szCs w:val="24"/>
        </w:rPr>
        <w:lastRenderedPageBreak/>
        <w:t>3.7.Решения участковых комиссий  о величине</w:t>
      </w:r>
      <w:r w:rsidRPr="00C04C8C">
        <w:rPr>
          <w:b/>
          <w:sz w:val="24"/>
          <w:szCs w:val="24"/>
        </w:rPr>
        <w:t xml:space="preserve"> Б</w:t>
      </w:r>
      <w:proofErr w:type="spellStart"/>
      <w:proofErr w:type="gramStart"/>
      <w:r w:rsidRPr="00C04C8C">
        <w:rPr>
          <w:b/>
          <w:sz w:val="24"/>
          <w:szCs w:val="24"/>
          <w:lang w:val="en-US"/>
        </w:rPr>
        <w:t>i</w:t>
      </w:r>
      <w:proofErr w:type="spellEnd"/>
      <w:proofErr w:type="gramEnd"/>
      <w:r w:rsidRPr="00C04C8C">
        <w:rPr>
          <w:sz w:val="24"/>
          <w:szCs w:val="24"/>
        </w:rPr>
        <w:t xml:space="preserve">, оформляется Протоколом, и не позднее следующего дня направляется в районную Комиссию. </w:t>
      </w:r>
    </w:p>
    <w:p w:rsidR="00471EC9" w:rsidRPr="00C04C8C" w:rsidRDefault="00471EC9" w:rsidP="00471EC9">
      <w:pPr>
        <w:jc w:val="both"/>
        <w:rPr>
          <w:sz w:val="24"/>
          <w:szCs w:val="24"/>
        </w:rPr>
      </w:pPr>
      <w:r w:rsidRPr="00C04C8C">
        <w:rPr>
          <w:sz w:val="24"/>
          <w:szCs w:val="24"/>
        </w:rPr>
        <w:t>3.8. На основании представленных Протоколов районная Комиссия проводит выборочную проверку достоверности представленных данных, вносит  в пределах своей компетенции коррективы в Протоколы участковых комиссий, и утверждает окончательное значение Б</w:t>
      </w:r>
      <w:proofErr w:type="spellStart"/>
      <w:proofErr w:type="gramStart"/>
      <w:r w:rsidRPr="00C04C8C">
        <w:rPr>
          <w:sz w:val="24"/>
          <w:szCs w:val="24"/>
          <w:lang w:val="en-US"/>
        </w:rPr>
        <w:t>i</w:t>
      </w:r>
      <w:proofErr w:type="spellEnd"/>
      <w:proofErr w:type="gramEnd"/>
      <w:r w:rsidRPr="00C04C8C">
        <w:rPr>
          <w:sz w:val="24"/>
          <w:szCs w:val="24"/>
        </w:rPr>
        <w:t xml:space="preserve">  Протокол заседания районной комиссии предается в Планово-экономический отдел (далее ПЭО)</w:t>
      </w:r>
    </w:p>
    <w:p w:rsidR="00471EC9" w:rsidRPr="00C04C8C" w:rsidRDefault="00471EC9" w:rsidP="00471EC9">
      <w:pPr>
        <w:jc w:val="both"/>
        <w:rPr>
          <w:sz w:val="24"/>
          <w:szCs w:val="24"/>
        </w:rPr>
      </w:pPr>
      <w:r w:rsidRPr="00C04C8C">
        <w:rPr>
          <w:sz w:val="24"/>
          <w:szCs w:val="24"/>
        </w:rPr>
        <w:t xml:space="preserve">3.9.Расчет стимулирующих выплат дезинфекторам, среднему </w:t>
      </w:r>
      <w:r w:rsidRPr="00C04C8C">
        <w:rPr>
          <w:rFonts w:cs="Calibri"/>
          <w:sz w:val="24"/>
          <w:szCs w:val="24"/>
        </w:rPr>
        <w:t xml:space="preserve">медицинскому персоналу по  диетическому питанию  и  стерилизационной   </w:t>
      </w:r>
      <w:r w:rsidRPr="00C04C8C">
        <w:rPr>
          <w:sz w:val="24"/>
          <w:szCs w:val="24"/>
        </w:rPr>
        <w:t xml:space="preserve">производится экономистом  ПЭО в соответствие с  Методикой оценки  деятельности, определенной  Приложением №2 к настоящему положению </w:t>
      </w:r>
    </w:p>
    <w:p w:rsidR="00471EC9" w:rsidRPr="00C04C8C" w:rsidRDefault="00471EC9" w:rsidP="00471EC9">
      <w:pPr>
        <w:jc w:val="both"/>
        <w:rPr>
          <w:sz w:val="24"/>
          <w:szCs w:val="24"/>
        </w:rPr>
      </w:pPr>
      <w:r w:rsidRPr="00C04C8C">
        <w:rPr>
          <w:sz w:val="24"/>
          <w:szCs w:val="24"/>
        </w:rPr>
        <w:t xml:space="preserve">3.10. Расчет стимулирующих выплат дезинфекторам,  среднему </w:t>
      </w:r>
      <w:r w:rsidRPr="00C04C8C">
        <w:rPr>
          <w:rFonts w:cs="Calibri"/>
          <w:sz w:val="24"/>
          <w:szCs w:val="24"/>
        </w:rPr>
        <w:t>медицинскому персоналу по  диетическому питанию  и  стерилизационной</w:t>
      </w:r>
      <w:r w:rsidRPr="00C04C8C">
        <w:rPr>
          <w:sz w:val="24"/>
          <w:szCs w:val="24"/>
        </w:rPr>
        <w:t xml:space="preserve"> производится по каждому структурному подразделению</w:t>
      </w:r>
      <w:proofErr w:type="gramStart"/>
      <w:r w:rsidRPr="00C04C8C">
        <w:rPr>
          <w:sz w:val="24"/>
          <w:szCs w:val="24"/>
        </w:rPr>
        <w:t xml:space="preserve"> ,</w:t>
      </w:r>
      <w:proofErr w:type="gramEnd"/>
      <w:r w:rsidRPr="00C04C8C">
        <w:rPr>
          <w:sz w:val="24"/>
          <w:szCs w:val="24"/>
        </w:rPr>
        <w:t xml:space="preserve"> утверждается главным врачом ГБУЗ «</w:t>
      </w:r>
      <w:proofErr w:type="spellStart"/>
      <w:r w:rsidRPr="00C04C8C">
        <w:rPr>
          <w:sz w:val="24"/>
          <w:szCs w:val="24"/>
        </w:rPr>
        <w:t>Кабанская</w:t>
      </w:r>
      <w:proofErr w:type="spellEnd"/>
      <w:r w:rsidRPr="00C04C8C">
        <w:rPr>
          <w:sz w:val="24"/>
          <w:szCs w:val="24"/>
        </w:rPr>
        <w:t xml:space="preserve"> ЦРБ» (далее расчет)</w:t>
      </w:r>
    </w:p>
    <w:p w:rsidR="00471EC9" w:rsidRPr="00C04C8C" w:rsidRDefault="00471EC9" w:rsidP="00471EC9">
      <w:pPr>
        <w:jc w:val="both"/>
        <w:rPr>
          <w:sz w:val="24"/>
          <w:szCs w:val="24"/>
        </w:rPr>
      </w:pPr>
      <w:r w:rsidRPr="00C04C8C">
        <w:rPr>
          <w:sz w:val="24"/>
          <w:szCs w:val="24"/>
        </w:rPr>
        <w:t xml:space="preserve"> Утвержденные расчеты  в течение рабочего дня  передаются в централизованную бухгалтерию для   начисления заработной платы дезинфекторам,  среднему </w:t>
      </w:r>
      <w:r w:rsidRPr="00C04C8C">
        <w:rPr>
          <w:rFonts w:cs="Calibri"/>
          <w:sz w:val="24"/>
          <w:szCs w:val="24"/>
        </w:rPr>
        <w:t>медицинскому персоналу по  диетическому питанию  и  стерилизационной</w:t>
      </w:r>
      <w:r w:rsidRPr="00C04C8C">
        <w:rPr>
          <w:sz w:val="24"/>
          <w:szCs w:val="24"/>
        </w:rPr>
        <w:t>.</w:t>
      </w:r>
    </w:p>
    <w:p w:rsidR="00471EC9" w:rsidRPr="00C04C8C" w:rsidRDefault="00471EC9" w:rsidP="00471EC9">
      <w:pPr>
        <w:jc w:val="both"/>
        <w:rPr>
          <w:sz w:val="24"/>
          <w:szCs w:val="24"/>
        </w:rPr>
      </w:pPr>
      <w:r w:rsidRPr="00C04C8C">
        <w:rPr>
          <w:b/>
          <w:sz w:val="24"/>
          <w:szCs w:val="24"/>
        </w:rPr>
        <w:t>4.</w:t>
      </w:r>
      <w:r w:rsidRPr="00C04C8C">
        <w:rPr>
          <w:sz w:val="24"/>
          <w:szCs w:val="24"/>
        </w:rPr>
        <w:t xml:space="preserve"> Стимулирующие выплаты учитываются при исчислении средней заработной платы в целях предоставления дезинфекторам, среднему </w:t>
      </w:r>
      <w:r w:rsidRPr="00C04C8C">
        <w:rPr>
          <w:rFonts w:cs="Calibri"/>
          <w:sz w:val="24"/>
          <w:szCs w:val="24"/>
        </w:rPr>
        <w:t>медицинскому персоналу по  диетическому питанию  и  стерилизационной</w:t>
      </w:r>
      <w:r w:rsidRPr="00C04C8C">
        <w:rPr>
          <w:sz w:val="24"/>
          <w:szCs w:val="24"/>
        </w:rPr>
        <w:t xml:space="preserve"> гарантий, установленных Трудовым кодексом Российской Федерации.</w:t>
      </w:r>
    </w:p>
    <w:p w:rsidR="00471EC9" w:rsidRPr="00C04C8C" w:rsidRDefault="00471EC9" w:rsidP="00471EC9">
      <w:pPr>
        <w:jc w:val="both"/>
        <w:rPr>
          <w:sz w:val="24"/>
          <w:szCs w:val="24"/>
        </w:rPr>
      </w:pPr>
      <w:r w:rsidRPr="00C04C8C">
        <w:rPr>
          <w:b/>
          <w:sz w:val="24"/>
          <w:szCs w:val="24"/>
        </w:rPr>
        <w:t>5.</w:t>
      </w:r>
      <w:r w:rsidRPr="00C04C8C">
        <w:rPr>
          <w:sz w:val="24"/>
          <w:szCs w:val="24"/>
        </w:rPr>
        <w:t xml:space="preserve"> Специалистам, находящимся в отпуске по беременности и родам, в отпуске по уходу за ребенком, в отпуске без сохранения  заработной платы, стимулирующие выплаты не производятся.</w:t>
      </w:r>
    </w:p>
    <w:p w:rsidR="00471EC9" w:rsidRPr="00C04C8C" w:rsidRDefault="00471EC9" w:rsidP="00471EC9">
      <w:pPr>
        <w:jc w:val="both"/>
        <w:rPr>
          <w:sz w:val="24"/>
          <w:szCs w:val="24"/>
        </w:rPr>
      </w:pPr>
      <w:r w:rsidRPr="00C04C8C">
        <w:rPr>
          <w:b/>
          <w:sz w:val="24"/>
          <w:szCs w:val="24"/>
        </w:rPr>
        <w:t>6.</w:t>
      </w:r>
      <w:r w:rsidRPr="00C04C8C">
        <w:rPr>
          <w:sz w:val="24"/>
          <w:szCs w:val="24"/>
        </w:rPr>
        <w:t xml:space="preserve"> Специалистам, не имеющим действующих сертификатов, стимулирующие выплаты не производятся.</w:t>
      </w:r>
    </w:p>
    <w:p w:rsidR="00471EC9" w:rsidRPr="00C04C8C" w:rsidRDefault="00471EC9" w:rsidP="00471EC9">
      <w:pPr>
        <w:jc w:val="both"/>
        <w:rPr>
          <w:b/>
          <w:sz w:val="24"/>
          <w:szCs w:val="24"/>
        </w:rPr>
      </w:pPr>
      <w:r w:rsidRPr="00C04C8C">
        <w:rPr>
          <w:b/>
          <w:sz w:val="24"/>
          <w:szCs w:val="24"/>
        </w:rPr>
        <w:t>7. Внесение изменений</w:t>
      </w:r>
    </w:p>
    <w:p w:rsidR="00471EC9" w:rsidRPr="00C04C8C" w:rsidRDefault="00471EC9" w:rsidP="00471EC9">
      <w:pPr>
        <w:jc w:val="both"/>
        <w:rPr>
          <w:sz w:val="24"/>
          <w:szCs w:val="24"/>
        </w:rPr>
      </w:pPr>
      <w:r w:rsidRPr="00C04C8C">
        <w:rPr>
          <w:sz w:val="24"/>
          <w:szCs w:val="24"/>
        </w:rPr>
        <w:t xml:space="preserve">            В настоящее Положение могут вноситься изменения и дополнения в порядке,  установленном Законодательством.</w:t>
      </w:r>
    </w:p>
    <w:p w:rsidR="00471EC9" w:rsidRPr="00C04C8C" w:rsidRDefault="00471EC9" w:rsidP="00471EC9">
      <w:pPr>
        <w:rPr>
          <w:b/>
          <w:sz w:val="24"/>
          <w:szCs w:val="24"/>
        </w:rPr>
      </w:pPr>
      <w:r w:rsidRPr="00C04C8C">
        <w:rPr>
          <w:b/>
          <w:sz w:val="24"/>
          <w:szCs w:val="24"/>
        </w:rPr>
        <w:t xml:space="preserve">                                                                                                                             Приложение    №1</w:t>
      </w:r>
    </w:p>
    <w:p w:rsidR="00471EC9" w:rsidRPr="00C04C8C" w:rsidRDefault="00471EC9" w:rsidP="00471EC9">
      <w:pPr>
        <w:jc w:val="center"/>
        <w:rPr>
          <w:b/>
          <w:sz w:val="24"/>
          <w:szCs w:val="24"/>
        </w:rPr>
      </w:pPr>
      <w:r w:rsidRPr="00C04C8C">
        <w:rPr>
          <w:b/>
          <w:sz w:val="24"/>
          <w:szCs w:val="24"/>
        </w:rPr>
        <w:t>ПЕРЕЧЕНЬ</w:t>
      </w:r>
    </w:p>
    <w:p w:rsidR="00471EC9" w:rsidRPr="00C04C8C" w:rsidRDefault="00471EC9" w:rsidP="00471EC9">
      <w:pPr>
        <w:jc w:val="center"/>
        <w:rPr>
          <w:b/>
          <w:sz w:val="24"/>
          <w:szCs w:val="24"/>
        </w:rPr>
      </w:pPr>
      <w:r w:rsidRPr="00C04C8C">
        <w:rPr>
          <w:b/>
          <w:sz w:val="24"/>
          <w:szCs w:val="24"/>
        </w:rPr>
        <w:t>Показателей и минимальные значения показателей деятельности медицинской  сестры  диетической</w:t>
      </w:r>
    </w:p>
    <w:p w:rsidR="00471EC9" w:rsidRPr="00C04C8C" w:rsidRDefault="00471EC9" w:rsidP="00471EC9">
      <w:pPr>
        <w:jc w:val="center"/>
        <w:rPr>
          <w:b/>
          <w:sz w:val="24"/>
          <w:szCs w:val="24"/>
        </w:rPr>
      </w:pPr>
    </w:p>
    <w:p w:rsidR="00471EC9" w:rsidRPr="00C04C8C" w:rsidRDefault="00471EC9" w:rsidP="00471EC9">
      <w:pPr>
        <w:jc w:val="center"/>
        <w:rPr>
          <w:b/>
          <w:sz w:val="24"/>
          <w:szCs w:val="24"/>
        </w:rPr>
      </w:pPr>
      <w:r w:rsidRPr="00C04C8C">
        <w:rPr>
          <w:sz w:val="24"/>
          <w:szCs w:val="24"/>
        </w:rPr>
        <w:lastRenderedPageBreak/>
        <w:t>1.</w:t>
      </w:r>
      <w:r w:rsidRPr="00C04C8C">
        <w:rPr>
          <w:b/>
          <w:sz w:val="24"/>
          <w:szCs w:val="24"/>
        </w:rPr>
        <w:t xml:space="preserve">  Для оценки качества работы    медицинской сестры диетической     используются следующие показатели</w:t>
      </w:r>
    </w:p>
    <w:p w:rsidR="00471EC9" w:rsidRPr="00C04C8C" w:rsidRDefault="00471EC9" w:rsidP="00471EC9">
      <w:pPr>
        <w:jc w:val="center"/>
        <w:rPr>
          <w:b/>
          <w:sz w:val="24"/>
          <w:szCs w:val="24"/>
        </w:rPr>
      </w:pP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471EC9" w:rsidRPr="00C04C8C" w:rsidTr="00394D9B">
        <w:trPr>
          <w:trHeight w:val="487"/>
        </w:trPr>
        <w:tc>
          <w:tcPr>
            <w:tcW w:w="398" w:type="dxa"/>
            <w:vMerge w:val="restart"/>
          </w:tcPr>
          <w:p w:rsidR="00471EC9" w:rsidRPr="00C04C8C" w:rsidRDefault="00471EC9" w:rsidP="00394D9B">
            <w:pPr>
              <w:pStyle w:val="13"/>
              <w:rPr>
                <w:rFonts w:ascii="Times New Roman" w:hAnsi="Times New Roman"/>
                <w:b/>
                <w:sz w:val="24"/>
                <w:szCs w:val="24"/>
              </w:rPr>
            </w:pPr>
            <w:r w:rsidRPr="00C04C8C">
              <w:rPr>
                <w:rFonts w:ascii="Times New Roman" w:hAnsi="Times New Roman"/>
                <w:b/>
                <w:sz w:val="24"/>
                <w:szCs w:val="24"/>
              </w:rPr>
              <w:t>№</w:t>
            </w:r>
          </w:p>
        </w:tc>
        <w:tc>
          <w:tcPr>
            <w:tcW w:w="5104" w:type="dxa"/>
            <w:vMerge w:val="restart"/>
          </w:tcPr>
          <w:p w:rsidR="00471EC9" w:rsidRPr="00C04C8C" w:rsidRDefault="00471EC9" w:rsidP="00394D9B">
            <w:pPr>
              <w:pStyle w:val="13"/>
              <w:rPr>
                <w:rFonts w:ascii="Times New Roman" w:hAnsi="Times New Roman"/>
                <w:b/>
                <w:sz w:val="22"/>
                <w:szCs w:val="22"/>
              </w:rPr>
            </w:pPr>
            <w:r w:rsidRPr="00C04C8C">
              <w:rPr>
                <w:rFonts w:ascii="Times New Roman" w:hAnsi="Times New Roman"/>
                <w:b/>
                <w:sz w:val="22"/>
                <w:szCs w:val="22"/>
              </w:rPr>
              <w:t>Примерный перечень показателей оценки деятельности   специалистов</w:t>
            </w:r>
          </w:p>
        </w:tc>
        <w:tc>
          <w:tcPr>
            <w:tcW w:w="1275" w:type="dxa"/>
            <w:vMerge w:val="restart"/>
          </w:tcPr>
          <w:p w:rsidR="00471EC9" w:rsidRPr="00C04C8C" w:rsidRDefault="00471EC9" w:rsidP="00394D9B">
            <w:pPr>
              <w:pStyle w:val="13"/>
              <w:jc w:val="center"/>
              <w:rPr>
                <w:rFonts w:ascii="Times New Roman" w:hAnsi="Times New Roman"/>
                <w:b/>
              </w:rPr>
            </w:pPr>
            <w:r w:rsidRPr="00C04C8C">
              <w:rPr>
                <w:rFonts w:ascii="Times New Roman" w:hAnsi="Times New Roman"/>
                <w:b/>
              </w:rPr>
              <w:t>Норматив</w:t>
            </w:r>
          </w:p>
          <w:p w:rsidR="00471EC9" w:rsidRPr="00C04C8C" w:rsidRDefault="00471EC9" w:rsidP="00394D9B">
            <w:pPr>
              <w:pStyle w:val="13"/>
              <w:jc w:val="center"/>
              <w:rPr>
                <w:rFonts w:ascii="Times New Roman" w:hAnsi="Times New Roman"/>
                <w:b/>
              </w:rPr>
            </w:pPr>
            <w:r w:rsidRPr="00C04C8C">
              <w:rPr>
                <w:rFonts w:ascii="Times New Roman" w:hAnsi="Times New Roman"/>
                <w:b/>
              </w:rPr>
              <w:t>(минимальные значения показателей оценки деятельности)</w:t>
            </w:r>
          </w:p>
        </w:tc>
        <w:tc>
          <w:tcPr>
            <w:tcW w:w="993" w:type="dxa"/>
            <w:vMerge w:val="restart"/>
          </w:tcPr>
          <w:p w:rsidR="00471EC9" w:rsidRPr="00C04C8C" w:rsidRDefault="00471EC9" w:rsidP="00394D9B">
            <w:pPr>
              <w:pStyle w:val="13"/>
              <w:rPr>
                <w:rFonts w:ascii="Times New Roman" w:hAnsi="Times New Roman"/>
                <w:b/>
              </w:rPr>
            </w:pPr>
            <w:r w:rsidRPr="00C04C8C">
              <w:rPr>
                <w:rFonts w:ascii="Times New Roman" w:hAnsi="Times New Roman"/>
                <w:b/>
              </w:rPr>
              <w:t>Оценка показателя</w:t>
            </w:r>
          </w:p>
        </w:tc>
        <w:tc>
          <w:tcPr>
            <w:tcW w:w="2499" w:type="dxa"/>
            <w:gridSpan w:val="2"/>
          </w:tcPr>
          <w:p w:rsidR="00471EC9" w:rsidRPr="00C04C8C" w:rsidRDefault="00471EC9" w:rsidP="00394D9B">
            <w:pPr>
              <w:pStyle w:val="13"/>
              <w:rPr>
                <w:rFonts w:ascii="Times New Roman" w:hAnsi="Times New Roman"/>
                <w:b/>
              </w:rPr>
            </w:pPr>
            <w:r w:rsidRPr="00C04C8C">
              <w:rPr>
                <w:rFonts w:ascii="Times New Roman" w:hAnsi="Times New Roman"/>
                <w:b/>
              </w:rPr>
              <w:t xml:space="preserve">Оценка показателя </w:t>
            </w:r>
          </w:p>
        </w:tc>
      </w:tr>
      <w:tr w:rsidR="00471EC9" w:rsidRPr="00C04C8C" w:rsidTr="00394D9B">
        <w:trPr>
          <w:trHeight w:val="804"/>
        </w:trPr>
        <w:tc>
          <w:tcPr>
            <w:tcW w:w="398" w:type="dxa"/>
            <w:vMerge/>
          </w:tcPr>
          <w:p w:rsidR="00471EC9" w:rsidRPr="00C04C8C" w:rsidRDefault="00471EC9" w:rsidP="00394D9B">
            <w:pPr>
              <w:pStyle w:val="13"/>
              <w:rPr>
                <w:rFonts w:ascii="Times New Roman" w:hAnsi="Times New Roman"/>
                <w:b/>
                <w:sz w:val="24"/>
                <w:szCs w:val="24"/>
              </w:rPr>
            </w:pPr>
          </w:p>
        </w:tc>
        <w:tc>
          <w:tcPr>
            <w:tcW w:w="5104" w:type="dxa"/>
            <w:vMerge/>
          </w:tcPr>
          <w:p w:rsidR="00471EC9" w:rsidRPr="00C04C8C" w:rsidRDefault="00471EC9" w:rsidP="00394D9B">
            <w:pPr>
              <w:pStyle w:val="13"/>
              <w:rPr>
                <w:rFonts w:ascii="Times New Roman" w:hAnsi="Times New Roman"/>
                <w:b/>
                <w:sz w:val="22"/>
                <w:szCs w:val="22"/>
              </w:rPr>
            </w:pPr>
          </w:p>
        </w:tc>
        <w:tc>
          <w:tcPr>
            <w:tcW w:w="1275" w:type="dxa"/>
            <w:vMerge/>
          </w:tcPr>
          <w:p w:rsidR="00471EC9" w:rsidRPr="00C04C8C" w:rsidRDefault="00471EC9" w:rsidP="00394D9B">
            <w:pPr>
              <w:pStyle w:val="13"/>
              <w:jc w:val="center"/>
              <w:rPr>
                <w:rFonts w:ascii="Times New Roman" w:hAnsi="Times New Roman"/>
                <w:b/>
              </w:rPr>
            </w:pPr>
          </w:p>
        </w:tc>
        <w:tc>
          <w:tcPr>
            <w:tcW w:w="993" w:type="dxa"/>
            <w:vMerge/>
          </w:tcPr>
          <w:p w:rsidR="00471EC9" w:rsidRPr="00C04C8C" w:rsidRDefault="00471EC9" w:rsidP="00394D9B">
            <w:pPr>
              <w:pStyle w:val="13"/>
              <w:rPr>
                <w:rFonts w:ascii="Times New Roman" w:hAnsi="Times New Roman"/>
                <w:b/>
              </w:rPr>
            </w:pPr>
          </w:p>
        </w:tc>
        <w:tc>
          <w:tcPr>
            <w:tcW w:w="1134" w:type="dxa"/>
          </w:tcPr>
          <w:p w:rsidR="00471EC9" w:rsidRPr="00C04C8C" w:rsidRDefault="00471EC9" w:rsidP="00394D9B">
            <w:pPr>
              <w:pStyle w:val="13"/>
              <w:rPr>
                <w:rFonts w:ascii="Times New Roman" w:hAnsi="Times New Roman"/>
                <w:b/>
              </w:rPr>
            </w:pPr>
            <w:r w:rsidRPr="00C04C8C">
              <w:rPr>
                <w:rFonts w:ascii="Times New Roman" w:hAnsi="Times New Roman"/>
                <w:b/>
              </w:rPr>
              <w:t>Показатель выполнения</w:t>
            </w:r>
          </w:p>
        </w:tc>
        <w:tc>
          <w:tcPr>
            <w:tcW w:w="1365" w:type="dxa"/>
          </w:tcPr>
          <w:p w:rsidR="00471EC9" w:rsidRPr="00C04C8C" w:rsidRDefault="00471EC9" w:rsidP="00394D9B">
            <w:pPr>
              <w:pStyle w:val="13"/>
              <w:rPr>
                <w:rFonts w:ascii="Times New Roman" w:hAnsi="Times New Roman"/>
                <w:b/>
              </w:rPr>
            </w:pPr>
            <w:r w:rsidRPr="00C04C8C">
              <w:rPr>
                <w:rFonts w:ascii="Times New Roman" w:hAnsi="Times New Roman"/>
                <w:b/>
              </w:rPr>
              <w:t>Понижающий коэффициент</w:t>
            </w:r>
          </w:p>
        </w:tc>
      </w:tr>
      <w:tr w:rsidR="00471EC9" w:rsidRPr="00C04C8C" w:rsidTr="00394D9B">
        <w:trPr>
          <w:trHeight w:val="626"/>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w:t>
            </w:r>
          </w:p>
        </w:tc>
        <w:tc>
          <w:tcPr>
            <w:tcW w:w="5104" w:type="dxa"/>
            <w:vMerge w:val="restart"/>
          </w:tcPr>
          <w:p w:rsidR="00471EC9" w:rsidRPr="00C04C8C" w:rsidRDefault="00471EC9" w:rsidP="00394D9B">
            <w:pPr>
              <w:rPr>
                <w:sz w:val="24"/>
                <w:szCs w:val="24"/>
                <w:highlight w:val="cyan"/>
              </w:rPr>
            </w:pPr>
            <w:r w:rsidRPr="00C04C8C">
              <w:rPr>
                <w:sz w:val="24"/>
                <w:szCs w:val="24"/>
              </w:rPr>
              <w:t>Нарушения порядка ведения регламентирующей документации</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626"/>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jc w:val="both"/>
              <w:rPr>
                <w:bCs/>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2.</w:t>
            </w:r>
          </w:p>
        </w:tc>
        <w:tc>
          <w:tcPr>
            <w:tcW w:w="5104" w:type="dxa"/>
            <w:vMerge w:val="restart"/>
          </w:tcPr>
          <w:p w:rsidR="00471EC9" w:rsidRPr="00C04C8C" w:rsidRDefault="00471EC9" w:rsidP="00394D9B">
            <w:pPr>
              <w:rPr>
                <w:sz w:val="24"/>
                <w:szCs w:val="24"/>
              </w:rPr>
            </w:pPr>
            <w:r w:rsidRPr="00C04C8C">
              <w:rPr>
                <w:sz w:val="24"/>
                <w:szCs w:val="24"/>
              </w:rPr>
              <w:t xml:space="preserve"> Отсутствие </w:t>
            </w:r>
            <w:proofErr w:type="gramStart"/>
            <w:r w:rsidRPr="00C04C8C">
              <w:rPr>
                <w:sz w:val="24"/>
                <w:szCs w:val="24"/>
              </w:rPr>
              <w:t>контроля за</w:t>
            </w:r>
            <w:proofErr w:type="gramEnd"/>
            <w:r w:rsidRPr="00C04C8C">
              <w:rPr>
                <w:sz w:val="24"/>
                <w:szCs w:val="24"/>
              </w:rPr>
              <w:t xml:space="preserve"> своевременным проведением  профилактических и периодических медицинских осмотров</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853"/>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3.</w:t>
            </w:r>
          </w:p>
        </w:tc>
        <w:tc>
          <w:tcPr>
            <w:tcW w:w="5104" w:type="dxa"/>
            <w:vMerge w:val="restart"/>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 xml:space="preserve">Отсутствие </w:t>
            </w:r>
            <w:proofErr w:type="gramStart"/>
            <w:r w:rsidRPr="00C04C8C">
              <w:rPr>
                <w:rFonts w:ascii="Times New Roman" w:hAnsi="Times New Roman"/>
                <w:sz w:val="24"/>
                <w:szCs w:val="24"/>
              </w:rPr>
              <w:t>контроля за</w:t>
            </w:r>
            <w:proofErr w:type="gramEnd"/>
            <w:r w:rsidRPr="00C04C8C">
              <w:rPr>
                <w:rFonts w:ascii="Times New Roman" w:hAnsi="Times New Roman"/>
                <w:sz w:val="24"/>
                <w:szCs w:val="24"/>
              </w:rPr>
              <w:t xml:space="preserve"> качеством продуктов и отпуском блюд из пищеблока по отделениям, взятием суточной пробы</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853"/>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4.</w:t>
            </w:r>
          </w:p>
        </w:tc>
        <w:tc>
          <w:tcPr>
            <w:tcW w:w="5104" w:type="dxa"/>
            <w:vMerge w:val="restart"/>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Наличие положительных результатов, при проведении производственного контроля</w:t>
            </w:r>
          </w:p>
        </w:tc>
        <w:tc>
          <w:tcPr>
            <w:tcW w:w="1275" w:type="dxa"/>
            <w:vMerge w:val="restart"/>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r>
      <w:tr w:rsidR="00471EC9" w:rsidRPr="00C04C8C" w:rsidTr="00394D9B">
        <w:trPr>
          <w:trHeight w:val="362"/>
        </w:trPr>
        <w:tc>
          <w:tcPr>
            <w:tcW w:w="398" w:type="dxa"/>
          </w:tcPr>
          <w:p w:rsidR="00471EC9" w:rsidRPr="00C04C8C" w:rsidRDefault="00471EC9" w:rsidP="00394D9B">
            <w:pPr>
              <w:pStyle w:val="aff"/>
              <w:rPr>
                <w:rFonts w:ascii="Times New Roman" w:hAnsi="Times New Roman"/>
                <w:sz w:val="24"/>
                <w:szCs w:val="24"/>
                <w:lang w:val="ru-RU"/>
              </w:rPr>
            </w:pPr>
          </w:p>
        </w:tc>
        <w:tc>
          <w:tcPr>
            <w:tcW w:w="5104" w:type="dxa"/>
          </w:tcPr>
          <w:p w:rsidR="00471EC9" w:rsidRPr="00C04C8C" w:rsidRDefault="00471EC9" w:rsidP="00394D9B">
            <w:pPr>
              <w:pStyle w:val="13"/>
              <w:rPr>
                <w:rFonts w:ascii="Times New Roman" w:hAnsi="Times New Roman"/>
                <w:sz w:val="22"/>
                <w:szCs w:val="22"/>
              </w:rPr>
            </w:pPr>
            <w:r w:rsidRPr="00C04C8C">
              <w:rPr>
                <w:rFonts w:ascii="Times New Roman" w:hAnsi="Times New Roman"/>
                <w:sz w:val="22"/>
                <w:szCs w:val="22"/>
              </w:rPr>
              <w:t>ИТОГО:</w:t>
            </w:r>
          </w:p>
        </w:tc>
        <w:tc>
          <w:tcPr>
            <w:tcW w:w="1275" w:type="dxa"/>
          </w:tcPr>
          <w:p w:rsidR="00471EC9" w:rsidRPr="00C04C8C" w:rsidRDefault="00471EC9" w:rsidP="00394D9B">
            <w:pPr>
              <w:pStyle w:val="13"/>
              <w:jc w:val="center"/>
              <w:rPr>
                <w:rFonts w:ascii="Times New Roman" w:hAnsi="Times New Roman"/>
                <w:sz w:val="22"/>
                <w:szCs w:val="22"/>
              </w:rPr>
            </w:pPr>
          </w:p>
        </w:tc>
        <w:tc>
          <w:tcPr>
            <w:tcW w:w="993" w:type="dxa"/>
          </w:tcPr>
          <w:p w:rsidR="00471EC9" w:rsidRPr="00C04C8C" w:rsidRDefault="00471EC9" w:rsidP="00394D9B">
            <w:pPr>
              <w:pStyle w:val="13"/>
              <w:jc w:val="center"/>
              <w:rPr>
                <w:rFonts w:ascii="Times New Roman" w:hAnsi="Times New Roman"/>
                <w:sz w:val="22"/>
                <w:szCs w:val="22"/>
              </w:rPr>
            </w:pPr>
            <w:r w:rsidRPr="00C04C8C">
              <w:rPr>
                <w:rFonts w:ascii="Times New Roman" w:hAnsi="Times New Roman"/>
                <w:sz w:val="22"/>
                <w:szCs w:val="22"/>
              </w:rPr>
              <w:t>50</w:t>
            </w:r>
          </w:p>
        </w:tc>
        <w:tc>
          <w:tcPr>
            <w:tcW w:w="1134" w:type="dxa"/>
            <w:vAlign w:val="center"/>
          </w:tcPr>
          <w:p w:rsidR="00471EC9" w:rsidRPr="00C04C8C" w:rsidRDefault="00471EC9" w:rsidP="00394D9B">
            <w:pPr>
              <w:pStyle w:val="13"/>
              <w:jc w:val="center"/>
              <w:rPr>
                <w:rFonts w:ascii="Times New Roman" w:hAnsi="Times New Roman"/>
                <w:sz w:val="22"/>
                <w:szCs w:val="22"/>
              </w:rPr>
            </w:pPr>
          </w:p>
        </w:tc>
        <w:tc>
          <w:tcPr>
            <w:tcW w:w="1365" w:type="dxa"/>
            <w:vAlign w:val="center"/>
          </w:tcPr>
          <w:p w:rsidR="00471EC9" w:rsidRPr="00C04C8C" w:rsidRDefault="00471EC9" w:rsidP="00394D9B">
            <w:pPr>
              <w:pStyle w:val="13"/>
              <w:jc w:val="center"/>
              <w:rPr>
                <w:rFonts w:ascii="Times New Roman" w:hAnsi="Times New Roman"/>
                <w:sz w:val="22"/>
                <w:szCs w:val="22"/>
              </w:rPr>
            </w:pPr>
          </w:p>
        </w:tc>
      </w:tr>
    </w:tbl>
    <w:p w:rsidR="00471EC9" w:rsidRPr="00C04C8C" w:rsidRDefault="00471EC9" w:rsidP="00471EC9">
      <w:pPr>
        <w:ind w:firstLine="709"/>
        <w:jc w:val="both"/>
        <w:rPr>
          <w:sz w:val="24"/>
          <w:szCs w:val="24"/>
        </w:rPr>
      </w:pPr>
    </w:p>
    <w:p w:rsidR="00471EC9" w:rsidRPr="00C04C8C" w:rsidRDefault="00471EC9" w:rsidP="00471EC9">
      <w:pPr>
        <w:jc w:val="right"/>
      </w:pPr>
    </w:p>
    <w:p w:rsidR="00471EC9" w:rsidRPr="00C04C8C" w:rsidRDefault="00471EC9" w:rsidP="00471EC9">
      <w:pPr>
        <w:jc w:val="right"/>
      </w:pPr>
    </w:p>
    <w:p w:rsidR="00471EC9" w:rsidRPr="00C04C8C" w:rsidRDefault="00471EC9" w:rsidP="00471EC9">
      <w:pPr>
        <w:rPr>
          <w:b/>
          <w:sz w:val="24"/>
          <w:szCs w:val="24"/>
        </w:rPr>
      </w:pPr>
      <w:r w:rsidRPr="00C04C8C">
        <w:rPr>
          <w:b/>
          <w:sz w:val="24"/>
          <w:szCs w:val="24"/>
        </w:rPr>
        <w:t xml:space="preserve">                                                                                                                             Приложение    №2</w:t>
      </w:r>
    </w:p>
    <w:p w:rsidR="00471EC9" w:rsidRPr="00C04C8C" w:rsidRDefault="00471EC9" w:rsidP="00471EC9">
      <w:pPr>
        <w:jc w:val="center"/>
        <w:rPr>
          <w:b/>
          <w:sz w:val="24"/>
          <w:szCs w:val="24"/>
        </w:rPr>
      </w:pPr>
      <w:r w:rsidRPr="00C04C8C">
        <w:rPr>
          <w:b/>
          <w:sz w:val="24"/>
          <w:szCs w:val="24"/>
        </w:rPr>
        <w:t>ПЕРЕЧЕНЬ</w:t>
      </w:r>
    </w:p>
    <w:p w:rsidR="00471EC9" w:rsidRPr="00C04C8C" w:rsidRDefault="00471EC9" w:rsidP="00471EC9">
      <w:pPr>
        <w:rPr>
          <w:b/>
          <w:sz w:val="24"/>
          <w:szCs w:val="24"/>
        </w:rPr>
      </w:pPr>
      <w:r w:rsidRPr="00C04C8C">
        <w:rPr>
          <w:b/>
          <w:sz w:val="24"/>
          <w:szCs w:val="24"/>
        </w:rPr>
        <w:t xml:space="preserve">Показателей и минимальные значения показателей деятельности медицинского  дезинфектора </w:t>
      </w:r>
    </w:p>
    <w:p w:rsidR="00471EC9" w:rsidRPr="00C04C8C" w:rsidRDefault="00471EC9" w:rsidP="00471EC9">
      <w:pPr>
        <w:jc w:val="center"/>
        <w:rPr>
          <w:sz w:val="24"/>
          <w:szCs w:val="24"/>
        </w:rPr>
      </w:pPr>
    </w:p>
    <w:p w:rsidR="00471EC9" w:rsidRPr="00C04C8C" w:rsidRDefault="00471EC9" w:rsidP="00471EC9">
      <w:pPr>
        <w:jc w:val="center"/>
        <w:rPr>
          <w:b/>
          <w:sz w:val="24"/>
          <w:szCs w:val="24"/>
        </w:rPr>
      </w:pPr>
    </w:p>
    <w:p w:rsidR="00471EC9" w:rsidRPr="00C04C8C" w:rsidRDefault="00471EC9" w:rsidP="00471EC9">
      <w:pPr>
        <w:rPr>
          <w:b/>
          <w:sz w:val="24"/>
          <w:szCs w:val="24"/>
        </w:rPr>
      </w:pPr>
      <w:r w:rsidRPr="00C04C8C">
        <w:rPr>
          <w:sz w:val="24"/>
          <w:szCs w:val="24"/>
        </w:rPr>
        <w:t>1.</w:t>
      </w:r>
      <w:r w:rsidRPr="00C04C8C">
        <w:rPr>
          <w:b/>
          <w:sz w:val="24"/>
          <w:szCs w:val="24"/>
        </w:rPr>
        <w:t xml:space="preserve">  Для оценки качества работы    деятельности  медицинского  дезинфектора </w:t>
      </w:r>
    </w:p>
    <w:p w:rsidR="00471EC9" w:rsidRPr="00C04C8C" w:rsidRDefault="00471EC9" w:rsidP="00471EC9">
      <w:pPr>
        <w:jc w:val="center"/>
        <w:rPr>
          <w:sz w:val="24"/>
          <w:szCs w:val="24"/>
        </w:rPr>
      </w:pPr>
    </w:p>
    <w:p w:rsidR="00471EC9" w:rsidRPr="00C04C8C" w:rsidRDefault="00471EC9" w:rsidP="00471EC9">
      <w:pPr>
        <w:jc w:val="center"/>
        <w:rPr>
          <w:b/>
          <w:sz w:val="24"/>
          <w:szCs w:val="24"/>
        </w:rPr>
      </w:pPr>
      <w:r w:rsidRPr="00C04C8C">
        <w:rPr>
          <w:b/>
          <w:sz w:val="24"/>
          <w:szCs w:val="24"/>
        </w:rPr>
        <w:lastRenderedPageBreak/>
        <w:t>используются следующие показатели</w:t>
      </w:r>
    </w:p>
    <w:p w:rsidR="00471EC9" w:rsidRPr="00C04C8C" w:rsidRDefault="00471EC9" w:rsidP="00471EC9">
      <w:pPr>
        <w:jc w:val="center"/>
        <w:rPr>
          <w:b/>
          <w:sz w:val="24"/>
          <w:szCs w:val="24"/>
        </w:rPr>
      </w:pP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471EC9" w:rsidRPr="00C04C8C" w:rsidTr="00394D9B">
        <w:trPr>
          <w:trHeight w:val="487"/>
        </w:trPr>
        <w:tc>
          <w:tcPr>
            <w:tcW w:w="398" w:type="dxa"/>
            <w:vMerge w:val="restart"/>
          </w:tcPr>
          <w:p w:rsidR="00471EC9" w:rsidRPr="00C04C8C" w:rsidRDefault="00471EC9" w:rsidP="00394D9B">
            <w:pPr>
              <w:pStyle w:val="13"/>
              <w:rPr>
                <w:rFonts w:ascii="Times New Roman" w:hAnsi="Times New Roman"/>
                <w:b/>
                <w:sz w:val="24"/>
                <w:szCs w:val="24"/>
              </w:rPr>
            </w:pPr>
            <w:r w:rsidRPr="00C04C8C">
              <w:rPr>
                <w:rFonts w:ascii="Times New Roman" w:hAnsi="Times New Roman"/>
                <w:b/>
                <w:sz w:val="24"/>
                <w:szCs w:val="24"/>
              </w:rPr>
              <w:t>№</w:t>
            </w:r>
          </w:p>
        </w:tc>
        <w:tc>
          <w:tcPr>
            <w:tcW w:w="5104" w:type="dxa"/>
            <w:vMerge w:val="restart"/>
          </w:tcPr>
          <w:p w:rsidR="00471EC9" w:rsidRPr="00C04C8C" w:rsidRDefault="00471EC9" w:rsidP="00394D9B">
            <w:pPr>
              <w:pStyle w:val="13"/>
              <w:rPr>
                <w:rFonts w:ascii="Times New Roman" w:hAnsi="Times New Roman"/>
                <w:b/>
                <w:sz w:val="22"/>
                <w:szCs w:val="22"/>
              </w:rPr>
            </w:pPr>
            <w:r w:rsidRPr="00C04C8C">
              <w:rPr>
                <w:rFonts w:ascii="Times New Roman" w:hAnsi="Times New Roman"/>
                <w:b/>
                <w:sz w:val="22"/>
                <w:szCs w:val="22"/>
              </w:rPr>
              <w:t>Примерный перечень показателей оценки деятельности   специалистов</w:t>
            </w:r>
          </w:p>
        </w:tc>
        <w:tc>
          <w:tcPr>
            <w:tcW w:w="1275" w:type="dxa"/>
            <w:vMerge w:val="restart"/>
          </w:tcPr>
          <w:p w:rsidR="00471EC9" w:rsidRPr="00C04C8C" w:rsidRDefault="00471EC9" w:rsidP="00394D9B">
            <w:pPr>
              <w:pStyle w:val="13"/>
              <w:jc w:val="center"/>
              <w:rPr>
                <w:rFonts w:ascii="Times New Roman" w:hAnsi="Times New Roman"/>
                <w:b/>
              </w:rPr>
            </w:pPr>
            <w:r w:rsidRPr="00C04C8C">
              <w:rPr>
                <w:rFonts w:ascii="Times New Roman" w:hAnsi="Times New Roman"/>
                <w:b/>
              </w:rPr>
              <w:t>Норматив</w:t>
            </w:r>
          </w:p>
          <w:p w:rsidR="00471EC9" w:rsidRPr="00C04C8C" w:rsidRDefault="00471EC9" w:rsidP="00394D9B">
            <w:pPr>
              <w:pStyle w:val="13"/>
              <w:jc w:val="center"/>
              <w:rPr>
                <w:rFonts w:ascii="Times New Roman" w:hAnsi="Times New Roman"/>
                <w:b/>
              </w:rPr>
            </w:pPr>
            <w:r w:rsidRPr="00C04C8C">
              <w:rPr>
                <w:rFonts w:ascii="Times New Roman" w:hAnsi="Times New Roman"/>
                <w:b/>
              </w:rPr>
              <w:t>(минимальные значения показателей оценки деятельности)</w:t>
            </w:r>
          </w:p>
        </w:tc>
        <w:tc>
          <w:tcPr>
            <w:tcW w:w="993" w:type="dxa"/>
            <w:vMerge w:val="restart"/>
          </w:tcPr>
          <w:p w:rsidR="00471EC9" w:rsidRPr="00C04C8C" w:rsidRDefault="00471EC9" w:rsidP="00394D9B">
            <w:pPr>
              <w:pStyle w:val="13"/>
              <w:rPr>
                <w:rFonts w:ascii="Times New Roman" w:hAnsi="Times New Roman"/>
                <w:b/>
              </w:rPr>
            </w:pPr>
            <w:r w:rsidRPr="00C04C8C">
              <w:rPr>
                <w:rFonts w:ascii="Times New Roman" w:hAnsi="Times New Roman"/>
                <w:b/>
              </w:rPr>
              <w:t>Оценка показателя</w:t>
            </w:r>
          </w:p>
        </w:tc>
        <w:tc>
          <w:tcPr>
            <w:tcW w:w="2499" w:type="dxa"/>
            <w:gridSpan w:val="2"/>
          </w:tcPr>
          <w:p w:rsidR="00471EC9" w:rsidRPr="00C04C8C" w:rsidRDefault="00471EC9" w:rsidP="00394D9B">
            <w:pPr>
              <w:pStyle w:val="13"/>
              <w:rPr>
                <w:rFonts w:ascii="Times New Roman" w:hAnsi="Times New Roman"/>
                <w:b/>
              </w:rPr>
            </w:pPr>
            <w:r w:rsidRPr="00C04C8C">
              <w:rPr>
                <w:rFonts w:ascii="Times New Roman" w:hAnsi="Times New Roman"/>
                <w:b/>
              </w:rPr>
              <w:t xml:space="preserve">Оценка показателя </w:t>
            </w:r>
          </w:p>
        </w:tc>
      </w:tr>
      <w:tr w:rsidR="00471EC9" w:rsidRPr="00C04C8C" w:rsidTr="00394D9B">
        <w:trPr>
          <w:trHeight w:val="804"/>
        </w:trPr>
        <w:tc>
          <w:tcPr>
            <w:tcW w:w="398" w:type="dxa"/>
            <w:vMerge/>
          </w:tcPr>
          <w:p w:rsidR="00471EC9" w:rsidRPr="00C04C8C" w:rsidRDefault="00471EC9" w:rsidP="00394D9B">
            <w:pPr>
              <w:pStyle w:val="13"/>
              <w:rPr>
                <w:rFonts w:ascii="Times New Roman" w:hAnsi="Times New Roman"/>
                <w:b/>
                <w:sz w:val="24"/>
                <w:szCs w:val="24"/>
              </w:rPr>
            </w:pPr>
          </w:p>
        </w:tc>
        <w:tc>
          <w:tcPr>
            <w:tcW w:w="5104" w:type="dxa"/>
            <w:vMerge/>
          </w:tcPr>
          <w:p w:rsidR="00471EC9" w:rsidRPr="00C04C8C" w:rsidRDefault="00471EC9" w:rsidP="00394D9B">
            <w:pPr>
              <w:pStyle w:val="13"/>
              <w:rPr>
                <w:rFonts w:ascii="Times New Roman" w:hAnsi="Times New Roman"/>
                <w:b/>
                <w:sz w:val="22"/>
                <w:szCs w:val="22"/>
              </w:rPr>
            </w:pPr>
          </w:p>
        </w:tc>
        <w:tc>
          <w:tcPr>
            <w:tcW w:w="1275" w:type="dxa"/>
            <w:vMerge/>
          </w:tcPr>
          <w:p w:rsidR="00471EC9" w:rsidRPr="00C04C8C" w:rsidRDefault="00471EC9" w:rsidP="00394D9B">
            <w:pPr>
              <w:pStyle w:val="13"/>
              <w:jc w:val="center"/>
              <w:rPr>
                <w:rFonts w:ascii="Times New Roman" w:hAnsi="Times New Roman"/>
                <w:b/>
              </w:rPr>
            </w:pPr>
          </w:p>
        </w:tc>
        <w:tc>
          <w:tcPr>
            <w:tcW w:w="993" w:type="dxa"/>
            <w:vMerge/>
          </w:tcPr>
          <w:p w:rsidR="00471EC9" w:rsidRPr="00C04C8C" w:rsidRDefault="00471EC9" w:rsidP="00394D9B">
            <w:pPr>
              <w:pStyle w:val="13"/>
              <w:rPr>
                <w:rFonts w:ascii="Times New Roman" w:hAnsi="Times New Roman"/>
                <w:b/>
              </w:rPr>
            </w:pPr>
          </w:p>
        </w:tc>
        <w:tc>
          <w:tcPr>
            <w:tcW w:w="1134" w:type="dxa"/>
          </w:tcPr>
          <w:p w:rsidR="00471EC9" w:rsidRPr="00C04C8C" w:rsidRDefault="00471EC9" w:rsidP="00394D9B">
            <w:pPr>
              <w:pStyle w:val="13"/>
              <w:rPr>
                <w:rFonts w:ascii="Times New Roman" w:hAnsi="Times New Roman"/>
                <w:b/>
              </w:rPr>
            </w:pPr>
            <w:r w:rsidRPr="00C04C8C">
              <w:rPr>
                <w:rFonts w:ascii="Times New Roman" w:hAnsi="Times New Roman"/>
                <w:b/>
              </w:rPr>
              <w:t>Показатель выполнения</w:t>
            </w:r>
          </w:p>
        </w:tc>
        <w:tc>
          <w:tcPr>
            <w:tcW w:w="1365" w:type="dxa"/>
          </w:tcPr>
          <w:p w:rsidR="00471EC9" w:rsidRPr="00C04C8C" w:rsidRDefault="00471EC9" w:rsidP="00394D9B">
            <w:pPr>
              <w:pStyle w:val="13"/>
              <w:rPr>
                <w:rFonts w:ascii="Times New Roman" w:hAnsi="Times New Roman"/>
                <w:b/>
              </w:rPr>
            </w:pPr>
            <w:r w:rsidRPr="00C04C8C">
              <w:rPr>
                <w:rFonts w:ascii="Times New Roman" w:hAnsi="Times New Roman"/>
                <w:b/>
              </w:rPr>
              <w:t>Понижающий коэффициент</w:t>
            </w:r>
          </w:p>
        </w:tc>
      </w:tr>
      <w:tr w:rsidR="00471EC9" w:rsidRPr="00C04C8C" w:rsidTr="00394D9B">
        <w:trPr>
          <w:trHeight w:val="626"/>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w:t>
            </w:r>
          </w:p>
        </w:tc>
        <w:tc>
          <w:tcPr>
            <w:tcW w:w="5104" w:type="dxa"/>
            <w:vMerge w:val="restart"/>
          </w:tcPr>
          <w:p w:rsidR="00471EC9" w:rsidRPr="00C04C8C" w:rsidRDefault="00471EC9" w:rsidP="00394D9B">
            <w:pPr>
              <w:rPr>
                <w:sz w:val="24"/>
                <w:szCs w:val="24"/>
                <w:highlight w:val="cyan"/>
              </w:rPr>
            </w:pPr>
            <w:r w:rsidRPr="00C04C8C">
              <w:rPr>
                <w:sz w:val="24"/>
                <w:szCs w:val="24"/>
              </w:rPr>
              <w:t>Нарушения порядка ведения регламентирующей документации</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626"/>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jc w:val="both"/>
              <w:rPr>
                <w:bCs/>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2.</w:t>
            </w:r>
          </w:p>
        </w:tc>
        <w:tc>
          <w:tcPr>
            <w:tcW w:w="5104" w:type="dxa"/>
            <w:vMerge w:val="restart"/>
          </w:tcPr>
          <w:p w:rsidR="00471EC9" w:rsidRPr="00C04C8C" w:rsidRDefault="00471EC9" w:rsidP="00394D9B">
            <w:pPr>
              <w:rPr>
                <w:sz w:val="24"/>
                <w:szCs w:val="24"/>
              </w:rPr>
            </w:pPr>
            <w:r w:rsidRPr="00C04C8C">
              <w:rPr>
                <w:sz w:val="24"/>
                <w:szCs w:val="24"/>
              </w:rPr>
              <w:t xml:space="preserve">Несоблюдение правил охрана труда и техники безопасности при работе с </w:t>
            </w:r>
            <w:proofErr w:type="spellStart"/>
            <w:r w:rsidRPr="00C04C8C">
              <w:rPr>
                <w:sz w:val="24"/>
                <w:szCs w:val="24"/>
              </w:rPr>
              <w:t>дез</w:t>
            </w:r>
            <w:proofErr w:type="gramStart"/>
            <w:r w:rsidRPr="00C04C8C">
              <w:rPr>
                <w:sz w:val="24"/>
                <w:szCs w:val="24"/>
              </w:rPr>
              <w:t>.к</w:t>
            </w:r>
            <w:proofErr w:type="gramEnd"/>
            <w:r w:rsidRPr="00C04C8C">
              <w:rPr>
                <w:sz w:val="24"/>
                <w:szCs w:val="24"/>
              </w:rPr>
              <w:t>амерой</w:t>
            </w:r>
            <w:proofErr w:type="spellEnd"/>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853"/>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3.</w:t>
            </w:r>
          </w:p>
        </w:tc>
        <w:tc>
          <w:tcPr>
            <w:tcW w:w="5104" w:type="dxa"/>
            <w:vMerge w:val="restart"/>
          </w:tcPr>
          <w:p w:rsidR="00471EC9" w:rsidRPr="00C04C8C" w:rsidRDefault="00471EC9" w:rsidP="00394D9B">
            <w:pPr>
              <w:pStyle w:val="13"/>
              <w:rPr>
                <w:rFonts w:ascii="Times New Roman" w:hAnsi="Times New Roman"/>
                <w:sz w:val="24"/>
                <w:szCs w:val="24"/>
              </w:rPr>
            </w:pPr>
            <w:r w:rsidRPr="00C04C8C">
              <w:rPr>
                <w:sz w:val="24"/>
                <w:szCs w:val="24"/>
              </w:rPr>
              <w:t>Несоблюдение режима и экспозиции дезинфекции в работе</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853"/>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4.</w:t>
            </w:r>
          </w:p>
        </w:tc>
        <w:tc>
          <w:tcPr>
            <w:tcW w:w="5104" w:type="dxa"/>
            <w:vMerge w:val="restart"/>
          </w:tcPr>
          <w:p w:rsidR="00471EC9" w:rsidRPr="00C04C8C" w:rsidRDefault="00471EC9" w:rsidP="00394D9B">
            <w:pPr>
              <w:pStyle w:val="13"/>
              <w:rPr>
                <w:rFonts w:ascii="Times New Roman" w:hAnsi="Times New Roman"/>
                <w:sz w:val="24"/>
                <w:szCs w:val="24"/>
              </w:rPr>
            </w:pPr>
            <w:r w:rsidRPr="00C04C8C">
              <w:rPr>
                <w:sz w:val="24"/>
                <w:szCs w:val="24"/>
              </w:rPr>
              <w:t>Наличие положительных результатов, при проведении производственного контроля</w:t>
            </w:r>
          </w:p>
        </w:tc>
        <w:tc>
          <w:tcPr>
            <w:tcW w:w="1275" w:type="dxa"/>
            <w:vMerge w:val="restart"/>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r>
      <w:tr w:rsidR="00471EC9" w:rsidRPr="00C04C8C" w:rsidTr="00394D9B">
        <w:trPr>
          <w:trHeight w:val="362"/>
        </w:trPr>
        <w:tc>
          <w:tcPr>
            <w:tcW w:w="398" w:type="dxa"/>
          </w:tcPr>
          <w:p w:rsidR="00471EC9" w:rsidRPr="00C04C8C" w:rsidRDefault="00471EC9" w:rsidP="00394D9B">
            <w:pPr>
              <w:pStyle w:val="aff"/>
              <w:rPr>
                <w:rFonts w:ascii="Times New Roman" w:hAnsi="Times New Roman"/>
                <w:sz w:val="24"/>
                <w:szCs w:val="24"/>
                <w:lang w:val="ru-RU"/>
              </w:rPr>
            </w:pPr>
          </w:p>
        </w:tc>
        <w:tc>
          <w:tcPr>
            <w:tcW w:w="5104" w:type="dxa"/>
          </w:tcPr>
          <w:p w:rsidR="00471EC9" w:rsidRPr="00C04C8C" w:rsidRDefault="00471EC9" w:rsidP="00394D9B">
            <w:pPr>
              <w:pStyle w:val="13"/>
              <w:rPr>
                <w:rFonts w:ascii="Times New Roman" w:hAnsi="Times New Roman"/>
                <w:sz w:val="22"/>
                <w:szCs w:val="22"/>
              </w:rPr>
            </w:pPr>
            <w:r w:rsidRPr="00C04C8C">
              <w:rPr>
                <w:rFonts w:ascii="Times New Roman" w:hAnsi="Times New Roman"/>
                <w:sz w:val="22"/>
                <w:szCs w:val="22"/>
              </w:rPr>
              <w:t>ИТОГО:</w:t>
            </w:r>
          </w:p>
        </w:tc>
        <w:tc>
          <w:tcPr>
            <w:tcW w:w="1275" w:type="dxa"/>
          </w:tcPr>
          <w:p w:rsidR="00471EC9" w:rsidRPr="00C04C8C" w:rsidRDefault="00471EC9" w:rsidP="00394D9B">
            <w:pPr>
              <w:pStyle w:val="13"/>
              <w:jc w:val="center"/>
              <w:rPr>
                <w:rFonts w:ascii="Times New Roman" w:hAnsi="Times New Roman"/>
                <w:sz w:val="22"/>
                <w:szCs w:val="22"/>
              </w:rPr>
            </w:pPr>
          </w:p>
        </w:tc>
        <w:tc>
          <w:tcPr>
            <w:tcW w:w="993" w:type="dxa"/>
          </w:tcPr>
          <w:p w:rsidR="00471EC9" w:rsidRPr="00C04C8C" w:rsidRDefault="00471EC9" w:rsidP="00394D9B">
            <w:pPr>
              <w:pStyle w:val="13"/>
              <w:jc w:val="center"/>
              <w:rPr>
                <w:rFonts w:ascii="Times New Roman" w:hAnsi="Times New Roman"/>
                <w:sz w:val="22"/>
                <w:szCs w:val="22"/>
              </w:rPr>
            </w:pPr>
            <w:r w:rsidRPr="00C04C8C">
              <w:rPr>
                <w:rFonts w:ascii="Times New Roman" w:hAnsi="Times New Roman"/>
                <w:sz w:val="22"/>
                <w:szCs w:val="22"/>
              </w:rPr>
              <w:t>50</w:t>
            </w:r>
          </w:p>
        </w:tc>
        <w:tc>
          <w:tcPr>
            <w:tcW w:w="1134" w:type="dxa"/>
            <w:vAlign w:val="center"/>
          </w:tcPr>
          <w:p w:rsidR="00471EC9" w:rsidRPr="00C04C8C" w:rsidRDefault="00471EC9" w:rsidP="00394D9B">
            <w:pPr>
              <w:pStyle w:val="13"/>
              <w:jc w:val="center"/>
              <w:rPr>
                <w:rFonts w:ascii="Times New Roman" w:hAnsi="Times New Roman"/>
                <w:sz w:val="22"/>
                <w:szCs w:val="22"/>
              </w:rPr>
            </w:pPr>
          </w:p>
        </w:tc>
        <w:tc>
          <w:tcPr>
            <w:tcW w:w="1365" w:type="dxa"/>
            <w:vAlign w:val="center"/>
          </w:tcPr>
          <w:p w:rsidR="00471EC9" w:rsidRPr="00C04C8C" w:rsidRDefault="00471EC9" w:rsidP="00394D9B">
            <w:pPr>
              <w:pStyle w:val="13"/>
              <w:jc w:val="center"/>
              <w:rPr>
                <w:rFonts w:ascii="Times New Roman" w:hAnsi="Times New Roman"/>
                <w:sz w:val="22"/>
                <w:szCs w:val="22"/>
              </w:rPr>
            </w:pPr>
          </w:p>
        </w:tc>
      </w:tr>
    </w:tbl>
    <w:p w:rsidR="00471EC9" w:rsidRPr="00C04C8C" w:rsidRDefault="00471EC9" w:rsidP="00471EC9">
      <w:pPr>
        <w:ind w:firstLine="709"/>
        <w:jc w:val="both"/>
        <w:rPr>
          <w:sz w:val="24"/>
          <w:szCs w:val="24"/>
        </w:rPr>
      </w:pPr>
    </w:p>
    <w:p w:rsidR="00471EC9" w:rsidRPr="00C04C8C" w:rsidRDefault="00471EC9" w:rsidP="00471EC9">
      <w:pPr>
        <w:jc w:val="right"/>
      </w:pPr>
    </w:p>
    <w:p w:rsidR="00471EC9" w:rsidRPr="00C04C8C" w:rsidRDefault="00471EC9" w:rsidP="00471EC9">
      <w:pPr>
        <w:jc w:val="right"/>
      </w:pPr>
    </w:p>
    <w:p w:rsidR="00471EC9" w:rsidRPr="00C04C8C" w:rsidRDefault="00471EC9" w:rsidP="00471EC9">
      <w:pPr>
        <w:jc w:val="right"/>
      </w:pPr>
    </w:p>
    <w:p w:rsidR="00471EC9" w:rsidRPr="00C04C8C" w:rsidRDefault="00471EC9" w:rsidP="00471EC9">
      <w:pPr>
        <w:jc w:val="right"/>
      </w:pPr>
    </w:p>
    <w:p w:rsidR="00471EC9" w:rsidRPr="00C04C8C" w:rsidRDefault="00471EC9" w:rsidP="00471EC9">
      <w:pPr>
        <w:jc w:val="right"/>
      </w:pPr>
    </w:p>
    <w:p w:rsidR="00471EC9" w:rsidRPr="00D9147E" w:rsidRDefault="00471EC9" w:rsidP="00471EC9">
      <w:pPr>
        <w:rPr>
          <w:b/>
          <w:sz w:val="28"/>
          <w:szCs w:val="28"/>
        </w:rPr>
      </w:pPr>
      <w:r w:rsidRPr="00C04C8C">
        <w:rPr>
          <w:b/>
          <w:sz w:val="24"/>
          <w:szCs w:val="24"/>
        </w:rPr>
        <w:t xml:space="preserve">                                                                                                                            </w:t>
      </w:r>
      <w:r w:rsidRPr="00D9147E">
        <w:rPr>
          <w:b/>
          <w:sz w:val="28"/>
          <w:szCs w:val="28"/>
        </w:rPr>
        <w:t>Приложение    №3</w:t>
      </w:r>
    </w:p>
    <w:p w:rsidR="00471EC9" w:rsidRPr="00D9147E" w:rsidRDefault="00471EC9" w:rsidP="00471EC9">
      <w:pPr>
        <w:jc w:val="center"/>
        <w:rPr>
          <w:b/>
          <w:sz w:val="28"/>
          <w:szCs w:val="28"/>
        </w:rPr>
      </w:pPr>
      <w:r w:rsidRPr="00D9147E">
        <w:rPr>
          <w:b/>
          <w:sz w:val="28"/>
          <w:szCs w:val="28"/>
        </w:rPr>
        <w:t>ПЕРЕЧЕНЬ</w:t>
      </w:r>
    </w:p>
    <w:p w:rsidR="00471EC9" w:rsidRPr="00D9147E" w:rsidRDefault="00471EC9" w:rsidP="00D9147E">
      <w:pPr>
        <w:rPr>
          <w:b/>
          <w:sz w:val="28"/>
          <w:szCs w:val="28"/>
        </w:rPr>
      </w:pPr>
      <w:r w:rsidRPr="00D9147E">
        <w:rPr>
          <w:b/>
          <w:sz w:val="28"/>
          <w:szCs w:val="28"/>
        </w:rPr>
        <w:t>Показателей и минимальные значения показателей деятельности медицинской сестры стерилизационной</w:t>
      </w:r>
    </w:p>
    <w:p w:rsidR="00471EC9" w:rsidRPr="00D9147E" w:rsidRDefault="00471EC9" w:rsidP="00471EC9">
      <w:pPr>
        <w:rPr>
          <w:b/>
          <w:sz w:val="28"/>
          <w:szCs w:val="28"/>
        </w:rPr>
      </w:pPr>
      <w:r w:rsidRPr="00D9147E">
        <w:rPr>
          <w:sz w:val="28"/>
          <w:szCs w:val="28"/>
        </w:rPr>
        <w:t>1.</w:t>
      </w:r>
      <w:r w:rsidRPr="00D9147E">
        <w:rPr>
          <w:b/>
          <w:sz w:val="28"/>
          <w:szCs w:val="28"/>
        </w:rPr>
        <w:t xml:space="preserve">  Для оценки качества работы    деятельности  медицинской сестры стерилизационной используются следующие показатели</w:t>
      </w:r>
    </w:p>
    <w:p w:rsidR="00471EC9" w:rsidRPr="00C04C8C" w:rsidRDefault="00471EC9" w:rsidP="00471EC9">
      <w:pPr>
        <w:jc w:val="center"/>
        <w:rPr>
          <w:b/>
          <w:sz w:val="24"/>
          <w:szCs w:val="24"/>
        </w:rPr>
      </w:pPr>
    </w:p>
    <w:tbl>
      <w:tblPr>
        <w:tblW w:w="102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5104"/>
        <w:gridCol w:w="1275"/>
        <w:gridCol w:w="993"/>
        <w:gridCol w:w="1134"/>
        <w:gridCol w:w="1365"/>
      </w:tblGrid>
      <w:tr w:rsidR="00471EC9" w:rsidRPr="00C04C8C" w:rsidTr="00394D9B">
        <w:trPr>
          <w:trHeight w:val="487"/>
        </w:trPr>
        <w:tc>
          <w:tcPr>
            <w:tcW w:w="398" w:type="dxa"/>
            <w:vMerge w:val="restart"/>
          </w:tcPr>
          <w:p w:rsidR="00471EC9" w:rsidRPr="00C04C8C" w:rsidRDefault="00471EC9" w:rsidP="00394D9B">
            <w:pPr>
              <w:pStyle w:val="13"/>
              <w:rPr>
                <w:rFonts w:ascii="Times New Roman" w:hAnsi="Times New Roman"/>
                <w:b/>
                <w:sz w:val="24"/>
                <w:szCs w:val="24"/>
              </w:rPr>
            </w:pPr>
            <w:r w:rsidRPr="00C04C8C">
              <w:rPr>
                <w:rFonts w:ascii="Times New Roman" w:hAnsi="Times New Roman"/>
                <w:b/>
                <w:sz w:val="24"/>
                <w:szCs w:val="24"/>
              </w:rPr>
              <w:t>№</w:t>
            </w:r>
          </w:p>
        </w:tc>
        <w:tc>
          <w:tcPr>
            <w:tcW w:w="5104" w:type="dxa"/>
            <w:vMerge w:val="restart"/>
          </w:tcPr>
          <w:p w:rsidR="00471EC9" w:rsidRPr="00C04C8C" w:rsidRDefault="00471EC9" w:rsidP="00394D9B">
            <w:pPr>
              <w:pStyle w:val="13"/>
              <w:rPr>
                <w:rFonts w:ascii="Times New Roman" w:hAnsi="Times New Roman"/>
                <w:b/>
                <w:sz w:val="22"/>
                <w:szCs w:val="22"/>
              </w:rPr>
            </w:pPr>
            <w:r w:rsidRPr="00C04C8C">
              <w:rPr>
                <w:rFonts w:ascii="Times New Roman" w:hAnsi="Times New Roman"/>
                <w:b/>
                <w:sz w:val="22"/>
                <w:szCs w:val="22"/>
              </w:rPr>
              <w:t>Примерный перечень показателей оценки деятельности   специалистов</w:t>
            </w:r>
          </w:p>
        </w:tc>
        <w:tc>
          <w:tcPr>
            <w:tcW w:w="1275" w:type="dxa"/>
            <w:vMerge w:val="restart"/>
          </w:tcPr>
          <w:p w:rsidR="00471EC9" w:rsidRPr="00C04C8C" w:rsidRDefault="00471EC9" w:rsidP="00394D9B">
            <w:pPr>
              <w:pStyle w:val="13"/>
              <w:jc w:val="center"/>
              <w:rPr>
                <w:rFonts w:ascii="Times New Roman" w:hAnsi="Times New Roman"/>
                <w:b/>
              </w:rPr>
            </w:pPr>
            <w:r w:rsidRPr="00C04C8C">
              <w:rPr>
                <w:rFonts w:ascii="Times New Roman" w:hAnsi="Times New Roman"/>
                <w:b/>
              </w:rPr>
              <w:t>Норматив</w:t>
            </w:r>
          </w:p>
          <w:p w:rsidR="00471EC9" w:rsidRPr="00C04C8C" w:rsidRDefault="00471EC9" w:rsidP="00394D9B">
            <w:pPr>
              <w:pStyle w:val="13"/>
              <w:jc w:val="center"/>
              <w:rPr>
                <w:rFonts w:ascii="Times New Roman" w:hAnsi="Times New Roman"/>
                <w:b/>
              </w:rPr>
            </w:pPr>
            <w:r w:rsidRPr="00C04C8C">
              <w:rPr>
                <w:rFonts w:ascii="Times New Roman" w:hAnsi="Times New Roman"/>
                <w:b/>
              </w:rPr>
              <w:t>(минимальные значения показателей оценки деятельности)</w:t>
            </w:r>
          </w:p>
        </w:tc>
        <w:tc>
          <w:tcPr>
            <w:tcW w:w="993" w:type="dxa"/>
            <w:vMerge w:val="restart"/>
          </w:tcPr>
          <w:p w:rsidR="00471EC9" w:rsidRPr="00C04C8C" w:rsidRDefault="00471EC9" w:rsidP="00394D9B">
            <w:pPr>
              <w:pStyle w:val="13"/>
              <w:rPr>
                <w:rFonts w:ascii="Times New Roman" w:hAnsi="Times New Roman"/>
                <w:b/>
              </w:rPr>
            </w:pPr>
            <w:r w:rsidRPr="00C04C8C">
              <w:rPr>
                <w:rFonts w:ascii="Times New Roman" w:hAnsi="Times New Roman"/>
                <w:b/>
              </w:rPr>
              <w:t>Оценка показателя</w:t>
            </w:r>
          </w:p>
        </w:tc>
        <w:tc>
          <w:tcPr>
            <w:tcW w:w="2499" w:type="dxa"/>
            <w:gridSpan w:val="2"/>
          </w:tcPr>
          <w:p w:rsidR="00471EC9" w:rsidRPr="00C04C8C" w:rsidRDefault="00471EC9" w:rsidP="00394D9B">
            <w:pPr>
              <w:pStyle w:val="13"/>
              <w:rPr>
                <w:rFonts w:ascii="Times New Roman" w:hAnsi="Times New Roman"/>
                <w:b/>
              </w:rPr>
            </w:pPr>
            <w:r w:rsidRPr="00C04C8C">
              <w:rPr>
                <w:rFonts w:ascii="Times New Roman" w:hAnsi="Times New Roman"/>
                <w:b/>
              </w:rPr>
              <w:t xml:space="preserve">Оценка показателя </w:t>
            </w:r>
          </w:p>
        </w:tc>
      </w:tr>
      <w:tr w:rsidR="00471EC9" w:rsidRPr="00C04C8C" w:rsidTr="00394D9B">
        <w:trPr>
          <w:trHeight w:val="804"/>
        </w:trPr>
        <w:tc>
          <w:tcPr>
            <w:tcW w:w="398" w:type="dxa"/>
            <w:vMerge/>
          </w:tcPr>
          <w:p w:rsidR="00471EC9" w:rsidRPr="00C04C8C" w:rsidRDefault="00471EC9" w:rsidP="00394D9B">
            <w:pPr>
              <w:pStyle w:val="13"/>
              <w:rPr>
                <w:rFonts w:ascii="Times New Roman" w:hAnsi="Times New Roman"/>
                <w:b/>
                <w:sz w:val="24"/>
                <w:szCs w:val="24"/>
              </w:rPr>
            </w:pPr>
          </w:p>
        </w:tc>
        <w:tc>
          <w:tcPr>
            <w:tcW w:w="5104" w:type="dxa"/>
            <w:vMerge/>
          </w:tcPr>
          <w:p w:rsidR="00471EC9" w:rsidRPr="00C04C8C" w:rsidRDefault="00471EC9" w:rsidP="00394D9B">
            <w:pPr>
              <w:pStyle w:val="13"/>
              <w:rPr>
                <w:rFonts w:ascii="Times New Roman" w:hAnsi="Times New Roman"/>
                <w:b/>
                <w:sz w:val="22"/>
                <w:szCs w:val="22"/>
              </w:rPr>
            </w:pPr>
          </w:p>
        </w:tc>
        <w:tc>
          <w:tcPr>
            <w:tcW w:w="1275" w:type="dxa"/>
            <w:vMerge/>
          </w:tcPr>
          <w:p w:rsidR="00471EC9" w:rsidRPr="00C04C8C" w:rsidRDefault="00471EC9" w:rsidP="00394D9B">
            <w:pPr>
              <w:pStyle w:val="13"/>
              <w:jc w:val="center"/>
              <w:rPr>
                <w:rFonts w:ascii="Times New Roman" w:hAnsi="Times New Roman"/>
                <w:b/>
              </w:rPr>
            </w:pPr>
          </w:p>
        </w:tc>
        <w:tc>
          <w:tcPr>
            <w:tcW w:w="993" w:type="dxa"/>
            <w:vMerge/>
          </w:tcPr>
          <w:p w:rsidR="00471EC9" w:rsidRPr="00C04C8C" w:rsidRDefault="00471EC9" w:rsidP="00394D9B">
            <w:pPr>
              <w:pStyle w:val="13"/>
              <w:rPr>
                <w:rFonts w:ascii="Times New Roman" w:hAnsi="Times New Roman"/>
                <w:b/>
              </w:rPr>
            </w:pPr>
          </w:p>
        </w:tc>
        <w:tc>
          <w:tcPr>
            <w:tcW w:w="1134" w:type="dxa"/>
          </w:tcPr>
          <w:p w:rsidR="00471EC9" w:rsidRPr="00C04C8C" w:rsidRDefault="00471EC9" w:rsidP="00394D9B">
            <w:pPr>
              <w:pStyle w:val="13"/>
              <w:rPr>
                <w:rFonts w:ascii="Times New Roman" w:hAnsi="Times New Roman"/>
                <w:b/>
              </w:rPr>
            </w:pPr>
            <w:r w:rsidRPr="00C04C8C">
              <w:rPr>
                <w:rFonts w:ascii="Times New Roman" w:hAnsi="Times New Roman"/>
                <w:b/>
              </w:rPr>
              <w:t>Показатель выполнения</w:t>
            </w:r>
          </w:p>
        </w:tc>
        <w:tc>
          <w:tcPr>
            <w:tcW w:w="1365" w:type="dxa"/>
          </w:tcPr>
          <w:p w:rsidR="00471EC9" w:rsidRPr="00C04C8C" w:rsidRDefault="00471EC9" w:rsidP="00394D9B">
            <w:pPr>
              <w:pStyle w:val="13"/>
              <w:rPr>
                <w:rFonts w:ascii="Times New Roman" w:hAnsi="Times New Roman"/>
                <w:b/>
              </w:rPr>
            </w:pPr>
            <w:r w:rsidRPr="00C04C8C">
              <w:rPr>
                <w:rFonts w:ascii="Times New Roman" w:hAnsi="Times New Roman"/>
                <w:b/>
              </w:rPr>
              <w:t>Понижающий коэффициент</w:t>
            </w:r>
          </w:p>
        </w:tc>
      </w:tr>
      <w:tr w:rsidR="00471EC9" w:rsidRPr="00C04C8C" w:rsidTr="00394D9B">
        <w:trPr>
          <w:trHeight w:val="626"/>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w:t>
            </w:r>
          </w:p>
        </w:tc>
        <w:tc>
          <w:tcPr>
            <w:tcW w:w="5104" w:type="dxa"/>
            <w:vMerge w:val="restart"/>
          </w:tcPr>
          <w:p w:rsidR="00471EC9" w:rsidRPr="00C04C8C" w:rsidRDefault="00471EC9" w:rsidP="00394D9B">
            <w:pPr>
              <w:rPr>
                <w:sz w:val="24"/>
                <w:szCs w:val="24"/>
                <w:highlight w:val="cyan"/>
              </w:rPr>
            </w:pPr>
            <w:r w:rsidRPr="00C04C8C">
              <w:rPr>
                <w:sz w:val="24"/>
                <w:szCs w:val="24"/>
              </w:rPr>
              <w:t>Нарушения порядка ведения регламентирующей документации</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626"/>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jc w:val="both"/>
              <w:rPr>
                <w:bCs/>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2.</w:t>
            </w:r>
          </w:p>
        </w:tc>
        <w:tc>
          <w:tcPr>
            <w:tcW w:w="5104" w:type="dxa"/>
            <w:vMerge w:val="restart"/>
          </w:tcPr>
          <w:p w:rsidR="00471EC9" w:rsidRPr="00C04C8C" w:rsidRDefault="00471EC9" w:rsidP="00394D9B">
            <w:pPr>
              <w:rPr>
                <w:sz w:val="24"/>
                <w:szCs w:val="24"/>
              </w:rPr>
            </w:pPr>
            <w:r w:rsidRPr="00C04C8C">
              <w:rPr>
                <w:sz w:val="24"/>
                <w:szCs w:val="24"/>
              </w:rPr>
              <w:t>Несоблюдение правил охрана труда и техники безопасности при работе на мед</w:t>
            </w:r>
            <w:proofErr w:type="gramStart"/>
            <w:r w:rsidRPr="00C04C8C">
              <w:rPr>
                <w:sz w:val="24"/>
                <w:szCs w:val="24"/>
              </w:rPr>
              <w:t>.</w:t>
            </w:r>
            <w:proofErr w:type="gramEnd"/>
            <w:r w:rsidRPr="00C04C8C">
              <w:rPr>
                <w:sz w:val="24"/>
                <w:szCs w:val="24"/>
              </w:rPr>
              <w:t xml:space="preserve"> </w:t>
            </w:r>
            <w:proofErr w:type="gramStart"/>
            <w:r w:rsidRPr="00C04C8C">
              <w:rPr>
                <w:sz w:val="24"/>
                <w:szCs w:val="24"/>
              </w:rPr>
              <w:t>а</w:t>
            </w:r>
            <w:proofErr w:type="gramEnd"/>
            <w:r w:rsidRPr="00C04C8C">
              <w:rPr>
                <w:sz w:val="24"/>
                <w:szCs w:val="24"/>
              </w:rPr>
              <w:t>ппаратуре</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853"/>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3.</w:t>
            </w:r>
          </w:p>
        </w:tc>
        <w:tc>
          <w:tcPr>
            <w:tcW w:w="5104" w:type="dxa"/>
            <w:vMerge w:val="restart"/>
          </w:tcPr>
          <w:p w:rsidR="00471EC9" w:rsidRPr="00C04C8C" w:rsidRDefault="00471EC9" w:rsidP="00394D9B">
            <w:pPr>
              <w:rPr>
                <w:sz w:val="24"/>
                <w:szCs w:val="24"/>
              </w:rPr>
            </w:pPr>
            <w:r w:rsidRPr="00C04C8C">
              <w:rPr>
                <w:sz w:val="24"/>
                <w:szCs w:val="24"/>
              </w:rPr>
              <w:t>Несоблюдение правил охрана труда и техники безопасности при работе на мед</w:t>
            </w:r>
            <w:proofErr w:type="gramStart"/>
            <w:r w:rsidRPr="00C04C8C">
              <w:rPr>
                <w:sz w:val="24"/>
                <w:szCs w:val="24"/>
              </w:rPr>
              <w:t>.</w:t>
            </w:r>
            <w:proofErr w:type="gramEnd"/>
            <w:r w:rsidRPr="00C04C8C">
              <w:rPr>
                <w:sz w:val="24"/>
                <w:szCs w:val="24"/>
              </w:rPr>
              <w:t xml:space="preserve"> </w:t>
            </w:r>
            <w:proofErr w:type="gramStart"/>
            <w:r w:rsidRPr="00C04C8C">
              <w:rPr>
                <w:sz w:val="24"/>
                <w:szCs w:val="24"/>
              </w:rPr>
              <w:t>а</w:t>
            </w:r>
            <w:proofErr w:type="gramEnd"/>
            <w:r w:rsidRPr="00C04C8C">
              <w:rPr>
                <w:sz w:val="24"/>
                <w:szCs w:val="24"/>
              </w:rPr>
              <w:t>ппаратуре</w:t>
            </w:r>
          </w:p>
        </w:tc>
        <w:tc>
          <w:tcPr>
            <w:tcW w:w="1275"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853"/>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jc w:val="center"/>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4.</w:t>
            </w:r>
          </w:p>
        </w:tc>
        <w:tc>
          <w:tcPr>
            <w:tcW w:w="5104" w:type="dxa"/>
            <w:vMerge w:val="restart"/>
          </w:tcPr>
          <w:p w:rsidR="00471EC9" w:rsidRPr="00C04C8C" w:rsidRDefault="00471EC9" w:rsidP="00394D9B">
            <w:pPr>
              <w:pStyle w:val="13"/>
              <w:rPr>
                <w:rFonts w:ascii="Times New Roman" w:hAnsi="Times New Roman"/>
                <w:sz w:val="24"/>
                <w:szCs w:val="24"/>
              </w:rPr>
            </w:pPr>
            <w:r w:rsidRPr="00C04C8C">
              <w:rPr>
                <w:sz w:val="24"/>
                <w:szCs w:val="24"/>
              </w:rPr>
              <w:t>Не четкое ведение документации приема и выдачи стерильного материала</w:t>
            </w:r>
          </w:p>
        </w:tc>
        <w:tc>
          <w:tcPr>
            <w:tcW w:w="1275" w:type="dxa"/>
            <w:vMerge w:val="restart"/>
          </w:tcPr>
          <w:p w:rsidR="00471EC9" w:rsidRPr="00C04C8C" w:rsidRDefault="00471EC9" w:rsidP="00394D9B">
            <w:pPr>
              <w:pStyle w:val="13"/>
              <w:rPr>
                <w:rFonts w:ascii="Times New Roman" w:hAnsi="Times New Roman"/>
                <w:sz w:val="24"/>
                <w:szCs w:val="24"/>
              </w:rPr>
            </w:pPr>
            <w:r w:rsidRPr="00C04C8C">
              <w:rPr>
                <w:rFonts w:ascii="Times New Roman" w:hAnsi="Times New Roman"/>
                <w:sz w:val="24"/>
                <w:szCs w:val="24"/>
              </w:rPr>
              <w:t>1случай и более</w:t>
            </w:r>
          </w:p>
        </w:tc>
        <w:tc>
          <w:tcPr>
            <w:tcW w:w="993" w:type="dxa"/>
            <w:vMerge w:val="restart"/>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 xml:space="preserve">Менее 1 </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0</w:t>
            </w:r>
          </w:p>
        </w:tc>
      </w:tr>
      <w:tr w:rsidR="00471EC9" w:rsidRPr="00C04C8C" w:rsidTr="00394D9B">
        <w:trPr>
          <w:trHeight w:val="362"/>
        </w:trPr>
        <w:tc>
          <w:tcPr>
            <w:tcW w:w="398" w:type="dxa"/>
          </w:tcPr>
          <w:p w:rsidR="00471EC9" w:rsidRPr="00C04C8C" w:rsidRDefault="00471EC9" w:rsidP="00394D9B">
            <w:pPr>
              <w:pStyle w:val="13"/>
              <w:rPr>
                <w:rFonts w:ascii="Times New Roman" w:hAnsi="Times New Roman"/>
                <w:sz w:val="24"/>
                <w:szCs w:val="24"/>
              </w:rPr>
            </w:pPr>
          </w:p>
        </w:tc>
        <w:tc>
          <w:tcPr>
            <w:tcW w:w="5104" w:type="dxa"/>
            <w:vMerge/>
          </w:tcPr>
          <w:p w:rsidR="00471EC9" w:rsidRPr="00C04C8C" w:rsidRDefault="00471EC9" w:rsidP="00394D9B">
            <w:pPr>
              <w:pStyle w:val="13"/>
              <w:rPr>
                <w:rFonts w:ascii="Times New Roman" w:hAnsi="Times New Roman"/>
                <w:sz w:val="24"/>
                <w:szCs w:val="24"/>
              </w:rPr>
            </w:pPr>
          </w:p>
        </w:tc>
        <w:tc>
          <w:tcPr>
            <w:tcW w:w="1275" w:type="dxa"/>
            <w:vMerge/>
          </w:tcPr>
          <w:p w:rsidR="00471EC9" w:rsidRPr="00C04C8C" w:rsidRDefault="00471EC9" w:rsidP="00394D9B">
            <w:pPr>
              <w:pStyle w:val="13"/>
              <w:rPr>
                <w:rFonts w:ascii="Times New Roman" w:hAnsi="Times New Roman"/>
                <w:sz w:val="24"/>
                <w:szCs w:val="24"/>
              </w:rPr>
            </w:pPr>
          </w:p>
        </w:tc>
        <w:tc>
          <w:tcPr>
            <w:tcW w:w="993" w:type="dxa"/>
            <w:vMerge/>
          </w:tcPr>
          <w:p w:rsidR="00471EC9" w:rsidRPr="00C04C8C" w:rsidRDefault="00471EC9" w:rsidP="00394D9B">
            <w:pPr>
              <w:pStyle w:val="13"/>
              <w:jc w:val="center"/>
              <w:rPr>
                <w:rFonts w:ascii="Times New Roman" w:hAnsi="Times New Roman"/>
                <w:sz w:val="24"/>
                <w:szCs w:val="24"/>
              </w:rPr>
            </w:pPr>
          </w:p>
        </w:tc>
        <w:tc>
          <w:tcPr>
            <w:tcW w:w="1134"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 и  более</w:t>
            </w:r>
          </w:p>
        </w:tc>
        <w:tc>
          <w:tcPr>
            <w:tcW w:w="1365" w:type="dxa"/>
            <w:vAlign w:val="center"/>
          </w:tcPr>
          <w:p w:rsidR="00471EC9" w:rsidRPr="00C04C8C" w:rsidRDefault="00471EC9" w:rsidP="00394D9B">
            <w:pPr>
              <w:pStyle w:val="13"/>
              <w:jc w:val="center"/>
              <w:rPr>
                <w:rFonts w:ascii="Times New Roman" w:hAnsi="Times New Roman"/>
                <w:sz w:val="24"/>
                <w:szCs w:val="24"/>
              </w:rPr>
            </w:pPr>
            <w:r w:rsidRPr="00C04C8C">
              <w:rPr>
                <w:rFonts w:ascii="Times New Roman" w:hAnsi="Times New Roman"/>
                <w:sz w:val="24"/>
                <w:szCs w:val="24"/>
              </w:rPr>
              <w:t>-15</w:t>
            </w:r>
          </w:p>
        </w:tc>
      </w:tr>
      <w:tr w:rsidR="00471EC9" w:rsidRPr="00C04C8C" w:rsidTr="00394D9B">
        <w:trPr>
          <w:trHeight w:val="362"/>
        </w:trPr>
        <w:tc>
          <w:tcPr>
            <w:tcW w:w="398" w:type="dxa"/>
          </w:tcPr>
          <w:p w:rsidR="00471EC9" w:rsidRPr="00C04C8C" w:rsidRDefault="00471EC9" w:rsidP="00394D9B">
            <w:pPr>
              <w:pStyle w:val="aff"/>
              <w:rPr>
                <w:rFonts w:ascii="Times New Roman" w:hAnsi="Times New Roman"/>
                <w:sz w:val="24"/>
                <w:szCs w:val="24"/>
                <w:lang w:val="ru-RU"/>
              </w:rPr>
            </w:pPr>
          </w:p>
        </w:tc>
        <w:tc>
          <w:tcPr>
            <w:tcW w:w="5104" w:type="dxa"/>
          </w:tcPr>
          <w:p w:rsidR="00471EC9" w:rsidRPr="00C04C8C" w:rsidRDefault="00471EC9" w:rsidP="00394D9B">
            <w:pPr>
              <w:pStyle w:val="13"/>
              <w:rPr>
                <w:rFonts w:ascii="Times New Roman" w:hAnsi="Times New Roman"/>
                <w:sz w:val="22"/>
                <w:szCs w:val="22"/>
              </w:rPr>
            </w:pPr>
            <w:r w:rsidRPr="00C04C8C">
              <w:rPr>
                <w:rFonts w:ascii="Times New Roman" w:hAnsi="Times New Roman"/>
                <w:sz w:val="22"/>
                <w:szCs w:val="22"/>
              </w:rPr>
              <w:t>ИТОГО:</w:t>
            </w:r>
          </w:p>
        </w:tc>
        <w:tc>
          <w:tcPr>
            <w:tcW w:w="1275" w:type="dxa"/>
          </w:tcPr>
          <w:p w:rsidR="00471EC9" w:rsidRPr="00C04C8C" w:rsidRDefault="00471EC9" w:rsidP="00394D9B">
            <w:pPr>
              <w:pStyle w:val="13"/>
              <w:jc w:val="center"/>
              <w:rPr>
                <w:rFonts w:ascii="Times New Roman" w:hAnsi="Times New Roman"/>
                <w:sz w:val="22"/>
                <w:szCs w:val="22"/>
              </w:rPr>
            </w:pPr>
          </w:p>
        </w:tc>
        <w:tc>
          <w:tcPr>
            <w:tcW w:w="993" w:type="dxa"/>
          </w:tcPr>
          <w:p w:rsidR="00471EC9" w:rsidRPr="00C04C8C" w:rsidRDefault="00471EC9" w:rsidP="00394D9B">
            <w:pPr>
              <w:pStyle w:val="13"/>
              <w:jc w:val="center"/>
              <w:rPr>
                <w:rFonts w:ascii="Times New Roman" w:hAnsi="Times New Roman"/>
                <w:sz w:val="22"/>
                <w:szCs w:val="22"/>
              </w:rPr>
            </w:pPr>
            <w:r w:rsidRPr="00C04C8C">
              <w:rPr>
                <w:rFonts w:ascii="Times New Roman" w:hAnsi="Times New Roman"/>
                <w:sz w:val="22"/>
                <w:szCs w:val="22"/>
              </w:rPr>
              <w:t>50</w:t>
            </w:r>
          </w:p>
        </w:tc>
        <w:tc>
          <w:tcPr>
            <w:tcW w:w="1134" w:type="dxa"/>
            <w:vAlign w:val="center"/>
          </w:tcPr>
          <w:p w:rsidR="00471EC9" w:rsidRPr="00C04C8C" w:rsidRDefault="00471EC9" w:rsidP="00394D9B">
            <w:pPr>
              <w:pStyle w:val="13"/>
              <w:jc w:val="center"/>
              <w:rPr>
                <w:rFonts w:ascii="Times New Roman" w:hAnsi="Times New Roman"/>
                <w:sz w:val="22"/>
                <w:szCs w:val="22"/>
              </w:rPr>
            </w:pPr>
          </w:p>
        </w:tc>
        <w:tc>
          <w:tcPr>
            <w:tcW w:w="1365" w:type="dxa"/>
            <w:vAlign w:val="center"/>
          </w:tcPr>
          <w:p w:rsidR="00471EC9" w:rsidRPr="00C04C8C" w:rsidRDefault="00471EC9" w:rsidP="00394D9B">
            <w:pPr>
              <w:pStyle w:val="13"/>
              <w:jc w:val="center"/>
              <w:rPr>
                <w:rFonts w:ascii="Times New Roman" w:hAnsi="Times New Roman"/>
                <w:sz w:val="22"/>
                <w:szCs w:val="22"/>
              </w:rPr>
            </w:pPr>
          </w:p>
        </w:tc>
      </w:tr>
    </w:tbl>
    <w:p w:rsidR="00471EC9" w:rsidRPr="00C04C8C" w:rsidRDefault="00471EC9" w:rsidP="00471EC9">
      <w:pPr>
        <w:ind w:firstLine="709"/>
        <w:jc w:val="both"/>
        <w:rPr>
          <w:sz w:val="24"/>
          <w:szCs w:val="24"/>
        </w:rPr>
      </w:pPr>
    </w:p>
    <w:p w:rsidR="00471EC9" w:rsidRPr="00C04C8C" w:rsidRDefault="00471EC9" w:rsidP="00471EC9">
      <w:pPr>
        <w:jc w:val="right"/>
      </w:pPr>
    </w:p>
    <w:p w:rsidR="00471EC9" w:rsidRPr="00D9147E" w:rsidRDefault="00471EC9" w:rsidP="00471EC9">
      <w:pPr>
        <w:jc w:val="right"/>
        <w:rPr>
          <w:b/>
          <w:sz w:val="28"/>
          <w:szCs w:val="28"/>
        </w:rPr>
      </w:pPr>
      <w:r w:rsidRPr="00D9147E">
        <w:rPr>
          <w:b/>
          <w:sz w:val="28"/>
          <w:szCs w:val="28"/>
        </w:rPr>
        <w:t>Приложение №4</w:t>
      </w:r>
    </w:p>
    <w:p w:rsidR="00471EC9" w:rsidRPr="00D9147E" w:rsidRDefault="00471EC9" w:rsidP="00471EC9">
      <w:pPr>
        <w:jc w:val="center"/>
        <w:rPr>
          <w:b/>
          <w:sz w:val="28"/>
          <w:szCs w:val="28"/>
        </w:rPr>
      </w:pPr>
    </w:p>
    <w:p w:rsidR="00471EC9" w:rsidRPr="00D9147E" w:rsidRDefault="00471EC9" w:rsidP="00471EC9">
      <w:pPr>
        <w:jc w:val="center"/>
        <w:rPr>
          <w:b/>
          <w:sz w:val="28"/>
          <w:szCs w:val="28"/>
        </w:rPr>
      </w:pPr>
      <w:r w:rsidRPr="00D9147E">
        <w:rPr>
          <w:b/>
          <w:sz w:val="28"/>
          <w:szCs w:val="28"/>
        </w:rPr>
        <w:t>МЕТОДИКА</w:t>
      </w:r>
    </w:p>
    <w:p w:rsidR="00471EC9" w:rsidRPr="00D9147E" w:rsidRDefault="00471EC9" w:rsidP="00471EC9">
      <w:pPr>
        <w:jc w:val="center"/>
        <w:rPr>
          <w:b/>
          <w:sz w:val="28"/>
          <w:szCs w:val="28"/>
        </w:rPr>
      </w:pPr>
      <w:r w:rsidRPr="00D9147E">
        <w:rPr>
          <w:b/>
          <w:sz w:val="28"/>
          <w:szCs w:val="28"/>
        </w:rPr>
        <w:t xml:space="preserve"> оценки  деятельности работников</w:t>
      </w:r>
    </w:p>
    <w:p w:rsidR="00471EC9" w:rsidRPr="00D9147E" w:rsidRDefault="00471EC9" w:rsidP="00471EC9">
      <w:pPr>
        <w:ind w:firstLine="708"/>
        <w:jc w:val="both"/>
        <w:rPr>
          <w:sz w:val="28"/>
          <w:szCs w:val="28"/>
        </w:rPr>
      </w:pPr>
    </w:p>
    <w:p w:rsidR="00471EC9" w:rsidRPr="00D9147E" w:rsidRDefault="00471EC9" w:rsidP="00471EC9">
      <w:pPr>
        <w:jc w:val="both"/>
        <w:rPr>
          <w:sz w:val="28"/>
          <w:szCs w:val="28"/>
        </w:rPr>
      </w:pPr>
      <w:r w:rsidRPr="00D9147E">
        <w:rPr>
          <w:sz w:val="28"/>
          <w:szCs w:val="28"/>
        </w:rPr>
        <w:t xml:space="preserve"> Для определения размера стимулирующей выплаты</w:t>
      </w:r>
      <w:r w:rsidRPr="00D9147E">
        <w:rPr>
          <w:bCs/>
          <w:spacing w:val="-4"/>
          <w:sz w:val="28"/>
          <w:szCs w:val="28"/>
        </w:rPr>
        <w:t xml:space="preserve"> деятельности  </w:t>
      </w:r>
      <w:r w:rsidRPr="00D9147E">
        <w:rPr>
          <w:b/>
          <w:sz w:val="28"/>
          <w:szCs w:val="28"/>
        </w:rPr>
        <w:t xml:space="preserve">медицинского дезинфектора, </w:t>
      </w:r>
      <w:r w:rsidRPr="00D9147E">
        <w:rPr>
          <w:sz w:val="28"/>
          <w:szCs w:val="28"/>
        </w:rPr>
        <w:t xml:space="preserve">среднего </w:t>
      </w:r>
      <w:r w:rsidRPr="00D9147E">
        <w:rPr>
          <w:rFonts w:cs="Calibri"/>
          <w:sz w:val="28"/>
          <w:szCs w:val="28"/>
        </w:rPr>
        <w:t>медицинского  персонала по  диетическому питанию  и  стерилизационной</w:t>
      </w:r>
      <w:r w:rsidRPr="00D9147E">
        <w:rPr>
          <w:bCs/>
          <w:spacing w:val="-4"/>
          <w:sz w:val="28"/>
          <w:szCs w:val="28"/>
        </w:rPr>
        <w:t xml:space="preserve">  ГБУЗ «</w:t>
      </w:r>
      <w:proofErr w:type="spellStart"/>
      <w:r w:rsidRPr="00D9147E">
        <w:rPr>
          <w:bCs/>
          <w:spacing w:val="-4"/>
          <w:sz w:val="28"/>
          <w:szCs w:val="28"/>
        </w:rPr>
        <w:t>Кабанская</w:t>
      </w:r>
      <w:proofErr w:type="spellEnd"/>
      <w:r w:rsidRPr="00D9147E">
        <w:rPr>
          <w:bCs/>
          <w:spacing w:val="-4"/>
          <w:sz w:val="28"/>
          <w:szCs w:val="28"/>
        </w:rPr>
        <w:t xml:space="preserve"> ЦРБ»,         </w:t>
      </w:r>
      <w:proofErr w:type="gramStart"/>
      <w:r w:rsidRPr="00D9147E">
        <w:rPr>
          <w:bCs/>
          <w:spacing w:val="-4"/>
          <w:sz w:val="28"/>
          <w:szCs w:val="28"/>
        </w:rPr>
        <w:t xml:space="preserve">( </w:t>
      </w:r>
      <w:proofErr w:type="gramEnd"/>
      <w:r w:rsidRPr="00D9147E">
        <w:rPr>
          <w:bCs/>
          <w:spacing w:val="-4"/>
          <w:sz w:val="28"/>
          <w:szCs w:val="28"/>
        </w:rPr>
        <w:t>далее работников)</w:t>
      </w:r>
    </w:p>
    <w:p w:rsidR="00471EC9" w:rsidRPr="00D9147E" w:rsidRDefault="00471EC9" w:rsidP="00471EC9">
      <w:pPr>
        <w:ind w:firstLine="720"/>
        <w:jc w:val="both"/>
        <w:rPr>
          <w:sz w:val="28"/>
          <w:szCs w:val="28"/>
        </w:rPr>
      </w:pPr>
      <w:r w:rsidRPr="00D9147E">
        <w:rPr>
          <w:sz w:val="28"/>
          <w:szCs w:val="28"/>
        </w:rPr>
        <w:t xml:space="preserve"> работникам по итогам работы за отчетный период, рассчитывается стоимость одного балла в рублях:</w:t>
      </w:r>
    </w:p>
    <w:p w:rsidR="00471EC9" w:rsidRPr="00D9147E" w:rsidRDefault="00471EC9" w:rsidP="00471EC9">
      <w:pPr>
        <w:ind w:firstLine="720"/>
        <w:jc w:val="center"/>
        <w:rPr>
          <w:b/>
          <w:sz w:val="28"/>
          <w:szCs w:val="28"/>
        </w:rPr>
      </w:pPr>
    </w:p>
    <w:p w:rsidR="00471EC9" w:rsidRPr="00D9147E" w:rsidRDefault="00471EC9" w:rsidP="00471EC9">
      <w:pPr>
        <w:autoSpaceDE w:val="0"/>
        <w:autoSpaceDN w:val="0"/>
        <w:adjustRightInd w:val="0"/>
        <w:jc w:val="both"/>
        <w:rPr>
          <w:sz w:val="28"/>
          <w:szCs w:val="28"/>
        </w:rPr>
      </w:pPr>
    </w:p>
    <w:p w:rsidR="00471EC9" w:rsidRPr="00D9147E" w:rsidRDefault="00471EC9" w:rsidP="00471EC9">
      <w:pPr>
        <w:ind w:firstLine="720"/>
        <w:rPr>
          <w:b/>
          <w:sz w:val="28"/>
          <w:szCs w:val="28"/>
        </w:rPr>
      </w:pPr>
      <w:r w:rsidRPr="00D9147E">
        <w:rPr>
          <w:sz w:val="28"/>
          <w:szCs w:val="28"/>
        </w:rPr>
        <w:t xml:space="preserve"> </w:t>
      </w:r>
      <w:r w:rsidRPr="00D9147E">
        <w:rPr>
          <w:b/>
          <w:sz w:val="28"/>
          <w:szCs w:val="28"/>
        </w:rPr>
        <w:t xml:space="preserve"> </w:t>
      </w:r>
      <w:proofErr w:type="spellStart"/>
      <w:proofErr w:type="gramStart"/>
      <w:r w:rsidRPr="00D9147E">
        <w:rPr>
          <w:b/>
          <w:sz w:val="28"/>
          <w:szCs w:val="28"/>
        </w:rPr>
        <w:t>Сб</w:t>
      </w:r>
      <w:proofErr w:type="spellEnd"/>
      <w:proofErr w:type="gramEnd"/>
      <w:r w:rsidRPr="00D9147E">
        <w:rPr>
          <w:b/>
          <w:sz w:val="28"/>
          <w:szCs w:val="28"/>
        </w:rPr>
        <w:t xml:space="preserve">  ср.м.п. </w:t>
      </w:r>
      <w:r w:rsidRPr="00D9147E">
        <w:rPr>
          <w:sz w:val="28"/>
          <w:szCs w:val="28"/>
        </w:rPr>
        <w:t xml:space="preserve">(руб.) </w:t>
      </w:r>
      <w:r w:rsidRPr="00D9147E">
        <w:rPr>
          <w:b/>
          <w:sz w:val="28"/>
          <w:szCs w:val="28"/>
        </w:rPr>
        <w:t xml:space="preserve"> = ФОТ </w:t>
      </w:r>
      <w:proofErr w:type="spellStart"/>
      <w:r w:rsidRPr="00D9147E">
        <w:rPr>
          <w:b/>
          <w:sz w:val="28"/>
          <w:szCs w:val="28"/>
        </w:rPr>
        <w:t>стим.ср.м.п</w:t>
      </w:r>
      <w:proofErr w:type="spellEnd"/>
      <w:r w:rsidRPr="00D9147E">
        <w:rPr>
          <w:b/>
          <w:sz w:val="28"/>
          <w:szCs w:val="28"/>
        </w:rPr>
        <w:t>./</w:t>
      </w:r>
      <w:r w:rsidRPr="00D9147E">
        <w:rPr>
          <w:b/>
          <w:sz w:val="28"/>
          <w:szCs w:val="28"/>
          <w:lang w:val="en-US"/>
        </w:rPr>
        <w:t>S</w:t>
      </w:r>
      <w:r w:rsidRPr="00D9147E">
        <w:rPr>
          <w:b/>
          <w:sz w:val="28"/>
          <w:szCs w:val="28"/>
        </w:rPr>
        <w:t xml:space="preserve"> ср.м.п</w:t>
      </w:r>
      <w:proofErr w:type="gramStart"/>
      <w:r w:rsidRPr="00D9147E">
        <w:rPr>
          <w:b/>
          <w:sz w:val="28"/>
          <w:szCs w:val="28"/>
        </w:rPr>
        <w:t>.=</w:t>
      </w:r>
      <w:proofErr w:type="gramEnd"/>
      <w:r w:rsidR="00D9147E" w:rsidRPr="00D9147E">
        <w:rPr>
          <w:b/>
          <w:sz w:val="28"/>
          <w:szCs w:val="28"/>
        </w:rPr>
        <w:t>1302</w:t>
      </w:r>
      <w:r w:rsidRPr="00D9147E">
        <w:rPr>
          <w:b/>
          <w:sz w:val="28"/>
          <w:szCs w:val="28"/>
        </w:rPr>
        <w:t xml:space="preserve"> </w:t>
      </w:r>
      <w:proofErr w:type="spellStart"/>
      <w:r w:rsidRPr="00D9147E">
        <w:rPr>
          <w:b/>
          <w:sz w:val="28"/>
          <w:szCs w:val="28"/>
        </w:rPr>
        <w:t>руб</w:t>
      </w:r>
      <w:proofErr w:type="spellEnd"/>
      <w:r w:rsidRPr="00D9147E">
        <w:rPr>
          <w:b/>
          <w:sz w:val="28"/>
          <w:szCs w:val="28"/>
        </w:rPr>
        <w:t>/50баллов=</w:t>
      </w:r>
      <w:r w:rsidR="00D9147E" w:rsidRPr="00D9147E">
        <w:rPr>
          <w:b/>
          <w:sz w:val="28"/>
          <w:szCs w:val="28"/>
        </w:rPr>
        <w:t>26,04</w:t>
      </w:r>
      <w:r w:rsidRPr="00D9147E">
        <w:rPr>
          <w:b/>
          <w:sz w:val="28"/>
          <w:szCs w:val="28"/>
        </w:rPr>
        <w:t>руб</w:t>
      </w:r>
    </w:p>
    <w:p w:rsidR="00471EC9" w:rsidRPr="00D9147E" w:rsidRDefault="00471EC9" w:rsidP="00471EC9">
      <w:pPr>
        <w:ind w:firstLine="720"/>
        <w:jc w:val="both"/>
        <w:rPr>
          <w:sz w:val="28"/>
          <w:szCs w:val="28"/>
        </w:rPr>
      </w:pPr>
      <w:r w:rsidRPr="00D9147E">
        <w:rPr>
          <w:sz w:val="28"/>
          <w:szCs w:val="28"/>
        </w:rPr>
        <w:t>Где</w:t>
      </w:r>
    </w:p>
    <w:p w:rsidR="00471EC9" w:rsidRPr="00D9147E" w:rsidRDefault="00471EC9" w:rsidP="00471EC9">
      <w:pPr>
        <w:ind w:firstLine="720"/>
        <w:jc w:val="both"/>
        <w:rPr>
          <w:b/>
          <w:sz w:val="28"/>
          <w:szCs w:val="28"/>
        </w:rPr>
      </w:pPr>
      <w:proofErr w:type="spellStart"/>
      <w:proofErr w:type="gramStart"/>
      <w:r w:rsidRPr="00D9147E">
        <w:rPr>
          <w:b/>
          <w:sz w:val="28"/>
          <w:szCs w:val="28"/>
        </w:rPr>
        <w:t>Сб</w:t>
      </w:r>
      <w:proofErr w:type="spellEnd"/>
      <w:proofErr w:type="gramEnd"/>
      <w:r w:rsidRPr="00D9147E">
        <w:rPr>
          <w:b/>
          <w:sz w:val="28"/>
          <w:szCs w:val="28"/>
        </w:rPr>
        <w:t xml:space="preserve"> ср.м.п. - </w:t>
      </w:r>
      <w:r w:rsidRPr="00D9147E">
        <w:rPr>
          <w:sz w:val="28"/>
          <w:szCs w:val="28"/>
        </w:rPr>
        <w:t>стоимость одного балла в рублях для  работников из числа среднего медицинского персонала</w:t>
      </w:r>
    </w:p>
    <w:p w:rsidR="00471EC9" w:rsidRPr="00D9147E" w:rsidRDefault="00471EC9" w:rsidP="00471EC9">
      <w:pPr>
        <w:ind w:firstLine="720"/>
        <w:jc w:val="both"/>
        <w:rPr>
          <w:b/>
          <w:sz w:val="28"/>
          <w:szCs w:val="28"/>
        </w:rPr>
      </w:pPr>
      <w:r w:rsidRPr="00D9147E">
        <w:rPr>
          <w:b/>
          <w:sz w:val="28"/>
          <w:szCs w:val="28"/>
        </w:rPr>
        <w:t xml:space="preserve">     </w:t>
      </w:r>
      <w:proofErr w:type="gramStart"/>
      <w:r w:rsidRPr="00D9147E">
        <w:rPr>
          <w:b/>
          <w:sz w:val="28"/>
          <w:szCs w:val="28"/>
        </w:rPr>
        <w:t xml:space="preserve">ФОТ </w:t>
      </w:r>
      <w:proofErr w:type="spellStart"/>
      <w:r w:rsidRPr="00D9147E">
        <w:rPr>
          <w:b/>
          <w:sz w:val="28"/>
          <w:szCs w:val="28"/>
        </w:rPr>
        <w:t>стим</w:t>
      </w:r>
      <w:proofErr w:type="spellEnd"/>
      <w:r w:rsidRPr="00D9147E">
        <w:rPr>
          <w:b/>
          <w:sz w:val="28"/>
          <w:szCs w:val="28"/>
        </w:rPr>
        <w:t xml:space="preserve"> ср.м.п. (руб.) </w:t>
      </w:r>
      <w:r w:rsidRPr="00D9147E">
        <w:rPr>
          <w:sz w:val="28"/>
          <w:szCs w:val="28"/>
        </w:rPr>
        <w:t>-  ежемесячный фонд оплаты труда, предназначенный для осуществления  ежемесячной стимулирующих выплат работнику из числа среднего медицинского персонала =</w:t>
      </w:r>
      <w:r w:rsidR="00D9147E" w:rsidRPr="00D9147E">
        <w:rPr>
          <w:sz w:val="28"/>
          <w:szCs w:val="28"/>
        </w:rPr>
        <w:t>1302</w:t>
      </w:r>
      <w:r w:rsidRPr="00D9147E">
        <w:rPr>
          <w:sz w:val="28"/>
          <w:szCs w:val="28"/>
        </w:rPr>
        <w:t>руб</w:t>
      </w:r>
      <w:proofErr w:type="gramEnd"/>
    </w:p>
    <w:p w:rsidR="00471EC9" w:rsidRPr="00D9147E" w:rsidRDefault="00471EC9" w:rsidP="00471EC9">
      <w:pPr>
        <w:pStyle w:val="ConsPlusNonformat"/>
        <w:jc w:val="both"/>
        <w:rPr>
          <w:rFonts w:ascii="Times New Roman" w:hAnsi="Times New Roman" w:cs="Times New Roman"/>
          <w:sz w:val="28"/>
          <w:szCs w:val="28"/>
        </w:rPr>
      </w:pPr>
      <w:r w:rsidRPr="00D9147E">
        <w:rPr>
          <w:rFonts w:ascii="Times New Roman" w:hAnsi="Times New Roman" w:cs="Times New Roman"/>
          <w:sz w:val="28"/>
          <w:szCs w:val="28"/>
        </w:rPr>
        <w:t xml:space="preserve"> </w:t>
      </w:r>
      <w:proofErr w:type="gramStart"/>
      <w:r w:rsidRPr="00D9147E">
        <w:rPr>
          <w:rFonts w:ascii="Times New Roman" w:hAnsi="Times New Roman" w:cs="Times New Roman"/>
          <w:sz w:val="28"/>
          <w:szCs w:val="28"/>
        </w:rPr>
        <w:t>(в том числе КОСГУ 211-</w:t>
      </w:r>
      <w:r w:rsidR="00D9147E" w:rsidRPr="00D9147E">
        <w:rPr>
          <w:rFonts w:ascii="Times New Roman" w:hAnsi="Times New Roman" w:cs="Times New Roman"/>
          <w:sz w:val="28"/>
          <w:szCs w:val="28"/>
        </w:rPr>
        <w:t>1</w:t>
      </w:r>
      <w:r w:rsidRPr="00D9147E">
        <w:rPr>
          <w:rFonts w:ascii="Times New Roman" w:hAnsi="Times New Roman" w:cs="Times New Roman"/>
          <w:sz w:val="28"/>
          <w:szCs w:val="28"/>
        </w:rPr>
        <w:t>000 руб.- заработная плата.</w:t>
      </w:r>
      <w:proofErr w:type="gramEnd"/>
      <w:r w:rsidRPr="00D9147E">
        <w:rPr>
          <w:rFonts w:ascii="Times New Roman" w:hAnsi="Times New Roman" w:cs="Times New Roman"/>
          <w:sz w:val="28"/>
          <w:szCs w:val="28"/>
        </w:rPr>
        <w:t xml:space="preserve"> КОСГУ 213 </w:t>
      </w:r>
      <w:proofErr w:type="gramStart"/>
      <w:r w:rsidRPr="00D9147E">
        <w:rPr>
          <w:rFonts w:ascii="Times New Roman" w:hAnsi="Times New Roman" w:cs="Times New Roman"/>
          <w:sz w:val="28"/>
          <w:szCs w:val="28"/>
        </w:rPr>
        <w:t xml:space="preserve">( </w:t>
      </w:r>
      <w:proofErr w:type="gramEnd"/>
      <w:r w:rsidRPr="00D9147E">
        <w:rPr>
          <w:rFonts w:ascii="Times New Roman" w:hAnsi="Times New Roman" w:cs="Times New Roman"/>
          <w:sz w:val="28"/>
          <w:szCs w:val="28"/>
        </w:rPr>
        <w:t>30,2%) -</w:t>
      </w:r>
      <w:r w:rsidR="00D9147E" w:rsidRPr="00D9147E">
        <w:rPr>
          <w:rFonts w:ascii="Times New Roman" w:hAnsi="Times New Roman" w:cs="Times New Roman"/>
          <w:sz w:val="28"/>
          <w:szCs w:val="28"/>
        </w:rPr>
        <w:t>302,0</w:t>
      </w:r>
      <w:r w:rsidRPr="00D9147E">
        <w:rPr>
          <w:rFonts w:ascii="Times New Roman" w:hAnsi="Times New Roman" w:cs="Times New Roman"/>
          <w:sz w:val="28"/>
          <w:szCs w:val="28"/>
        </w:rPr>
        <w:t xml:space="preserve"> руб.-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w:t>
      </w:r>
    </w:p>
    <w:p w:rsidR="00471EC9" w:rsidRPr="00D9147E" w:rsidRDefault="00471EC9" w:rsidP="00471EC9">
      <w:pPr>
        <w:ind w:firstLine="720"/>
        <w:jc w:val="both"/>
        <w:rPr>
          <w:b/>
          <w:sz w:val="28"/>
          <w:szCs w:val="28"/>
        </w:rPr>
      </w:pPr>
      <w:proofErr w:type="gramStart"/>
      <w:r w:rsidRPr="00D9147E">
        <w:rPr>
          <w:b/>
          <w:sz w:val="28"/>
          <w:szCs w:val="28"/>
          <w:lang w:val="en-US"/>
        </w:rPr>
        <w:t>S</w:t>
      </w:r>
      <w:r w:rsidRPr="00D9147E">
        <w:rPr>
          <w:b/>
          <w:sz w:val="28"/>
          <w:szCs w:val="28"/>
        </w:rPr>
        <w:t xml:space="preserve"> ср.м.п.</w:t>
      </w:r>
      <w:proofErr w:type="gramEnd"/>
      <w:r w:rsidRPr="00D9147E">
        <w:rPr>
          <w:sz w:val="28"/>
          <w:szCs w:val="28"/>
        </w:rPr>
        <w:t xml:space="preserve"> сумма баллов по  работнику из числа среднего медицинского персонала</w:t>
      </w:r>
    </w:p>
    <w:p w:rsidR="00471EC9" w:rsidRPr="00D9147E" w:rsidRDefault="00471EC9" w:rsidP="00471EC9">
      <w:pPr>
        <w:autoSpaceDE w:val="0"/>
        <w:autoSpaceDN w:val="0"/>
        <w:adjustRightInd w:val="0"/>
        <w:jc w:val="both"/>
        <w:rPr>
          <w:sz w:val="28"/>
          <w:szCs w:val="28"/>
        </w:rPr>
      </w:pPr>
      <w:r w:rsidRPr="00D9147E">
        <w:rPr>
          <w:sz w:val="28"/>
          <w:szCs w:val="28"/>
        </w:rPr>
        <w:t xml:space="preserve"> в соответствие с Приложением 1 п.1; п.2, п.3, = 50 баллов</w:t>
      </w:r>
    </w:p>
    <w:p w:rsidR="00471EC9" w:rsidRPr="00D9147E" w:rsidRDefault="00471EC9" w:rsidP="00471EC9">
      <w:pPr>
        <w:autoSpaceDE w:val="0"/>
        <w:autoSpaceDN w:val="0"/>
        <w:adjustRightInd w:val="0"/>
        <w:jc w:val="both"/>
        <w:rPr>
          <w:sz w:val="28"/>
          <w:szCs w:val="28"/>
        </w:rPr>
      </w:pPr>
      <w:r w:rsidRPr="00D9147E">
        <w:rPr>
          <w:sz w:val="28"/>
          <w:szCs w:val="28"/>
        </w:rPr>
        <w:t>Расчет Резерва отпусков (</w:t>
      </w:r>
      <w:proofErr w:type="gramStart"/>
      <w:r w:rsidRPr="00D9147E">
        <w:rPr>
          <w:b/>
          <w:sz w:val="28"/>
          <w:szCs w:val="28"/>
        </w:rPr>
        <w:t>Р</w:t>
      </w:r>
      <w:proofErr w:type="gramEnd"/>
      <w:r w:rsidRPr="00D9147E">
        <w:rPr>
          <w:b/>
          <w:sz w:val="28"/>
          <w:szCs w:val="28"/>
        </w:rPr>
        <w:t xml:space="preserve"> </w:t>
      </w:r>
      <w:proofErr w:type="spellStart"/>
      <w:r w:rsidRPr="00D9147E">
        <w:rPr>
          <w:b/>
          <w:sz w:val="28"/>
          <w:szCs w:val="28"/>
        </w:rPr>
        <w:t>отп</w:t>
      </w:r>
      <w:proofErr w:type="spellEnd"/>
      <w:r w:rsidRPr="00D9147E">
        <w:rPr>
          <w:sz w:val="28"/>
          <w:szCs w:val="28"/>
        </w:rPr>
        <w:t xml:space="preserve">) по работникам учитывается при составлении Плана ФХД по средствам  ОМС  соответственно по КОСГУ 211 и 213 </w:t>
      </w:r>
    </w:p>
    <w:p w:rsidR="00471EC9" w:rsidRPr="00D9147E" w:rsidRDefault="00471EC9" w:rsidP="00471EC9">
      <w:pPr>
        <w:pStyle w:val="ConsPlusNonformat"/>
        <w:widowControl/>
        <w:jc w:val="both"/>
        <w:rPr>
          <w:rFonts w:ascii="Times New Roman" w:hAnsi="Times New Roman" w:cs="Times New Roman"/>
          <w:sz w:val="28"/>
          <w:szCs w:val="28"/>
        </w:rPr>
      </w:pPr>
      <w:r w:rsidRPr="00D9147E">
        <w:rPr>
          <w:rFonts w:ascii="Times New Roman" w:hAnsi="Times New Roman" w:cs="Times New Roman"/>
          <w:sz w:val="28"/>
          <w:szCs w:val="28"/>
        </w:rPr>
        <w:t xml:space="preserve">          </w:t>
      </w:r>
      <w:proofErr w:type="gramStart"/>
      <w:r w:rsidRPr="00D9147E">
        <w:rPr>
          <w:rFonts w:ascii="Times New Roman" w:hAnsi="Times New Roman" w:cs="Times New Roman"/>
          <w:sz w:val="28"/>
          <w:szCs w:val="28"/>
        </w:rPr>
        <w:t>Размер выплаты, осуществляемый конкретному работнику осуществляется</w:t>
      </w:r>
      <w:proofErr w:type="gramEnd"/>
      <w:r w:rsidRPr="00D9147E">
        <w:rPr>
          <w:rFonts w:ascii="Times New Roman" w:hAnsi="Times New Roman" w:cs="Times New Roman"/>
          <w:sz w:val="28"/>
          <w:szCs w:val="28"/>
        </w:rPr>
        <w:t xml:space="preserve"> следующим образом</w:t>
      </w:r>
    </w:p>
    <w:p w:rsidR="00471EC9" w:rsidRPr="00D9147E" w:rsidRDefault="00471EC9" w:rsidP="00471EC9">
      <w:pPr>
        <w:pStyle w:val="ConsPlusNonformat"/>
        <w:widowControl/>
        <w:jc w:val="center"/>
        <w:rPr>
          <w:rFonts w:ascii="Times New Roman" w:hAnsi="Times New Roman" w:cs="Times New Roman"/>
          <w:b/>
          <w:sz w:val="28"/>
          <w:szCs w:val="28"/>
        </w:rPr>
      </w:pPr>
      <w:r w:rsidRPr="00D9147E">
        <w:rPr>
          <w:rFonts w:ascii="Times New Roman" w:hAnsi="Times New Roman" w:cs="Times New Roman"/>
          <w:b/>
          <w:sz w:val="28"/>
          <w:szCs w:val="28"/>
        </w:rPr>
        <w:t>С</w:t>
      </w:r>
      <w:proofErr w:type="spellStart"/>
      <w:r w:rsidRPr="00D9147E">
        <w:rPr>
          <w:rFonts w:ascii="Times New Roman" w:hAnsi="Times New Roman" w:cs="Times New Roman"/>
          <w:b/>
          <w:sz w:val="28"/>
          <w:szCs w:val="28"/>
          <w:lang w:val="en-US"/>
        </w:rPr>
        <w:t>i</w:t>
      </w:r>
      <w:proofErr w:type="spellEnd"/>
      <w:r w:rsidRPr="00D9147E">
        <w:rPr>
          <w:rFonts w:ascii="Times New Roman" w:hAnsi="Times New Roman" w:cs="Times New Roman"/>
          <w:b/>
          <w:sz w:val="28"/>
          <w:szCs w:val="28"/>
        </w:rPr>
        <w:t xml:space="preserve"> = </w:t>
      </w:r>
      <w:proofErr w:type="spellStart"/>
      <w:proofErr w:type="gramStart"/>
      <w:r w:rsidRPr="00D9147E">
        <w:rPr>
          <w:rFonts w:ascii="Times New Roman" w:hAnsi="Times New Roman" w:cs="Times New Roman"/>
          <w:b/>
          <w:sz w:val="28"/>
          <w:szCs w:val="28"/>
        </w:rPr>
        <w:t>Сб</w:t>
      </w:r>
      <w:proofErr w:type="spellEnd"/>
      <w:proofErr w:type="gramEnd"/>
      <w:r w:rsidRPr="00D9147E">
        <w:rPr>
          <w:rFonts w:ascii="Times New Roman" w:hAnsi="Times New Roman" w:cs="Times New Roman"/>
          <w:b/>
          <w:sz w:val="28"/>
          <w:szCs w:val="28"/>
        </w:rPr>
        <w:t xml:space="preserve"> (</w:t>
      </w:r>
      <w:proofErr w:type="spellStart"/>
      <w:r w:rsidRPr="00D9147E">
        <w:rPr>
          <w:rFonts w:ascii="Times New Roman" w:hAnsi="Times New Roman" w:cs="Times New Roman"/>
          <w:b/>
          <w:sz w:val="28"/>
          <w:szCs w:val="28"/>
        </w:rPr>
        <w:t>руб</w:t>
      </w:r>
      <w:proofErr w:type="spellEnd"/>
      <w:r w:rsidRPr="00D9147E">
        <w:rPr>
          <w:rFonts w:ascii="Times New Roman" w:hAnsi="Times New Roman" w:cs="Times New Roman"/>
          <w:b/>
          <w:sz w:val="28"/>
          <w:szCs w:val="28"/>
        </w:rPr>
        <w:t xml:space="preserve">) </w:t>
      </w:r>
      <w:proofErr w:type="spellStart"/>
      <w:r w:rsidRPr="00D9147E">
        <w:rPr>
          <w:rFonts w:ascii="Times New Roman" w:hAnsi="Times New Roman" w:cs="Times New Roman"/>
          <w:b/>
          <w:sz w:val="28"/>
          <w:szCs w:val="28"/>
        </w:rPr>
        <w:t>х</w:t>
      </w:r>
      <w:proofErr w:type="spellEnd"/>
      <w:r w:rsidRPr="00D9147E">
        <w:rPr>
          <w:rFonts w:ascii="Times New Roman" w:hAnsi="Times New Roman" w:cs="Times New Roman"/>
          <w:b/>
          <w:sz w:val="28"/>
          <w:szCs w:val="28"/>
        </w:rPr>
        <w:t xml:space="preserve">  Б</w:t>
      </w:r>
      <w:proofErr w:type="spellStart"/>
      <w:r w:rsidRPr="00D9147E">
        <w:rPr>
          <w:rFonts w:ascii="Times New Roman" w:hAnsi="Times New Roman" w:cs="Times New Roman"/>
          <w:b/>
          <w:sz w:val="28"/>
          <w:szCs w:val="28"/>
          <w:lang w:val="en-US"/>
        </w:rPr>
        <w:t>i</w:t>
      </w:r>
      <w:proofErr w:type="spellEnd"/>
      <w:r w:rsidRPr="00D9147E">
        <w:rPr>
          <w:rFonts w:ascii="Times New Roman" w:hAnsi="Times New Roman" w:cs="Times New Roman"/>
          <w:b/>
          <w:sz w:val="28"/>
          <w:szCs w:val="28"/>
        </w:rPr>
        <w:t xml:space="preserve"> </w:t>
      </w:r>
      <w:proofErr w:type="spellStart"/>
      <w:r w:rsidRPr="00D9147E">
        <w:rPr>
          <w:rFonts w:ascii="Times New Roman" w:hAnsi="Times New Roman" w:cs="Times New Roman"/>
          <w:b/>
          <w:sz w:val="28"/>
          <w:szCs w:val="28"/>
        </w:rPr>
        <w:t>х</w:t>
      </w:r>
      <w:proofErr w:type="spellEnd"/>
      <w:r w:rsidRPr="00D9147E">
        <w:rPr>
          <w:rFonts w:ascii="Times New Roman" w:hAnsi="Times New Roman" w:cs="Times New Roman"/>
          <w:b/>
          <w:sz w:val="28"/>
          <w:szCs w:val="28"/>
        </w:rPr>
        <w:t xml:space="preserve"> </w:t>
      </w:r>
      <w:proofErr w:type="spellStart"/>
      <w:r w:rsidRPr="00D9147E">
        <w:rPr>
          <w:rFonts w:ascii="Times New Roman" w:hAnsi="Times New Roman" w:cs="Times New Roman"/>
          <w:b/>
          <w:sz w:val="28"/>
          <w:szCs w:val="28"/>
        </w:rPr>
        <w:t>Кфр</w:t>
      </w:r>
      <w:r w:rsidRPr="00D9147E">
        <w:rPr>
          <w:rFonts w:ascii="Times New Roman" w:hAnsi="Times New Roman" w:cs="Times New Roman"/>
          <w:b/>
          <w:sz w:val="28"/>
          <w:szCs w:val="28"/>
          <w:lang w:val="en-US"/>
        </w:rPr>
        <w:t>i</w:t>
      </w:r>
      <w:proofErr w:type="spellEnd"/>
    </w:p>
    <w:p w:rsidR="00471EC9" w:rsidRPr="00D9147E" w:rsidRDefault="00471EC9" w:rsidP="00471EC9">
      <w:pPr>
        <w:pStyle w:val="ConsPlusNonformat"/>
        <w:widowControl/>
        <w:jc w:val="both"/>
        <w:rPr>
          <w:rFonts w:ascii="Times New Roman" w:hAnsi="Times New Roman" w:cs="Times New Roman"/>
          <w:sz w:val="28"/>
          <w:szCs w:val="28"/>
        </w:rPr>
      </w:pPr>
      <w:r w:rsidRPr="00D9147E">
        <w:rPr>
          <w:rFonts w:ascii="Times New Roman" w:hAnsi="Times New Roman" w:cs="Times New Roman"/>
          <w:sz w:val="28"/>
          <w:szCs w:val="28"/>
        </w:rPr>
        <w:t>Где</w:t>
      </w:r>
    </w:p>
    <w:p w:rsidR="00471EC9" w:rsidRPr="00D9147E" w:rsidRDefault="00471EC9" w:rsidP="00471EC9">
      <w:pPr>
        <w:pStyle w:val="ConsPlusNonformat"/>
        <w:widowControl/>
        <w:ind w:firstLine="708"/>
        <w:jc w:val="both"/>
        <w:rPr>
          <w:rFonts w:ascii="Times New Roman" w:hAnsi="Times New Roman" w:cs="Times New Roman"/>
          <w:b/>
          <w:sz w:val="28"/>
          <w:szCs w:val="28"/>
        </w:rPr>
      </w:pPr>
      <w:r w:rsidRPr="00D9147E">
        <w:rPr>
          <w:rFonts w:ascii="Times New Roman" w:hAnsi="Times New Roman" w:cs="Times New Roman"/>
          <w:b/>
          <w:sz w:val="28"/>
          <w:szCs w:val="28"/>
        </w:rPr>
        <w:t>С</w:t>
      </w:r>
      <w:proofErr w:type="spellStart"/>
      <w:proofErr w:type="gramStart"/>
      <w:r w:rsidRPr="00D9147E">
        <w:rPr>
          <w:rFonts w:ascii="Times New Roman" w:hAnsi="Times New Roman" w:cs="Times New Roman"/>
          <w:b/>
          <w:sz w:val="28"/>
          <w:szCs w:val="28"/>
          <w:lang w:val="en-US"/>
        </w:rPr>
        <w:t>i</w:t>
      </w:r>
      <w:proofErr w:type="spellEnd"/>
      <w:proofErr w:type="gramEnd"/>
      <w:r w:rsidRPr="00D9147E">
        <w:rPr>
          <w:rFonts w:ascii="Times New Roman" w:hAnsi="Times New Roman" w:cs="Times New Roman"/>
          <w:b/>
          <w:sz w:val="28"/>
          <w:szCs w:val="28"/>
        </w:rPr>
        <w:t xml:space="preserve"> -</w:t>
      </w:r>
      <w:r w:rsidRPr="00D9147E">
        <w:rPr>
          <w:rFonts w:ascii="Times New Roman" w:hAnsi="Times New Roman" w:cs="Times New Roman"/>
          <w:sz w:val="28"/>
          <w:szCs w:val="28"/>
        </w:rPr>
        <w:t xml:space="preserve"> размер выплаты, осуществляемой конкретному работнику  в рублях,</w:t>
      </w:r>
    </w:p>
    <w:p w:rsidR="00471EC9" w:rsidRPr="00D9147E" w:rsidRDefault="00471EC9" w:rsidP="00471EC9">
      <w:pPr>
        <w:ind w:firstLine="720"/>
        <w:jc w:val="both"/>
        <w:rPr>
          <w:sz w:val="28"/>
          <w:szCs w:val="28"/>
        </w:rPr>
      </w:pPr>
      <w:r w:rsidRPr="00D9147E">
        <w:rPr>
          <w:b/>
          <w:sz w:val="28"/>
          <w:szCs w:val="28"/>
        </w:rPr>
        <w:t>Б</w:t>
      </w:r>
      <w:proofErr w:type="spellStart"/>
      <w:proofErr w:type="gramStart"/>
      <w:r w:rsidRPr="00D9147E">
        <w:rPr>
          <w:b/>
          <w:sz w:val="28"/>
          <w:szCs w:val="28"/>
          <w:lang w:val="en-US"/>
        </w:rPr>
        <w:t>i</w:t>
      </w:r>
      <w:proofErr w:type="spellEnd"/>
      <w:proofErr w:type="gramEnd"/>
      <w:r w:rsidRPr="00D9147E">
        <w:rPr>
          <w:b/>
          <w:sz w:val="28"/>
          <w:szCs w:val="28"/>
        </w:rPr>
        <w:t xml:space="preserve"> </w:t>
      </w:r>
      <w:r w:rsidRPr="00D9147E">
        <w:rPr>
          <w:sz w:val="28"/>
          <w:szCs w:val="28"/>
        </w:rPr>
        <w:t>– сумма баллов по результатам оценки деятельности конкретного работника  за отчетный период (месяц).</w:t>
      </w:r>
    </w:p>
    <w:p w:rsidR="00471EC9" w:rsidRPr="00D9147E" w:rsidRDefault="00471EC9" w:rsidP="00471EC9">
      <w:pPr>
        <w:ind w:firstLine="720"/>
        <w:jc w:val="both"/>
        <w:rPr>
          <w:sz w:val="28"/>
          <w:szCs w:val="28"/>
        </w:rPr>
      </w:pPr>
      <w:proofErr w:type="spellStart"/>
      <w:r w:rsidRPr="00D9147E">
        <w:rPr>
          <w:b/>
          <w:sz w:val="28"/>
          <w:szCs w:val="28"/>
        </w:rPr>
        <w:t>С</w:t>
      </w:r>
      <w:proofErr w:type="gramStart"/>
      <w:r w:rsidRPr="00D9147E">
        <w:rPr>
          <w:b/>
          <w:sz w:val="28"/>
          <w:szCs w:val="28"/>
        </w:rPr>
        <w:t>б</w:t>
      </w:r>
      <w:proofErr w:type="spellEnd"/>
      <w:r w:rsidRPr="00D9147E">
        <w:rPr>
          <w:b/>
          <w:sz w:val="28"/>
          <w:szCs w:val="28"/>
        </w:rPr>
        <w:t>(</w:t>
      </w:r>
      <w:proofErr w:type="spellStart"/>
      <w:proofErr w:type="gramEnd"/>
      <w:r w:rsidRPr="00D9147E">
        <w:rPr>
          <w:b/>
          <w:sz w:val="28"/>
          <w:szCs w:val="28"/>
        </w:rPr>
        <w:t>руб</w:t>
      </w:r>
      <w:proofErr w:type="spellEnd"/>
      <w:r w:rsidRPr="00D9147E">
        <w:rPr>
          <w:b/>
          <w:sz w:val="28"/>
          <w:szCs w:val="28"/>
        </w:rPr>
        <w:t xml:space="preserve">) - </w:t>
      </w:r>
      <w:r w:rsidRPr="00D9147E">
        <w:rPr>
          <w:sz w:val="28"/>
          <w:szCs w:val="28"/>
        </w:rPr>
        <w:t xml:space="preserve">стоимость одного балла в рублях  для конкретного работника </w:t>
      </w:r>
    </w:p>
    <w:p w:rsidR="00471EC9" w:rsidRPr="00D9147E" w:rsidRDefault="00471EC9" w:rsidP="00471EC9">
      <w:pPr>
        <w:ind w:firstLine="720"/>
        <w:jc w:val="both"/>
        <w:rPr>
          <w:sz w:val="28"/>
          <w:szCs w:val="28"/>
        </w:rPr>
      </w:pPr>
      <w:proofErr w:type="spellStart"/>
      <w:r w:rsidRPr="00D9147E">
        <w:rPr>
          <w:b/>
          <w:sz w:val="28"/>
          <w:szCs w:val="28"/>
        </w:rPr>
        <w:t>Кфр</w:t>
      </w:r>
      <w:r w:rsidRPr="00D9147E">
        <w:rPr>
          <w:b/>
          <w:sz w:val="28"/>
          <w:szCs w:val="28"/>
          <w:lang w:val="en-US"/>
        </w:rPr>
        <w:t>i</w:t>
      </w:r>
      <w:proofErr w:type="spellEnd"/>
      <w:r w:rsidRPr="00D9147E">
        <w:rPr>
          <w:b/>
          <w:sz w:val="28"/>
          <w:szCs w:val="28"/>
        </w:rPr>
        <w:t xml:space="preserve"> –</w:t>
      </w:r>
      <w:r w:rsidRPr="00D9147E">
        <w:rPr>
          <w:sz w:val="28"/>
          <w:szCs w:val="28"/>
        </w:rPr>
        <w:t>коэффициент фактической работы конкретного работника  за отчетный месяц</w:t>
      </w:r>
      <w:proofErr w:type="gramStart"/>
      <w:r w:rsidRPr="00D9147E">
        <w:rPr>
          <w:sz w:val="28"/>
          <w:szCs w:val="28"/>
        </w:rPr>
        <w:t>.</w:t>
      </w:r>
      <w:proofErr w:type="gramEnd"/>
      <w:r w:rsidRPr="00D9147E">
        <w:rPr>
          <w:sz w:val="28"/>
          <w:szCs w:val="28"/>
        </w:rPr>
        <w:t xml:space="preserve"> (</w:t>
      </w:r>
      <w:proofErr w:type="gramStart"/>
      <w:r w:rsidRPr="00D9147E">
        <w:rPr>
          <w:sz w:val="28"/>
          <w:szCs w:val="28"/>
        </w:rPr>
        <w:t>р</w:t>
      </w:r>
      <w:proofErr w:type="gramEnd"/>
      <w:r w:rsidRPr="00D9147E">
        <w:rPr>
          <w:sz w:val="28"/>
          <w:szCs w:val="28"/>
        </w:rPr>
        <w:t xml:space="preserve">ассчитывается как отношение количества фактически </w:t>
      </w:r>
      <w:r w:rsidRPr="00D9147E">
        <w:rPr>
          <w:sz w:val="28"/>
          <w:szCs w:val="28"/>
        </w:rPr>
        <w:lastRenderedPageBreak/>
        <w:t>отработанных конкретным работником  рабочих дней в отчетном месяце к плановой месячной норме рабочих дней )</w:t>
      </w:r>
    </w:p>
    <w:p w:rsidR="00471EC9" w:rsidRPr="00D9147E" w:rsidRDefault="00471EC9" w:rsidP="00471EC9">
      <w:pPr>
        <w:ind w:firstLine="720"/>
        <w:jc w:val="both"/>
        <w:rPr>
          <w:sz w:val="28"/>
          <w:szCs w:val="28"/>
        </w:rPr>
      </w:pPr>
      <w:r w:rsidRPr="00D9147E">
        <w:rPr>
          <w:sz w:val="28"/>
          <w:szCs w:val="28"/>
        </w:rPr>
        <w:t>Суммарное количество максимальных значений баллов по всем показателям, установленным конкретным специалистам, должно соответствовать:</w:t>
      </w:r>
    </w:p>
    <w:p w:rsidR="00471EC9" w:rsidRPr="00D9147E" w:rsidRDefault="00471EC9" w:rsidP="00471EC9">
      <w:pPr>
        <w:ind w:firstLine="720"/>
        <w:jc w:val="both"/>
        <w:rPr>
          <w:sz w:val="28"/>
          <w:szCs w:val="28"/>
        </w:rPr>
      </w:pPr>
      <w:r w:rsidRPr="00D9147E">
        <w:rPr>
          <w:sz w:val="28"/>
          <w:szCs w:val="28"/>
        </w:rPr>
        <w:t xml:space="preserve">-для работников из числа среднего медицинского персонала=50 баллов                                                                               </w:t>
      </w:r>
    </w:p>
    <w:p w:rsidR="00471EC9" w:rsidRPr="00D9147E" w:rsidRDefault="00471EC9" w:rsidP="00471EC9">
      <w:pPr>
        <w:pStyle w:val="ConsPlusNonformat"/>
        <w:jc w:val="both"/>
        <w:rPr>
          <w:rFonts w:ascii="Times New Roman" w:hAnsi="Times New Roman" w:cs="Times New Roman"/>
          <w:sz w:val="28"/>
          <w:szCs w:val="28"/>
        </w:rPr>
      </w:pPr>
      <w:r w:rsidRPr="00D9147E">
        <w:rPr>
          <w:rFonts w:ascii="Times New Roman" w:hAnsi="Times New Roman" w:cs="Times New Roman"/>
          <w:sz w:val="28"/>
          <w:szCs w:val="28"/>
        </w:rPr>
        <w:t>3.На стимулирующие денежные выплаты начисляются</w:t>
      </w:r>
    </w:p>
    <w:p w:rsidR="00471EC9" w:rsidRPr="00D9147E" w:rsidRDefault="00471EC9" w:rsidP="00471EC9">
      <w:pPr>
        <w:pStyle w:val="ConsPlusNonformat"/>
        <w:jc w:val="both"/>
        <w:rPr>
          <w:rFonts w:ascii="Times New Roman" w:hAnsi="Times New Roman" w:cs="Times New Roman"/>
          <w:sz w:val="28"/>
          <w:szCs w:val="28"/>
        </w:rPr>
      </w:pPr>
      <w:r w:rsidRPr="00D9147E">
        <w:rPr>
          <w:rFonts w:ascii="Times New Roman" w:hAnsi="Times New Roman" w:cs="Times New Roman"/>
          <w:sz w:val="28"/>
          <w:szCs w:val="28"/>
        </w:rPr>
        <w:t xml:space="preserve">  - </w:t>
      </w:r>
      <w:hyperlink r:id="rId50" w:history="1">
        <w:r w:rsidRPr="00D9147E">
          <w:rPr>
            <w:rFonts w:ascii="Times New Roman" w:hAnsi="Times New Roman" w:cs="Times New Roman"/>
            <w:color w:val="0000FF"/>
            <w:sz w:val="28"/>
            <w:szCs w:val="28"/>
          </w:rPr>
          <w:t>районный коэффициент</w:t>
        </w:r>
      </w:hyperlink>
      <w:r w:rsidRPr="00D9147E">
        <w:rPr>
          <w:rFonts w:ascii="Times New Roman" w:hAnsi="Times New Roman" w:cs="Times New Roman"/>
          <w:sz w:val="28"/>
          <w:szCs w:val="28"/>
        </w:rPr>
        <w:t xml:space="preserve"> к заработной плате, установленный решениями</w:t>
      </w:r>
    </w:p>
    <w:p w:rsidR="00471EC9" w:rsidRPr="00D9147E" w:rsidRDefault="00471EC9" w:rsidP="00471EC9">
      <w:pPr>
        <w:pStyle w:val="ConsPlusNonformat"/>
        <w:jc w:val="both"/>
        <w:rPr>
          <w:rFonts w:ascii="Times New Roman" w:hAnsi="Times New Roman" w:cs="Times New Roman"/>
          <w:sz w:val="28"/>
          <w:szCs w:val="28"/>
        </w:rPr>
      </w:pPr>
      <w:r w:rsidRPr="00D9147E">
        <w:rPr>
          <w:rFonts w:ascii="Times New Roman" w:hAnsi="Times New Roman" w:cs="Times New Roman"/>
          <w:sz w:val="28"/>
          <w:szCs w:val="28"/>
        </w:rPr>
        <w:t>органов государственной власти СССР или федеральных органов государственной</w:t>
      </w:r>
    </w:p>
    <w:p w:rsidR="00471EC9" w:rsidRPr="00D9147E" w:rsidRDefault="00471EC9" w:rsidP="00471EC9">
      <w:pPr>
        <w:pStyle w:val="ConsPlusNonformat"/>
        <w:jc w:val="both"/>
        <w:rPr>
          <w:rFonts w:ascii="Times New Roman" w:hAnsi="Times New Roman" w:cs="Times New Roman"/>
          <w:sz w:val="28"/>
          <w:szCs w:val="28"/>
        </w:rPr>
      </w:pPr>
      <w:r w:rsidRPr="00D9147E">
        <w:rPr>
          <w:rFonts w:ascii="Times New Roman" w:hAnsi="Times New Roman" w:cs="Times New Roman"/>
          <w:sz w:val="28"/>
          <w:szCs w:val="28"/>
        </w:rPr>
        <w:t>власти за работу в районах Крайнего Севера и приравненных к ним местностях,</w:t>
      </w:r>
    </w:p>
    <w:p w:rsidR="00471EC9" w:rsidRPr="00D9147E" w:rsidRDefault="00471EC9" w:rsidP="00471EC9">
      <w:pPr>
        <w:pStyle w:val="ConsPlusNonformat"/>
        <w:jc w:val="both"/>
        <w:rPr>
          <w:rFonts w:ascii="Times New Roman" w:hAnsi="Times New Roman" w:cs="Times New Roman"/>
          <w:sz w:val="28"/>
          <w:szCs w:val="28"/>
        </w:rPr>
      </w:pPr>
      <w:r w:rsidRPr="00D9147E">
        <w:rPr>
          <w:rFonts w:ascii="Times New Roman" w:hAnsi="Times New Roman" w:cs="Times New Roman"/>
          <w:sz w:val="28"/>
          <w:szCs w:val="28"/>
        </w:rPr>
        <w:t xml:space="preserve">высокогорных,  пустынных, безводных и других районах (местностях) с </w:t>
      </w:r>
      <w:proofErr w:type="gramStart"/>
      <w:r w:rsidRPr="00D9147E">
        <w:rPr>
          <w:rFonts w:ascii="Times New Roman" w:hAnsi="Times New Roman" w:cs="Times New Roman"/>
          <w:sz w:val="28"/>
          <w:szCs w:val="28"/>
        </w:rPr>
        <w:t>особыми</w:t>
      </w:r>
      <w:proofErr w:type="gramEnd"/>
    </w:p>
    <w:p w:rsidR="00471EC9" w:rsidRPr="00D9147E" w:rsidRDefault="00471EC9" w:rsidP="00471EC9">
      <w:pPr>
        <w:pStyle w:val="ConsPlusNonformat"/>
        <w:jc w:val="both"/>
        <w:rPr>
          <w:rFonts w:ascii="Times New Roman" w:hAnsi="Times New Roman" w:cs="Times New Roman"/>
          <w:sz w:val="28"/>
          <w:szCs w:val="28"/>
        </w:rPr>
      </w:pPr>
      <w:r w:rsidRPr="00D9147E">
        <w:rPr>
          <w:rFonts w:ascii="Times New Roman" w:hAnsi="Times New Roman" w:cs="Times New Roman"/>
          <w:sz w:val="28"/>
          <w:szCs w:val="28"/>
        </w:rPr>
        <w:t>климатическими условиями;</w:t>
      </w:r>
    </w:p>
    <w:p w:rsidR="00471EC9" w:rsidRPr="00D9147E" w:rsidRDefault="00471EC9" w:rsidP="00471EC9">
      <w:pPr>
        <w:pStyle w:val="ConsPlusNonformat"/>
        <w:jc w:val="both"/>
        <w:rPr>
          <w:rFonts w:ascii="Times New Roman" w:hAnsi="Times New Roman" w:cs="Times New Roman"/>
          <w:sz w:val="28"/>
          <w:szCs w:val="28"/>
        </w:rPr>
      </w:pPr>
      <w:r w:rsidRPr="00D9147E">
        <w:rPr>
          <w:rFonts w:ascii="Times New Roman" w:hAnsi="Times New Roman" w:cs="Times New Roman"/>
          <w:sz w:val="28"/>
          <w:szCs w:val="28"/>
        </w:rPr>
        <w:t xml:space="preserve"> - </w:t>
      </w:r>
      <w:hyperlink r:id="rId51" w:history="1">
        <w:r w:rsidRPr="00D9147E">
          <w:rPr>
            <w:rFonts w:ascii="Times New Roman" w:hAnsi="Times New Roman" w:cs="Times New Roman"/>
            <w:color w:val="0000FF"/>
            <w:sz w:val="28"/>
            <w:szCs w:val="28"/>
          </w:rPr>
          <w:t>процентная надбавка</w:t>
        </w:r>
      </w:hyperlink>
      <w:r w:rsidRPr="00D9147E">
        <w:rPr>
          <w:rFonts w:ascii="Times New Roman" w:hAnsi="Times New Roman" w:cs="Times New Roman"/>
          <w:sz w:val="28"/>
          <w:szCs w:val="28"/>
        </w:rPr>
        <w:t xml:space="preserve"> к заработной плате, установленная статьями</w:t>
      </w:r>
    </w:p>
    <w:p w:rsidR="00471EC9" w:rsidRPr="00D9147E" w:rsidRDefault="006A75B1" w:rsidP="00471EC9">
      <w:pPr>
        <w:pStyle w:val="ConsPlusNonformat"/>
        <w:jc w:val="both"/>
        <w:rPr>
          <w:rFonts w:ascii="Times New Roman" w:hAnsi="Times New Roman" w:cs="Times New Roman"/>
          <w:sz w:val="28"/>
          <w:szCs w:val="28"/>
        </w:rPr>
      </w:pPr>
      <w:hyperlink r:id="rId52" w:history="1">
        <w:r w:rsidR="00471EC9" w:rsidRPr="00D9147E">
          <w:rPr>
            <w:rFonts w:ascii="Times New Roman" w:hAnsi="Times New Roman" w:cs="Times New Roman"/>
            <w:color w:val="0000FF"/>
            <w:sz w:val="28"/>
            <w:szCs w:val="28"/>
          </w:rPr>
          <w:t>315</w:t>
        </w:r>
      </w:hyperlink>
      <w:r w:rsidR="00471EC9" w:rsidRPr="00D9147E">
        <w:rPr>
          <w:rFonts w:ascii="Times New Roman" w:hAnsi="Times New Roman" w:cs="Times New Roman"/>
          <w:sz w:val="28"/>
          <w:szCs w:val="28"/>
        </w:rPr>
        <w:t xml:space="preserve">  и </w:t>
      </w:r>
      <w:hyperlink r:id="rId53" w:history="1">
        <w:r w:rsidR="00471EC9" w:rsidRPr="00D9147E">
          <w:rPr>
            <w:rFonts w:ascii="Times New Roman" w:hAnsi="Times New Roman" w:cs="Times New Roman"/>
            <w:color w:val="0000FF"/>
            <w:sz w:val="28"/>
            <w:szCs w:val="28"/>
          </w:rPr>
          <w:t>317</w:t>
        </w:r>
      </w:hyperlink>
      <w:r w:rsidR="00471EC9" w:rsidRPr="00D9147E">
        <w:rPr>
          <w:rFonts w:ascii="Times New Roman" w:hAnsi="Times New Roman" w:cs="Times New Roman"/>
          <w:sz w:val="28"/>
          <w:szCs w:val="28"/>
        </w:rPr>
        <w:t xml:space="preserve"> Трудового кодекса Российской Федерации, за стаж работы в районах</w:t>
      </w:r>
    </w:p>
    <w:p w:rsidR="00471EC9" w:rsidRPr="00D9147E" w:rsidRDefault="00471EC9" w:rsidP="00471EC9">
      <w:pPr>
        <w:pStyle w:val="ConsPlusNonformat"/>
        <w:jc w:val="both"/>
        <w:rPr>
          <w:rFonts w:ascii="Times New Roman" w:hAnsi="Times New Roman" w:cs="Times New Roman"/>
          <w:sz w:val="28"/>
          <w:szCs w:val="28"/>
        </w:rPr>
      </w:pPr>
      <w:r w:rsidRPr="00D9147E">
        <w:rPr>
          <w:rFonts w:ascii="Times New Roman" w:hAnsi="Times New Roman" w:cs="Times New Roman"/>
          <w:sz w:val="28"/>
          <w:szCs w:val="28"/>
        </w:rPr>
        <w:t xml:space="preserve">Крайнего Севера и приравненных к ним </w:t>
      </w:r>
      <w:proofErr w:type="gramStart"/>
      <w:r w:rsidRPr="00D9147E">
        <w:rPr>
          <w:rFonts w:ascii="Times New Roman" w:hAnsi="Times New Roman" w:cs="Times New Roman"/>
          <w:sz w:val="28"/>
          <w:szCs w:val="28"/>
        </w:rPr>
        <w:t>местностях</w:t>
      </w:r>
      <w:proofErr w:type="gramEnd"/>
      <w:r w:rsidRPr="00D9147E">
        <w:rPr>
          <w:rFonts w:ascii="Times New Roman" w:hAnsi="Times New Roman" w:cs="Times New Roman"/>
          <w:sz w:val="28"/>
          <w:szCs w:val="28"/>
        </w:rPr>
        <w:t>, а также за работу в других</w:t>
      </w:r>
    </w:p>
    <w:p w:rsidR="00471EC9" w:rsidRPr="00D9147E" w:rsidRDefault="00471EC9" w:rsidP="00471EC9">
      <w:pPr>
        <w:pStyle w:val="ConsPlusNonformat"/>
        <w:jc w:val="both"/>
        <w:rPr>
          <w:rFonts w:ascii="Times New Roman" w:hAnsi="Times New Roman" w:cs="Times New Roman"/>
          <w:sz w:val="28"/>
          <w:szCs w:val="28"/>
        </w:rPr>
      </w:pPr>
      <w:proofErr w:type="gramStart"/>
      <w:r w:rsidRPr="00D9147E">
        <w:rPr>
          <w:rFonts w:ascii="Times New Roman" w:hAnsi="Times New Roman" w:cs="Times New Roman"/>
          <w:sz w:val="28"/>
          <w:szCs w:val="28"/>
        </w:rPr>
        <w:t>районах</w:t>
      </w:r>
      <w:proofErr w:type="gramEnd"/>
      <w:r w:rsidRPr="00D9147E">
        <w:rPr>
          <w:rFonts w:ascii="Times New Roman" w:hAnsi="Times New Roman" w:cs="Times New Roman"/>
          <w:sz w:val="28"/>
          <w:szCs w:val="28"/>
        </w:rPr>
        <w:t xml:space="preserve"> (местностях) с особыми климатическими условиями;</w:t>
      </w:r>
    </w:p>
    <w:p w:rsidR="009910E7" w:rsidRPr="00D9147E" w:rsidRDefault="009910E7" w:rsidP="009910E7">
      <w:pPr>
        <w:ind w:firstLine="720"/>
        <w:jc w:val="both"/>
        <w:rPr>
          <w:rFonts w:ascii="Times New Roman" w:hAnsi="Times New Roman" w:cs="Times New Roman"/>
          <w:sz w:val="28"/>
          <w:szCs w:val="28"/>
        </w:rPr>
      </w:pPr>
      <w:r w:rsidRPr="00D9147E">
        <w:rPr>
          <w:rFonts w:ascii="Times New Roman" w:hAnsi="Times New Roman" w:cs="Times New Roman"/>
          <w:sz w:val="28"/>
          <w:szCs w:val="28"/>
        </w:rPr>
        <w:t xml:space="preserve">                                                                       </w:t>
      </w:r>
    </w:p>
    <w:p w:rsidR="00947027" w:rsidRPr="00D9147E" w:rsidRDefault="00947027" w:rsidP="00742842">
      <w:pPr>
        <w:jc w:val="right"/>
        <w:outlineLvl w:val="0"/>
        <w:rPr>
          <w:rFonts w:ascii="Times New Roman" w:hAnsi="Times New Roman" w:cs="Times New Roman"/>
          <w:sz w:val="28"/>
          <w:szCs w:val="28"/>
        </w:rPr>
      </w:pPr>
    </w:p>
    <w:p w:rsidR="00947027" w:rsidRPr="00EB7587" w:rsidRDefault="00947027" w:rsidP="00742842">
      <w:pPr>
        <w:jc w:val="right"/>
        <w:outlineLvl w:val="0"/>
        <w:rPr>
          <w:rFonts w:ascii="Times New Roman" w:hAnsi="Times New Roman" w:cs="Times New Roman"/>
          <w:sz w:val="28"/>
          <w:szCs w:val="28"/>
        </w:rPr>
      </w:pPr>
    </w:p>
    <w:p w:rsidR="00947027" w:rsidRPr="00EB7587" w:rsidRDefault="00947027" w:rsidP="00742842">
      <w:pPr>
        <w:jc w:val="right"/>
        <w:outlineLvl w:val="0"/>
        <w:rPr>
          <w:rFonts w:ascii="Times New Roman" w:hAnsi="Times New Roman" w:cs="Times New Roman"/>
          <w:sz w:val="28"/>
          <w:szCs w:val="28"/>
        </w:rPr>
      </w:pPr>
    </w:p>
    <w:p w:rsidR="00947027" w:rsidRPr="00EB7587" w:rsidRDefault="00947027" w:rsidP="00742842">
      <w:pPr>
        <w:jc w:val="right"/>
        <w:outlineLvl w:val="0"/>
        <w:rPr>
          <w:rFonts w:ascii="Times New Roman" w:hAnsi="Times New Roman" w:cs="Times New Roman"/>
          <w:sz w:val="28"/>
          <w:szCs w:val="28"/>
        </w:rPr>
      </w:pPr>
    </w:p>
    <w:p w:rsidR="00947027" w:rsidRPr="00EB7587" w:rsidRDefault="00947027" w:rsidP="00742842">
      <w:pPr>
        <w:jc w:val="right"/>
        <w:outlineLvl w:val="0"/>
        <w:rPr>
          <w:rFonts w:ascii="Times New Roman" w:hAnsi="Times New Roman" w:cs="Times New Roman"/>
          <w:sz w:val="28"/>
          <w:szCs w:val="28"/>
        </w:rPr>
      </w:pPr>
    </w:p>
    <w:p w:rsidR="00742842" w:rsidRPr="00EB7587" w:rsidRDefault="00742842" w:rsidP="00742842">
      <w:pPr>
        <w:jc w:val="right"/>
        <w:outlineLvl w:val="0"/>
        <w:rPr>
          <w:rFonts w:ascii="Times New Roman" w:hAnsi="Times New Roman" w:cs="Times New Roman"/>
          <w:sz w:val="28"/>
          <w:szCs w:val="28"/>
        </w:rPr>
      </w:pPr>
      <w:r w:rsidRPr="00EB7587">
        <w:rPr>
          <w:rFonts w:ascii="Times New Roman" w:hAnsi="Times New Roman" w:cs="Times New Roman"/>
          <w:sz w:val="28"/>
          <w:szCs w:val="28"/>
        </w:rPr>
        <w:t>Приложение №</w:t>
      </w:r>
      <w:r w:rsidR="00D9147E">
        <w:rPr>
          <w:rFonts w:ascii="Times New Roman" w:hAnsi="Times New Roman" w:cs="Times New Roman"/>
          <w:sz w:val="28"/>
          <w:szCs w:val="28"/>
        </w:rPr>
        <w:t>10</w:t>
      </w:r>
    </w:p>
    <w:p w:rsidR="00742842" w:rsidRPr="00EB7587" w:rsidRDefault="00742842" w:rsidP="00742842">
      <w:pPr>
        <w:pStyle w:val="ConsPlusTitle"/>
        <w:widowControl/>
        <w:jc w:val="right"/>
        <w:rPr>
          <w:rFonts w:ascii="Times New Roman" w:hAnsi="Times New Roman" w:cs="Times New Roman"/>
          <w:b w:val="0"/>
          <w:sz w:val="28"/>
          <w:szCs w:val="28"/>
        </w:rPr>
      </w:pPr>
      <w:r w:rsidRPr="00EB7587">
        <w:rPr>
          <w:rFonts w:ascii="Times New Roman" w:hAnsi="Times New Roman" w:cs="Times New Roman"/>
          <w:sz w:val="28"/>
          <w:szCs w:val="28"/>
        </w:rPr>
        <w:t xml:space="preserve">                                                                                          </w:t>
      </w:r>
      <w:r w:rsidRPr="00EB7587">
        <w:rPr>
          <w:rFonts w:ascii="Times New Roman" w:hAnsi="Times New Roman" w:cs="Times New Roman"/>
          <w:b w:val="0"/>
          <w:sz w:val="28"/>
          <w:szCs w:val="28"/>
        </w:rPr>
        <w:t xml:space="preserve">к Порядку </w:t>
      </w:r>
    </w:p>
    <w:p w:rsidR="00742842" w:rsidRPr="00EB7587" w:rsidRDefault="00742842" w:rsidP="00742842">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определения выплат стимулирующего </w:t>
      </w:r>
    </w:p>
    <w:p w:rsidR="00742842" w:rsidRPr="00EB7587" w:rsidRDefault="00742842" w:rsidP="00742842">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характера работникам ГБУЗ «</w:t>
      </w:r>
      <w:proofErr w:type="spellStart"/>
      <w:r w:rsidRPr="00EB7587">
        <w:rPr>
          <w:rFonts w:ascii="Times New Roman" w:hAnsi="Times New Roman" w:cs="Times New Roman"/>
          <w:b w:val="0"/>
          <w:sz w:val="28"/>
          <w:szCs w:val="28"/>
        </w:rPr>
        <w:t>Кабанская</w:t>
      </w:r>
      <w:proofErr w:type="spellEnd"/>
      <w:r w:rsidRPr="00EB7587">
        <w:rPr>
          <w:rFonts w:ascii="Times New Roman" w:hAnsi="Times New Roman" w:cs="Times New Roman"/>
          <w:b w:val="0"/>
          <w:sz w:val="28"/>
          <w:szCs w:val="28"/>
        </w:rPr>
        <w:t xml:space="preserve"> ЦРБ»</w:t>
      </w:r>
    </w:p>
    <w:p w:rsidR="00742842" w:rsidRPr="00EB7587" w:rsidRDefault="00742842" w:rsidP="00742842">
      <w:pPr>
        <w:jc w:val="right"/>
        <w:outlineLvl w:val="0"/>
        <w:rPr>
          <w:rFonts w:ascii="Times New Roman" w:hAnsi="Times New Roman" w:cs="Times New Roman"/>
          <w:sz w:val="28"/>
          <w:szCs w:val="28"/>
        </w:rPr>
      </w:pPr>
      <w:r w:rsidRPr="00EB7587">
        <w:rPr>
          <w:rFonts w:ascii="Times New Roman" w:hAnsi="Times New Roman" w:cs="Times New Roman"/>
          <w:sz w:val="28"/>
          <w:szCs w:val="28"/>
        </w:rPr>
        <w:t xml:space="preserve">                                                                                              </w:t>
      </w:r>
    </w:p>
    <w:p w:rsidR="00742842" w:rsidRPr="00EB7587" w:rsidRDefault="00742842" w:rsidP="00742842">
      <w:pPr>
        <w:jc w:val="center"/>
        <w:outlineLvl w:val="0"/>
        <w:rPr>
          <w:rFonts w:ascii="Times New Roman" w:hAnsi="Times New Roman" w:cs="Times New Roman"/>
          <w:b/>
          <w:sz w:val="28"/>
          <w:szCs w:val="28"/>
        </w:rPr>
      </w:pPr>
    </w:p>
    <w:p w:rsidR="00742842" w:rsidRPr="00EB7587" w:rsidRDefault="00742842" w:rsidP="00742842">
      <w:pPr>
        <w:jc w:val="center"/>
        <w:outlineLvl w:val="0"/>
        <w:rPr>
          <w:rFonts w:ascii="Times New Roman" w:hAnsi="Times New Roman" w:cs="Times New Roman"/>
          <w:b/>
          <w:sz w:val="28"/>
          <w:szCs w:val="28"/>
        </w:rPr>
      </w:pPr>
      <w:r w:rsidRPr="00EB7587">
        <w:rPr>
          <w:rFonts w:ascii="Times New Roman" w:hAnsi="Times New Roman" w:cs="Times New Roman"/>
          <w:b/>
          <w:sz w:val="28"/>
          <w:szCs w:val="28"/>
        </w:rPr>
        <w:lastRenderedPageBreak/>
        <w:t>ПОРЯДОК  И УСЛОВИЯ ПРЕМИРОВАНИЯ</w:t>
      </w:r>
    </w:p>
    <w:p w:rsidR="00742842" w:rsidRPr="00EB7587" w:rsidRDefault="00742842" w:rsidP="00742842">
      <w:pPr>
        <w:jc w:val="center"/>
        <w:outlineLvl w:val="0"/>
        <w:rPr>
          <w:rFonts w:ascii="Times New Roman" w:hAnsi="Times New Roman" w:cs="Times New Roman"/>
          <w:b/>
          <w:sz w:val="28"/>
          <w:szCs w:val="28"/>
        </w:rPr>
      </w:pPr>
      <w:r w:rsidRPr="00EB7587">
        <w:rPr>
          <w:rFonts w:ascii="Times New Roman" w:hAnsi="Times New Roman" w:cs="Times New Roman"/>
          <w:b/>
          <w:sz w:val="28"/>
          <w:szCs w:val="28"/>
        </w:rPr>
        <w:t>РАБОТНИКОВ ГБУЗ «КАБАНСКАЯ ЦРБ»</w:t>
      </w:r>
    </w:p>
    <w:p w:rsidR="00742842" w:rsidRPr="00EB7587" w:rsidRDefault="00742842" w:rsidP="00742842">
      <w:pPr>
        <w:outlineLvl w:val="0"/>
        <w:rPr>
          <w:rFonts w:ascii="Times New Roman" w:hAnsi="Times New Roman" w:cs="Times New Roman"/>
          <w:sz w:val="28"/>
          <w:szCs w:val="28"/>
        </w:rPr>
      </w:pPr>
      <w:r w:rsidRPr="00EB7587">
        <w:rPr>
          <w:rFonts w:ascii="Times New Roman" w:hAnsi="Times New Roman" w:cs="Times New Roman"/>
          <w:sz w:val="28"/>
          <w:szCs w:val="28"/>
        </w:rPr>
        <w:t xml:space="preserve">      1.1.Премирование работников осуществляется в целях усиления и материальной заинтересованности в повышении качества выполнения своих должностных обязанностей, повышения уровня ответственности за порученную работу, мотивации всестороннего повышения своих профессиональных знаний и навыков</w:t>
      </w:r>
    </w:p>
    <w:p w:rsidR="00742842" w:rsidRPr="00EB7587" w:rsidRDefault="00742842" w:rsidP="00742842">
      <w:pPr>
        <w:outlineLvl w:val="0"/>
        <w:rPr>
          <w:rFonts w:ascii="Times New Roman" w:hAnsi="Times New Roman" w:cs="Times New Roman"/>
          <w:sz w:val="28"/>
          <w:szCs w:val="28"/>
        </w:rPr>
      </w:pPr>
      <w:r w:rsidRPr="00EB7587">
        <w:rPr>
          <w:rFonts w:ascii="Times New Roman" w:hAnsi="Times New Roman" w:cs="Times New Roman"/>
          <w:sz w:val="28"/>
          <w:szCs w:val="28"/>
        </w:rPr>
        <w:t xml:space="preserve">       1.2.Премирование осуществляется в пределах утвержденного фонда оплаты труда  на соответствующий год. На премирование могут использоваться  средства фонда стимулирования, средства от экономии фонда оплаты труда из разных источников финансирования, а так же средства от предпринимательской и другой приносящей доход деятельности.</w:t>
      </w:r>
    </w:p>
    <w:p w:rsidR="00742842" w:rsidRPr="00EB7587" w:rsidRDefault="00742842" w:rsidP="00742842">
      <w:pPr>
        <w:tabs>
          <w:tab w:val="left" w:pos="6510"/>
        </w:tabs>
        <w:outlineLvl w:val="0"/>
        <w:rPr>
          <w:rFonts w:ascii="Times New Roman" w:hAnsi="Times New Roman" w:cs="Times New Roman"/>
          <w:sz w:val="28"/>
          <w:szCs w:val="28"/>
        </w:rPr>
      </w:pPr>
      <w:r w:rsidRPr="00EB7587">
        <w:rPr>
          <w:rFonts w:ascii="Times New Roman" w:hAnsi="Times New Roman" w:cs="Times New Roman"/>
          <w:sz w:val="28"/>
          <w:szCs w:val="28"/>
        </w:rPr>
        <w:t xml:space="preserve">       1.3.Премирование работников осуществляется:</w:t>
      </w:r>
    </w:p>
    <w:p w:rsidR="00742842" w:rsidRPr="00EB7587" w:rsidRDefault="00742842" w:rsidP="00742842">
      <w:pPr>
        <w:pStyle w:val="a7"/>
        <w:ind w:left="0"/>
        <w:jc w:val="both"/>
        <w:rPr>
          <w:sz w:val="28"/>
          <w:szCs w:val="28"/>
        </w:rPr>
      </w:pPr>
      <w:r w:rsidRPr="00EB7587">
        <w:rPr>
          <w:sz w:val="28"/>
          <w:szCs w:val="28"/>
        </w:rPr>
        <w:t>по результатам работы, включая выполнение объемных и качественных показателей за месяц, квартал год, в том числе:</w:t>
      </w:r>
    </w:p>
    <w:p w:rsidR="00742842" w:rsidRPr="00EB7587" w:rsidRDefault="00742842" w:rsidP="00742842">
      <w:pPr>
        <w:pStyle w:val="a7"/>
        <w:ind w:left="555"/>
        <w:jc w:val="both"/>
        <w:rPr>
          <w:sz w:val="28"/>
          <w:szCs w:val="28"/>
        </w:rPr>
      </w:pPr>
      <w:r w:rsidRPr="00EB7587">
        <w:rPr>
          <w:sz w:val="28"/>
          <w:szCs w:val="28"/>
        </w:rPr>
        <w:t>1.За отсутствие штрафных санкций по результатам проведенных страховыми медицинскими организациями медико-экономических экспертиз</w:t>
      </w:r>
    </w:p>
    <w:p w:rsidR="00742842" w:rsidRPr="00EB7587" w:rsidRDefault="00742842" w:rsidP="00742842">
      <w:pPr>
        <w:pStyle w:val="a7"/>
        <w:ind w:left="555"/>
        <w:jc w:val="both"/>
        <w:rPr>
          <w:sz w:val="28"/>
          <w:szCs w:val="28"/>
        </w:rPr>
      </w:pPr>
      <w:r w:rsidRPr="00EB7587">
        <w:rPr>
          <w:sz w:val="28"/>
          <w:szCs w:val="28"/>
        </w:rPr>
        <w:t>2.Отсутствие обоснованных жалоб по оказанию стационарной медицинской  помощи.</w:t>
      </w:r>
    </w:p>
    <w:p w:rsidR="00742842" w:rsidRPr="00EB7587" w:rsidRDefault="00742842" w:rsidP="00742842">
      <w:pPr>
        <w:pStyle w:val="a7"/>
        <w:ind w:left="555"/>
        <w:jc w:val="both"/>
        <w:rPr>
          <w:sz w:val="28"/>
          <w:szCs w:val="28"/>
        </w:rPr>
      </w:pPr>
      <w:r w:rsidRPr="00EB7587">
        <w:rPr>
          <w:sz w:val="28"/>
          <w:szCs w:val="28"/>
        </w:rPr>
        <w:t xml:space="preserve">3. Доля пациентов  с впервые установленной </w:t>
      </w:r>
      <w:r w:rsidRPr="00EB7587">
        <w:rPr>
          <w:sz w:val="28"/>
          <w:szCs w:val="28"/>
          <w:lang w:val="en-US"/>
        </w:rPr>
        <w:t>I</w:t>
      </w:r>
      <w:r w:rsidRPr="00EB7587">
        <w:rPr>
          <w:sz w:val="28"/>
          <w:szCs w:val="28"/>
        </w:rPr>
        <w:t>-</w:t>
      </w:r>
      <w:r w:rsidRPr="00EB7587">
        <w:rPr>
          <w:sz w:val="28"/>
          <w:szCs w:val="28"/>
          <w:lang w:val="en-US"/>
        </w:rPr>
        <w:t>II</w:t>
      </w:r>
      <w:r w:rsidRPr="00EB7587">
        <w:rPr>
          <w:sz w:val="28"/>
          <w:szCs w:val="28"/>
        </w:rPr>
        <w:t xml:space="preserve">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 (значение показателя свыше 45 %.) </w:t>
      </w:r>
      <w:proofErr w:type="gramStart"/>
      <w:r w:rsidRPr="00EB7587">
        <w:rPr>
          <w:sz w:val="28"/>
          <w:szCs w:val="28"/>
        </w:rPr>
        <w:t>и(</w:t>
      </w:r>
      <w:proofErr w:type="gramEnd"/>
      <w:r w:rsidRPr="00EB7587">
        <w:rPr>
          <w:sz w:val="28"/>
          <w:szCs w:val="28"/>
        </w:rPr>
        <w:t xml:space="preserve"> или) за каждый случай раннего выявления в фиксированной сумме в пределах ФОТ.</w:t>
      </w:r>
    </w:p>
    <w:p w:rsidR="00742842" w:rsidRPr="00EB7587" w:rsidRDefault="00742842" w:rsidP="00742842">
      <w:pPr>
        <w:pStyle w:val="a7"/>
        <w:ind w:left="555"/>
        <w:jc w:val="both"/>
        <w:rPr>
          <w:sz w:val="28"/>
          <w:szCs w:val="28"/>
        </w:rPr>
      </w:pPr>
      <w:r w:rsidRPr="00EB7587">
        <w:rPr>
          <w:sz w:val="28"/>
          <w:szCs w:val="28"/>
        </w:rPr>
        <w:t xml:space="preserve">4.За выявление ЗНО, активно не менее 24 % от общего количества выявленных </w:t>
      </w:r>
      <w:proofErr w:type="gramStart"/>
      <w:r w:rsidRPr="00EB7587">
        <w:rPr>
          <w:sz w:val="28"/>
          <w:szCs w:val="28"/>
        </w:rPr>
        <w:t>и(</w:t>
      </w:r>
      <w:proofErr w:type="gramEnd"/>
      <w:r w:rsidRPr="00EB7587">
        <w:rPr>
          <w:sz w:val="28"/>
          <w:szCs w:val="28"/>
        </w:rPr>
        <w:t xml:space="preserve"> или) за каждый случай  выявления ЗНО активно в фиксированной сумме в пределах ФОТ.</w:t>
      </w:r>
    </w:p>
    <w:p w:rsidR="00742842" w:rsidRPr="00EB7587" w:rsidRDefault="00742842" w:rsidP="00742842">
      <w:pPr>
        <w:pStyle w:val="a7"/>
        <w:ind w:left="555"/>
        <w:jc w:val="both"/>
        <w:rPr>
          <w:sz w:val="28"/>
          <w:szCs w:val="28"/>
        </w:rPr>
      </w:pPr>
      <w:r w:rsidRPr="00EB7587">
        <w:rPr>
          <w:sz w:val="28"/>
          <w:szCs w:val="28"/>
        </w:rPr>
        <w:t xml:space="preserve">5. Удельный вес повторных инфарктов миокарда по кодам МКБ-10 </w:t>
      </w:r>
      <w:r w:rsidRPr="00EB7587">
        <w:rPr>
          <w:sz w:val="28"/>
          <w:szCs w:val="28"/>
          <w:lang w:val="en-US"/>
        </w:rPr>
        <w:t>I</w:t>
      </w:r>
      <w:r w:rsidRPr="00EB7587">
        <w:rPr>
          <w:sz w:val="28"/>
          <w:szCs w:val="28"/>
        </w:rPr>
        <w:t>22 в амбулаторно-поликлинических условиях (значение показателя менее 35 %)</w:t>
      </w:r>
    </w:p>
    <w:p w:rsidR="00742842" w:rsidRPr="00EB7587" w:rsidRDefault="00742842" w:rsidP="00742842">
      <w:pPr>
        <w:pStyle w:val="a7"/>
        <w:ind w:left="555"/>
        <w:jc w:val="both"/>
        <w:rPr>
          <w:color w:val="000000"/>
          <w:sz w:val="28"/>
          <w:szCs w:val="28"/>
        </w:rPr>
      </w:pPr>
      <w:r w:rsidRPr="00EB7587">
        <w:rPr>
          <w:sz w:val="28"/>
          <w:szCs w:val="28"/>
        </w:rPr>
        <w:t xml:space="preserve">6. Доля лиц, умерших от инсульта в трудоспособном возрасте среди прикрепленного населения </w:t>
      </w:r>
      <w:r w:rsidRPr="00EB7587">
        <w:rPr>
          <w:color w:val="000000"/>
          <w:sz w:val="28"/>
          <w:szCs w:val="28"/>
        </w:rPr>
        <w:t xml:space="preserve">по кодам МКБ-10 </w:t>
      </w:r>
      <w:r w:rsidRPr="00EB7587">
        <w:rPr>
          <w:color w:val="000000"/>
          <w:sz w:val="28"/>
          <w:szCs w:val="28"/>
          <w:lang w:val="en-US"/>
        </w:rPr>
        <w:t>I</w:t>
      </w:r>
      <w:r w:rsidRPr="00EB7587">
        <w:rPr>
          <w:color w:val="000000"/>
          <w:sz w:val="28"/>
          <w:szCs w:val="28"/>
        </w:rPr>
        <w:t xml:space="preserve">60, </w:t>
      </w:r>
      <w:r w:rsidRPr="00EB7587">
        <w:rPr>
          <w:color w:val="000000"/>
          <w:sz w:val="28"/>
          <w:szCs w:val="28"/>
          <w:lang w:val="en-US"/>
        </w:rPr>
        <w:t>I</w:t>
      </w:r>
      <w:r w:rsidRPr="00EB7587">
        <w:rPr>
          <w:color w:val="000000"/>
          <w:sz w:val="28"/>
          <w:szCs w:val="28"/>
        </w:rPr>
        <w:t xml:space="preserve">61, </w:t>
      </w:r>
      <w:r w:rsidRPr="00EB7587">
        <w:rPr>
          <w:color w:val="000000"/>
          <w:sz w:val="28"/>
          <w:szCs w:val="28"/>
          <w:lang w:val="en-US"/>
        </w:rPr>
        <w:t>I</w:t>
      </w:r>
      <w:r w:rsidRPr="00EB7587">
        <w:rPr>
          <w:color w:val="000000"/>
          <w:sz w:val="28"/>
          <w:szCs w:val="28"/>
        </w:rPr>
        <w:t xml:space="preserve">62, </w:t>
      </w:r>
      <w:r w:rsidRPr="00EB7587">
        <w:rPr>
          <w:color w:val="000000"/>
          <w:sz w:val="28"/>
          <w:szCs w:val="28"/>
          <w:lang w:val="en-US"/>
        </w:rPr>
        <w:t>I</w:t>
      </w:r>
      <w:r w:rsidRPr="00EB7587">
        <w:rPr>
          <w:color w:val="000000"/>
          <w:sz w:val="28"/>
          <w:szCs w:val="28"/>
        </w:rPr>
        <w:t xml:space="preserve">63, </w:t>
      </w:r>
      <w:r w:rsidRPr="00EB7587">
        <w:rPr>
          <w:color w:val="000000"/>
          <w:sz w:val="28"/>
          <w:szCs w:val="28"/>
          <w:lang w:val="en-US"/>
        </w:rPr>
        <w:t>I</w:t>
      </w:r>
      <w:r w:rsidRPr="00EB7587">
        <w:rPr>
          <w:color w:val="000000"/>
          <w:sz w:val="28"/>
          <w:szCs w:val="28"/>
        </w:rPr>
        <w:t>64 на 1 тыс. лиц трудоспособного возраста среди прикрепленного населения в амбулаторных условиях (значение показателя 0,2 и менее)</w:t>
      </w:r>
    </w:p>
    <w:p w:rsidR="00742842" w:rsidRPr="00EB7587" w:rsidRDefault="00742842" w:rsidP="00742842">
      <w:pPr>
        <w:pStyle w:val="a7"/>
        <w:ind w:left="555"/>
        <w:jc w:val="both"/>
        <w:rPr>
          <w:sz w:val="28"/>
          <w:szCs w:val="28"/>
        </w:rPr>
      </w:pPr>
      <w:r w:rsidRPr="00EB7587">
        <w:rPr>
          <w:sz w:val="28"/>
          <w:szCs w:val="28"/>
        </w:rPr>
        <w:t xml:space="preserve">7. Доля лиц, умерших от инфаркта миокарда в трудоспособном возрасте среди прикрепленного населения по кодам МКБ-10 </w:t>
      </w:r>
      <w:r w:rsidRPr="00EB7587">
        <w:rPr>
          <w:sz w:val="28"/>
          <w:szCs w:val="28"/>
          <w:lang w:val="en-US"/>
        </w:rPr>
        <w:t>I</w:t>
      </w:r>
      <w:r w:rsidRPr="00EB7587">
        <w:rPr>
          <w:sz w:val="28"/>
          <w:szCs w:val="28"/>
        </w:rPr>
        <w:t xml:space="preserve">21, </w:t>
      </w:r>
      <w:r w:rsidRPr="00EB7587">
        <w:rPr>
          <w:sz w:val="28"/>
          <w:szCs w:val="28"/>
          <w:lang w:val="en-US"/>
        </w:rPr>
        <w:t>I</w:t>
      </w:r>
      <w:r w:rsidRPr="00EB7587">
        <w:rPr>
          <w:sz w:val="28"/>
          <w:szCs w:val="28"/>
        </w:rPr>
        <w:t xml:space="preserve">22 </w:t>
      </w:r>
      <w:r w:rsidRPr="00EB7587">
        <w:rPr>
          <w:color w:val="000000"/>
          <w:sz w:val="28"/>
          <w:szCs w:val="28"/>
        </w:rPr>
        <w:t>на 1 тыс. лиц трудоспособного возраста среди прикрепленного населения в амбулаторных условиях (значение показателя 0,13 и менее)</w:t>
      </w:r>
    </w:p>
    <w:p w:rsidR="00742842" w:rsidRPr="00EB7587" w:rsidRDefault="00742842" w:rsidP="00742842">
      <w:pPr>
        <w:pStyle w:val="a7"/>
        <w:ind w:left="555"/>
        <w:jc w:val="both"/>
        <w:rPr>
          <w:sz w:val="28"/>
          <w:szCs w:val="28"/>
        </w:rPr>
      </w:pPr>
      <w:r w:rsidRPr="00EB7587">
        <w:rPr>
          <w:sz w:val="28"/>
          <w:szCs w:val="28"/>
        </w:rPr>
        <w:lastRenderedPageBreak/>
        <w:t>8.Охват диспансеризацией несовершеннолетних из количества подлежащих в текущем году 100 % и более.</w:t>
      </w:r>
    </w:p>
    <w:p w:rsidR="00742842" w:rsidRPr="00EB7587" w:rsidRDefault="00742842" w:rsidP="00742842">
      <w:pPr>
        <w:pStyle w:val="a7"/>
        <w:ind w:left="555"/>
        <w:jc w:val="both"/>
        <w:rPr>
          <w:sz w:val="28"/>
          <w:szCs w:val="28"/>
        </w:rPr>
      </w:pPr>
      <w:r w:rsidRPr="00EB7587">
        <w:rPr>
          <w:sz w:val="28"/>
          <w:szCs w:val="28"/>
        </w:rPr>
        <w:t>9.За достижение показателя до</w:t>
      </w:r>
      <w:r w:rsidR="00172F31">
        <w:rPr>
          <w:sz w:val="28"/>
          <w:szCs w:val="28"/>
        </w:rPr>
        <w:t xml:space="preserve"> </w:t>
      </w:r>
      <w:r w:rsidRPr="00EB7587">
        <w:rPr>
          <w:sz w:val="28"/>
          <w:szCs w:val="28"/>
        </w:rPr>
        <w:t>суточной летальности от числа всех умерших менее 20 %</w:t>
      </w:r>
    </w:p>
    <w:p w:rsidR="00742842" w:rsidRPr="00EB7587" w:rsidRDefault="00742842" w:rsidP="00742842">
      <w:pPr>
        <w:pStyle w:val="a7"/>
        <w:ind w:left="555"/>
        <w:jc w:val="both"/>
        <w:rPr>
          <w:sz w:val="28"/>
          <w:szCs w:val="28"/>
        </w:rPr>
      </w:pPr>
      <w:r w:rsidRPr="00EB7587">
        <w:rPr>
          <w:sz w:val="28"/>
          <w:szCs w:val="28"/>
        </w:rPr>
        <w:t>10.Выполнение плана охвата вакцинацией населения в рамках «Национального календаря профилактических прививок» и «Календаря вакцинации по эпидемиологическим показаниям» 98% и более</w:t>
      </w:r>
    </w:p>
    <w:p w:rsidR="00742842" w:rsidRPr="00EB7587" w:rsidRDefault="00742842" w:rsidP="00742842">
      <w:pPr>
        <w:pStyle w:val="a7"/>
        <w:ind w:left="555"/>
        <w:jc w:val="both"/>
        <w:rPr>
          <w:sz w:val="28"/>
          <w:szCs w:val="28"/>
        </w:rPr>
      </w:pPr>
      <w:r w:rsidRPr="00EB7587">
        <w:rPr>
          <w:sz w:val="28"/>
          <w:szCs w:val="28"/>
        </w:rPr>
        <w:t>11.За прикрепление населения в 100 % объеме от поданных заявлений граждан в течение 5 рабочих дней, работниками участковых служб, медицинскими регистраторами.</w:t>
      </w:r>
    </w:p>
    <w:p w:rsidR="00742842" w:rsidRPr="00EB7587" w:rsidRDefault="00742842" w:rsidP="00742842">
      <w:pPr>
        <w:tabs>
          <w:tab w:val="left" w:pos="6510"/>
        </w:tabs>
        <w:outlineLvl w:val="0"/>
        <w:rPr>
          <w:rFonts w:ascii="Times New Roman" w:hAnsi="Times New Roman" w:cs="Times New Roman"/>
          <w:sz w:val="28"/>
          <w:szCs w:val="28"/>
        </w:rPr>
      </w:pPr>
      <w:r w:rsidRPr="00EB7587">
        <w:rPr>
          <w:rFonts w:ascii="Times New Roman" w:hAnsi="Times New Roman" w:cs="Times New Roman"/>
          <w:sz w:val="28"/>
          <w:szCs w:val="28"/>
        </w:rPr>
        <w:t>12.По младшему медицинскому персоналу: за отсутствие замечаний по соблюдению санитарно-эпидемического режима, уходу за больными по результатам обхода главных медицинских сестер, старших медицинских сестер отделений, подразделений</w:t>
      </w:r>
      <w:proofErr w:type="gramStart"/>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основание- протокол обхода)</w:t>
      </w:r>
      <w:r w:rsidRPr="00EB7587">
        <w:rPr>
          <w:rFonts w:ascii="Times New Roman" w:hAnsi="Times New Roman" w:cs="Times New Roman"/>
          <w:sz w:val="28"/>
          <w:szCs w:val="28"/>
        </w:rPr>
        <w:tab/>
      </w:r>
    </w:p>
    <w:p w:rsidR="00742842" w:rsidRPr="00EB7587" w:rsidRDefault="00742842" w:rsidP="00742842">
      <w:pPr>
        <w:outlineLvl w:val="0"/>
        <w:rPr>
          <w:rFonts w:ascii="Times New Roman" w:hAnsi="Times New Roman" w:cs="Times New Roman"/>
          <w:sz w:val="28"/>
          <w:szCs w:val="28"/>
        </w:rPr>
      </w:pPr>
      <w:r w:rsidRPr="00EB7587">
        <w:rPr>
          <w:rFonts w:ascii="Times New Roman" w:hAnsi="Times New Roman" w:cs="Times New Roman"/>
          <w:sz w:val="28"/>
          <w:szCs w:val="28"/>
        </w:rPr>
        <w:t xml:space="preserve">            -единовременно:</w:t>
      </w:r>
    </w:p>
    <w:p w:rsidR="00742842" w:rsidRPr="00EB7587" w:rsidRDefault="00742842" w:rsidP="00742842">
      <w:pPr>
        <w:numPr>
          <w:ilvl w:val="0"/>
          <w:numId w:val="1"/>
        </w:numPr>
        <w:spacing w:after="0" w:line="240" w:lineRule="auto"/>
        <w:outlineLvl w:val="0"/>
        <w:rPr>
          <w:rFonts w:ascii="Times New Roman" w:hAnsi="Times New Roman" w:cs="Times New Roman"/>
          <w:sz w:val="28"/>
          <w:szCs w:val="28"/>
        </w:rPr>
      </w:pPr>
      <w:r w:rsidRPr="00EB7587">
        <w:rPr>
          <w:rFonts w:ascii="Times New Roman" w:hAnsi="Times New Roman" w:cs="Times New Roman"/>
          <w:sz w:val="28"/>
          <w:szCs w:val="28"/>
        </w:rPr>
        <w:t>за качественное и оперативное выполнение особо важных заданий, победу в конкурсах разного уровня, активное участие в общественной жизни коллектива.</w:t>
      </w:r>
    </w:p>
    <w:p w:rsidR="00742842" w:rsidRPr="00EB7587" w:rsidRDefault="00742842" w:rsidP="00742842">
      <w:pPr>
        <w:numPr>
          <w:ilvl w:val="0"/>
          <w:numId w:val="1"/>
        </w:numPr>
        <w:spacing w:after="0" w:line="240" w:lineRule="auto"/>
        <w:outlineLvl w:val="0"/>
        <w:rPr>
          <w:rFonts w:ascii="Times New Roman" w:hAnsi="Times New Roman" w:cs="Times New Roman"/>
          <w:sz w:val="28"/>
          <w:szCs w:val="28"/>
        </w:rPr>
      </w:pPr>
      <w:r w:rsidRPr="00EB7587">
        <w:rPr>
          <w:rFonts w:ascii="Times New Roman" w:hAnsi="Times New Roman" w:cs="Times New Roman"/>
          <w:sz w:val="28"/>
          <w:szCs w:val="28"/>
        </w:rPr>
        <w:t xml:space="preserve">в связи с награждением грамотами различного уровня, присвоением почетных званий, к юбилейным датам в размерах, определенных коллективным договором </w:t>
      </w:r>
    </w:p>
    <w:p w:rsidR="00742842" w:rsidRPr="00EB7587" w:rsidRDefault="00742842" w:rsidP="00742842">
      <w:pPr>
        <w:numPr>
          <w:ilvl w:val="0"/>
          <w:numId w:val="1"/>
        </w:numPr>
        <w:spacing w:after="0" w:line="240" w:lineRule="auto"/>
        <w:outlineLvl w:val="0"/>
        <w:rPr>
          <w:rFonts w:ascii="Times New Roman" w:hAnsi="Times New Roman" w:cs="Times New Roman"/>
          <w:sz w:val="28"/>
          <w:szCs w:val="28"/>
        </w:rPr>
      </w:pPr>
      <w:r w:rsidRPr="00EB7587">
        <w:rPr>
          <w:rFonts w:ascii="Times New Roman" w:hAnsi="Times New Roman" w:cs="Times New Roman"/>
          <w:sz w:val="28"/>
          <w:szCs w:val="28"/>
        </w:rPr>
        <w:t>при праздновании Дня медицинского работникам – работникам учреждения, филиалов персонально</w:t>
      </w:r>
    </w:p>
    <w:p w:rsidR="00742842" w:rsidRPr="00EB7587" w:rsidRDefault="00742842" w:rsidP="00742842">
      <w:pPr>
        <w:numPr>
          <w:ilvl w:val="0"/>
          <w:numId w:val="1"/>
        </w:numPr>
        <w:spacing w:after="0" w:line="240" w:lineRule="auto"/>
        <w:outlineLvl w:val="0"/>
        <w:rPr>
          <w:rFonts w:ascii="Times New Roman" w:hAnsi="Times New Roman" w:cs="Times New Roman"/>
          <w:sz w:val="28"/>
          <w:szCs w:val="28"/>
        </w:rPr>
      </w:pPr>
      <w:r w:rsidRPr="00EB7587">
        <w:rPr>
          <w:rFonts w:ascii="Times New Roman" w:hAnsi="Times New Roman" w:cs="Times New Roman"/>
          <w:sz w:val="28"/>
          <w:szCs w:val="28"/>
        </w:rPr>
        <w:t>в честь профессиональных праздников</w:t>
      </w:r>
    </w:p>
    <w:p w:rsidR="00742842" w:rsidRPr="00EB7587" w:rsidRDefault="00742842" w:rsidP="00742842">
      <w:pPr>
        <w:numPr>
          <w:ilvl w:val="0"/>
          <w:numId w:val="1"/>
        </w:numPr>
        <w:spacing w:after="0" w:line="240" w:lineRule="auto"/>
        <w:outlineLvl w:val="0"/>
        <w:rPr>
          <w:rFonts w:ascii="Times New Roman" w:hAnsi="Times New Roman" w:cs="Times New Roman"/>
          <w:sz w:val="28"/>
          <w:szCs w:val="28"/>
        </w:rPr>
      </w:pPr>
      <w:r w:rsidRPr="00EB7587">
        <w:rPr>
          <w:rFonts w:ascii="Times New Roman" w:hAnsi="Times New Roman" w:cs="Times New Roman"/>
          <w:sz w:val="28"/>
          <w:szCs w:val="28"/>
        </w:rPr>
        <w:t>в честь юбилейных дат со дня основания учреждения, филиалов</w:t>
      </w:r>
    </w:p>
    <w:p w:rsidR="00742842" w:rsidRPr="00EB7587" w:rsidRDefault="00742842" w:rsidP="00742842">
      <w:pPr>
        <w:numPr>
          <w:ilvl w:val="0"/>
          <w:numId w:val="1"/>
        </w:numPr>
        <w:spacing w:after="0" w:line="240" w:lineRule="auto"/>
        <w:outlineLvl w:val="0"/>
        <w:rPr>
          <w:rFonts w:ascii="Times New Roman" w:hAnsi="Times New Roman" w:cs="Times New Roman"/>
          <w:sz w:val="28"/>
          <w:szCs w:val="28"/>
        </w:rPr>
      </w:pPr>
      <w:r w:rsidRPr="00EB7587">
        <w:rPr>
          <w:rFonts w:ascii="Times New Roman" w:hAnsi="Times New Roman" w:cs="Times New Roman"/>
          <w:sz w:val="28"/>
          <w:szCs w:val="28"/>
        </w:rPr>
        <w:t>за систематическую  экономию ГСМ по отношению к установленным лимитам по приказу ЦРБ.</w:t>
      </w:r>
    </w:p>
    <w:p w:rsidR="00742842" w:rsidRPr="00EB7587" w:rsidRDefault="00742842" w:rsidP="00742842">
      <w:pPr>
        <w:numPr>
          <w:ilvl w:val="0"/>
          <w:numId w:val="1"/>
        </w:numPr>
        <w:spacing w:after="0" w:line="240" w:lineRule="auto"/>
        <w:outlineLvl w:val="0"/>
        <w:rPr>
          <w:rFonts w:ascii="Times New Roman" w:hAnsi="Times New Roman" w:cs="Times New Roman"/>
          <w:sz w:val="28"/>
          <w:szCs w:val="28"/>
        </w:rPr>
      </w:pPr>
      <w:r w:rsidRPr="00EB7587">
        <w:rPr>
          <w:rFonts w:ascii="Times New Roman" w:hAnsi="Times New Roman" w:cs="Times New Roman"/>
          <w:sz w:val="28"/>
          <w:szCs w:val="28"/>
        </w:rPr>
        <w:t xml:space="preserve">Из средств ОМС при  выполнении целевых показателей, </w:t>
      </w:r>
      <w:proofErr w:type="gramStart"/>
      <w:r w:rsidRPr="00EB7587">
        <w:rPr>
          <w:rFonts w:ascii="Times New Roman" w:hAnsi="Times New Roman" w:cs="Times New Roman"/>
          <w:sz w:val="28"/>
          <w:szCs w:val="28"/>
        </w:rPr>
        <w:t>согласно» Порядка</w:t>
      </w:r>
      <w:proofErr w:type="gramEnd"/>
      <w:r w:rsidRPr="00EB7587">
        <w:rPr>
          <w:rFonts w:ascii="Times New Roman" w:hAnsi="Times New Roman" w:cs="Times New Roman"/>
          <w:sz w:val="28"/>
          <w:szCs w:val="28"/>
        </w:rPr>
        <w:t xml:space="preserve"> осуществления выплат стимулирующего характера медицинским организациям</w:t>
      </w:r>
      <w:r w:rsidR="00172F31">
        <w:rPr>
          <w:rFonts w:ascii="Times New Roman" w:hAnsi="Times New Roman" w:cs="Times New Roman"/>
          <w:sz w:val="28"/>
          <w:szCs w:val="28"/>
        </w:rPr>
        <w:t xml:space="preserve"> </w:t>
      </w:r>
      <w:r w:rsidRPr="00EB7587">
        <w:rPr>
          <w:rFonts w:ascii="Times New Roman" w:hAnsi="Times New Roman" w:cs="Times New Roman"/>
          <w:sz w:val="28"/>
          <w:szCs w:val="28"/>
        </w:rPr>
        <w:t>-</w:t>
      </w:r>
      <w:r w:rsidR="00172F31">
        <w:rPr>
          <w:rFonts w:ascii="Times New Roman" w:hAnsi="Times New Roman" w:cs="Times New Roman"/>
          <w:sz w:val="28"/>
          <w:szCs w:val="28"/>
        </w:rPr>
        <w:t xml:space="preserve"> </w:t>
      </w:r>
      <w:proofErr w:type="spellStart"/>
      <w:r w:rsidRPr="00EB7587">
        <w:rPr>
          <w:rFonts w:ascii="Times New Roman" w:hAnsi="Times New Roman" w:cs="Times New Roman"/>
          <w:sz w:val="28"/>
          <w:szCs w:val="28"/>
        </w:rPr>
        <w:t>фондодержателям</w:t>
      </w:r>
      <w:proofErr w:type="spellEnd"/>
      <w:r w:rsidRPr="00EB7587">
        <w:rPr>
          <w:rFonts w:ascii="Times New Roman" w:hAnsi="Times New Roman" w:cs="Times New Roman"/>
          <w:sz w:val="28"/>
          <w:szCs w:val="28"/>
        </w:rPr>
        <w:t xml:space="preserve"> за выполнение целевых показателей», предусмотренных Тарифным соглашением  об оплате медицинской помощи в системе ОМС Республики Бурятия на текущий год. Премирование</w:t>
      </w:r>
      <w:proofErr w:type="gramStart"/>
      <w:r w:rsidRPr="00EB7587">
        <w:rPr>
          <w:rFonts w:ascii="Times New Roman" w:hAnsi="Times New Roman" w:cs="Times New Roman"/>
          <w:sz w:val="28"/>
          <w:szCs w:val="28"/>
        </w:rPr>
        <w:t xml:space="preserve"> ,</w:t>
      </w:r>
      <w:proofErr w:type="gramEnd"/>
      <w:r w:rsidRPr="00EB7587">
        <w:rPr>
          <w:rFonts w:ascii="Times New Roman" w:hAnsi="Times New Roman" w:cs="Times New Roman"/>
          <w:sz w:val="28"/>
          <w:szCs w:val="28"/>
        </w:rPr>
        <w:t xml:space="preserve"> при условии перечисления стимулирующих выплат  от страховых медицинских организаций на счет ЦРБ, в пределах утвержденного  фонда оплаты труда, может производиться единовременно при выполнении отдельных показателей за 3 месяца, 6 месяцев,9 </w:t>
      </w:r>
      <w:proofErr w:type="spellStart"/>
      <w:r w:rsidRPr="00EB7587">
        <w:rPr>
          <w:rFonts w:ascii="Times New Roman" w:hAnsi="Times New Roman" w:cs="Times New Roman"/>
          <w:sz w:val="28"/>
          <w:szCs w:val="28"/>
        </w:rPr>
        <w:t>месяцев,год</w:t>
      </w:r>
      <w:proofErr w:type="spellEnd"/>
      <w:r w:rsidRPr="00EB7587">
        <w:rPr>
          <w:rFonts w:ascii="Times New Roman" w:hAnsi="Times New Roman" w:cs="Times New Roman"/>
          <w:sz w:val="28"/>
          <w:szCs w:val="28"/>
        </w:rPr>
        <w:t>.</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1.4.Премия учитывается во всех случаях исчисления среднего заработка</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 xml:space="preserve">1.5.Решение о премировании работников по итогам работы за определенный период принимается главным врачом, при согласовании с выборным профсоюзным органом, с приложением показателей оценки </w:t>
      </w:r>
      <w:r w:rsidRPr="00EB7587">
        <w:rPr>
          <w:rFonts w:ascii="Times New Roman" w:hAnsi="Times New Roman" w:cs="Times New Roman"/>
          <w:sz w:val="28"/>
          <w:szCs w:val="28"/>
        </w:rPr>
        <w:lastRenderedPageBreak/>
        <w:t>работы структурных подразделений, представленных руководителями структурных подразделений, оформляется приказом.</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1.6.Премирование осуществляется</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 главных врачей филиалов, заместителей главного врача, главного бухгалтера и иных работников, подчиненных главному врачу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 непосредственн</w:t>
      </w:r>
      <w:proofErr w:type="gramStart"/>
      <w:r w:rsidRPr="00EB7587">
        <w:rPr>
          <w:rFonts w:ascii="Times New Roman" w:hAnsi="Times New Roman" w:cs="Times New Roman"/>
          <w:sz w:val="28"/>
          <w:szCs w:val="28"/>
        </w:rPr>
        <w:t>о-</w:t>
      </w:r>
      <w:proofErr w:type="gramEnd"/>
      <w:r w:rsidRPr="00EB7587">
        <w:rPr>
          <w:rFonts w:ascii="Times New Roman" w:hAnsi="Times New Roman" w:cs="Times New Roman"/>
          <w:sz w:val="28"/>
          <w:szCs w:val="28"/>
        </w:rPr>
        <w:t xml:space="preserve"> по решению главного врача.</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-руководителей структурных подразделений, специалистов и иных работников, подчиненных заместителям главного врача, по представлению заместителей главного врача</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-остальных работников, занятых в структурных подразделениях учреждени</w:t>
      </w:r>
      <w:proofErr w:type="gramStart"/>
      <w:r w:rsidRPr="00EB7587">
        <w:rPr>
          <w:rFonts w:ascii="Times New Roman" w:hAnsi="Times New Roman" w:cs="Times New Roman"/>
          <w:sz w:val="28"/>
          <w:szCs w:val="28"/>
        </w:rPr>
        <w:t>я-</w:t>
      </w:r>
      <w:proofErr w:type="gramEnd"/>
      <w:r w:rsidRPr="00EB7587">
        <w:rPr>
          <w:rFonts w:ascii="Times New Roman" w:hAnsi="Times New Roman" w:cs="Times New Roman"/>
          <w:sz w:val="28"/>
          <w:szCs w:val="28"/>
        </w:rPr>
        <w:t xml:space="preserve"> по представлению руководителей структурных подразделений.</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1.7 Премирование главного врача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 размер премирования устанавливается Министерством Здравоохранения Республики Бурятия</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1.18.Премированию не подлежат полностью или частично работники в следующих случаях</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-за ненадлежащее, несвоевременное исполнение, неисполнение должностных обязанностей;</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-неисполнение приказов, распоряжений и указаний главного врача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 главных врачей филиалов, их заместителей, начальников отделов и заведующих отделениями, отданных в пределах их должностных полномочий.</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-несоблюдение установленных сроков исполнения документов без уважительных причин;</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-некачественное исполнение документов, влекущее за собой перепоручение их выполнения другому работнику;</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-нарушение трудовой дисциплины и служебного распорядка, повлекшее за собой наложение на работника дисциплинарного взыскания, оформленного приказом главного врача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 замечание, выговор</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lastRenderedPageBreak/>
        <w:t>Вновь принятые и проработавшие менее половины истекшего месяца не подлежат премированию.</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Уволенные на момент издания приказа по премированию.</w:t>
      </w:r>
    </w:p>
    <w:p w:rsidR="00742842" w:rsidRPr="00EB7587"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1.11.Лишение премии или снижение ее размеров производится главным врачом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w:t>
      </w:r>
      <w:r w:rsidR="00172F31">
        <w:rPr>
          <w:rFonts w:ascii="Times New Roman" w:hAnsi="Times New Roman" w:cs="Times New Roman"/>
          <w:sz w:val="28"/>
          <w:szCs w:val="28"/>
        </w:rPr>
        <w:t xml:space="preserve"> </w:t>
      </w:r>
      <w:r w:rsidRPr="00EB7587">
        <w:rPr>
          <w:rFonts w:ascii="Times New Roman" w:hAnsi="Times New Roman" w:cs="Times New Roman"/>
          <w:sz w:val="28"/>
          <w:szCs w:val="28"/>
        </w:rPr>
        <w:t xml:space="preserve">ЦРБ» по согласованию с выборным профсоюзным органом только на тот расчетный период, в котором имеют место </w:t>
      </w:r>
      <w:proofErr w:type="gramStart"/>
      <w:r w:rsidRPr="00EB7587">
        <w:rPr>
          <w:rFonts w:ascii="Times New Roman" w:hAnsi="Times New Roman" w:cs="Times New Roman"/>
          <w:sz w:val="28"/>
          <w:szCs w:val="28"/>
        </w:rPr>
        <w:t>случаи</w:t>
      </w:r>
      <w:proofErr w:type="gramEnd"/>
      <w:r w:rsidRPr="00EB7587">
        <w:rPr>
          <w:rFonts w:ascii="Times New Roman" w:hAnsi="Times New Roman" w:cs="Times New Roman"/>
          <w:sz w:val="28"/>
          <w:szCs w:val="28"/>
        </w:rPr>
        <w:t xml:space="preserve"> предусмотренные в пункте 1.10.Лишение премии или снижение ее размеров оформляется приказом по учреждению с обязательным указанием причин.</w:t>
      </w:r>
    </w:p>
    <w:p w:rsidR="00471EC9" w:rsidRDefault="00742842" w:rsidP="00742842">
      <w:pPr>
        <w:ind w:left="435"/>
        <w:outlineLvl w:val="0"/>
        <w:rPr>
          <w:rFonts w:ascii="Times New Roman" w:hAnsi="Times New Roman" w:cs="Times New Roman"/>
          <w:sz w:val="28"/>
          <w:szCs w:val="28"/>
        </w:rPr>
      </w:pPr>
      <w:r w:rsidRPr="00EB7587">
        <w:rPr>
          <w:rFonts w:ascii="Times New Roman" w:hAnsi="Times New Roman" w:cs="Times New Roman"/>
          <w:sz w:val="28"/>
          <w:szCs w:val="28"/>
        </w:rPr>
        <w:t xml:space="preserve">1.12. </w:t>
      </w:r>
      <w:proofErr w:type="gramStart"/>
      <w:r w:rsidRPr="00EB7587">
        <w:rPr>
          <w:rFonts w:ascii="Times New Roman" w:hAnsi="Times New Roman" w:cs="Times New Roman"/>
          <w:sz w:val="28"/>
          <w:szCs w:val="28"/>
        </w:rPr>
        <w:t>Сумма премий, выплачиваемая одному работнику предельными размерами не ограничивается</w:t>
      </w:r>
      <w:proofErr w:type="gramEnd"/>
      <w:r w:rsidRPr="00EB7587">
        <w:rPr>
          <w:rFonts w:ascii="Times New Roman" w:hAnsi="Times New Roman" w:cs="Times New Roman"/>
          <w:sz w:val="28"/>
          <w:szCs w:val="28"/>
        </w:rPr>
        <w:t>.</w:t>
      </w:r>
    </w:p>
    <w:p w:rsidR="00471EC9" w:rsidRPr="00EB7587" w:rsidRDefault="00471EC9" w:rsidP="00742842">
      <w:pPr>
        <w:ind w:left="435"/>
        <w:outlineLvl w:val="0"/>
        <w:rPr>
          <w:rFonts w:ascii="Times New Roman" w:hAnsi="Times New Roman" w:cs="Times New Roman"/>
          <w:sz w:val="28"/>
          <w:szCs w:val="28"/>
        </w:rPr>
      </w:pPr>
    </w:p>
    <w:p w:rsidR="00742842" w:rsidRPr="00EB7587" w:rsidRDefault="00742842" w:rsidP="00742842">
      <w:pPr>
        <w:jc w:val="right"/>
        <w:rPr>
          <w:rFonts w:ascii="Times New Roman" w:hAnsi="Times New Roman" w:cs="Times New Roman"/>
          <w:sz w:val="28"/>
          <w:szCs w:val="28"/>
        </w:rPr>
      </w:pPr>
      <w:r w:rsidRPr="00EB7587">
        <w:rPr>
          <w:rFonts w:ascii="Times New Roman" w:hAnsi="Times New Roman" w:cs="Times New Roman"/>
          <w:sz w:val="28"/>
          <w:szCs w:val="28"/>
        </w:rPr>
        <w:t>Приложение №</w:t>
      </w:r>
      <w:r w:rsidR="00D9147E">
        <w:rPr>
          <w:rFonts w:ascii="Times New Roman" w:hAnsi="Times New Roman" w:cs="Times New Roman"/>
          <w:sz w:val="28"/>
          <w:szCs w:val="28"/>
        </w:rPr>
        <w:t>11</w:t>
      </w:r>
    </w:p>
    <w:p w:rsidR="00742842" w:rsidRPr="00EB7587" w:rsidRDefault="00742842" w:rsidP="00742842">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к Порядку </w:t>
      </w:r>
    </w:p>
    <w:p w:rsidR="00742842" w:rsidRPr="00EB7587" w:rsidRDefault="00742842" w:rsidP="00742842">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 xml:space="preserve">определения выплат стимулирующего </w:t>
      </w:r>
    </w:p>
    <w:p w:rsidR="00742842" w:rsidRPr="00EB7587" w:rsidRDefault="00742842" w:rsidP="00742842">
      <w:pPr>
        <w:pStyle w:val="ConsPlusTitle"/>
        <w:widowControl/>
        <w:jc w:val="right"/>
        <w:rPr>
          <w:rFonts w:ascii="Times New Roman" w:hAnsi="Times New Roman" w:cs="Times New Roman"/>
          <w:b w:val="0"/>
          <w:sz w:val="28"/>
          <w:szCs w:val="28"/>
        </w:rPr>
      </w:pPr>
      <w:r w:rsidRPr="00EB7587">
        <w:rPr>
          <w:rFonts w:ascii="Times New Roman" w:hAnsi="Times New Roman" w:cs="Times New Roman"/>
          <w:b w:val="0"/>
          <w:sz w:val="28"/>
          <w:szCs w:val="28"/>
        </w:rPr>
        <w:t>характера работников ГБУЗ</w:t>
      </w:r>
      <w:proofErr w:type="gramStart"/>
      <w:r w:rsidRPr="00EB7587">
        <w:rPr>
          <w:rFonts w:ascii="Times New Roman" w:hAnsi="Times New Roman" w:cs="Times New Roman"/>
          <w:b w:val="0"/>
          <w:sz w:val="28"/>
          <w:szCs w:val="28"/>
        </w:rPr>
        <w:t>»</w:t>
      </w:r>
      <w:proofErr w:type="spellStart"/>
      <w:r w:rsidRPr="00EB7587">
        <w:rPr>
          <w:rFonts w:ascii="Times New Roman" w:hAnsi="Times New Roman" w:cs="Times New Roman"/>
          <w:b w:val="0"/>
          <w:sz w:val="28"/>
          <w:szCs w:val="28"/>
        </w:rPr>
        <w:t>К</w:t>
      </w:r>
      <w:proofErr w:type="gramEnd"/>
      <w:r w:rsidRPr="00EB7587">
        <w:rPr>
          <w:rFonts w:ascii="Times New Roman" w:hAnsi="Times New Roman" w:cs="Times New Roman"/>
          <w:b w:val="0"/>
          <w:sz w:val="28"/>
          <w:szCs w:val="28"/>
        </w:rPr>
        <w:t>абанская</w:t>
      </w:r>
      <w:proofErr w:type="spellEnd"/>
      <w:r w:rsidRPr="00EB7587">
        <w:rPr>
          <w:rFonts w:ascii="Times New Roman" w:hAnsi="Times New Roman" w:cs="Times New Roman"/>
          <w:b w:val="0"/>
          <w:sz w:val="28"/>
          <w:szCs w:val="28"/>
        </w:rPr>
        <w:t xml:space="preserve"> ЦРБ»</w:t>
      </w:r>
    </w:p>
    <w:p w:rsidR="00742842" w:rsidRPr="00EB7587" w:rsidRDefault="00742842" w:rsidP="00742842">
      <w:pPr>
        <w:pStyle w:val="1"/>
        <w:jc w:val="center"/>
        <w:rPr>
          <w:rFonts w:ascii="Times New Roman" w:hAnsi="Times New Roman"/>
          <w:sz w:val="28"/>
          <w:szCs w:val="28"/>
        </w:rPr>
      </w:pPr>
      <w:r w:rsidRPr="00EB7587">
        <w:rPr>
          <w:rFonts w:ascii="Times New Roman" w:hAnsi="Times New Roman"/>
          <w:sz w:val="28"/>
          <w:szCs w:val="28"/>
        </w:rPr>
        <w:t>Положение</w:t>
      </w:r>
    </w:p>
    <w:p w:rsidR="00742842" w:rsidRPr="00EB7587" w:rsidRDefault="00742842" w:rsidP="00742842">
      <w:pPr>
        <w:widowControl w:val="0"/>
        <w:autoSpaceDE w:val="0"/>
        <w:autoSpaceDN w:val="0"/>
        <w:adjustRightInd w:val="0"/>
        <w:ind w:firstLine="540"/>
        <w:jc w:val="center"/>
        <w:rPr>
          <w:rFonts w:ascii="Times New Roman" w:hAnsi="Times New Roman" w:cs="Times New Roman"/>
          <w:b/>
          <w:sz w:val="28"/>
          <w:szCs w:val="28"/>
        </w:rPr>
      </w:pPr>
      <w:r w:rsidRPr="00EB7587">
        <w:rPr>
          <w:rFonts w:ascii="Times New Roman" w:hAnsi="Times New Roman" w:cs="Times New Roman"/>
          <w:b/>
          <w:bCs/>
          <w:spacing w:val="-4"/>
          <w:sz w:val="28"/>
          <w:szCs w:val="28"/>
        </w:rPr>
        <w:t xml:space="preserve">О порядке и условиях денежных выплат стимулирующего характера специалистам, </w:t>
      </w:r>
      <w:proofErr w:type="gramStart"/>
      <w:r w:rsidRPr="00EB7587">
        <w:rPr>
          <w:rFonts w:ascii="Times New Roman" w:hAnsi="Times New Roman" w:cs="Times New Roman"/>
          <w:b/>
          <w:bCs/>
          <w:spacing w:val="-4"/>
          <w:sz w:val="28"/>
          <w:szCs w:val="28"/>
        </w:rPr>
        <w:t>участвующим</w:t>
      </w:r>
      <w:proofErr w:type="gramEnd"/>
      <w:r w:rsidRPr="00EB7587">
        <w:rPr>
          <w:rFonts w:ascii="Times New Roman" w:hAnsi="Times New Roman" w:cs="Times New Roman"/>
          <w:b/>
          <w:bCs/>
          <w:spacing w:val="-4"/>
          <w:sz w:val="28"/>
          <w:szCs w:val="28"/>
        </w:rPr>
        <w:t xml:space="preserve"> в  проведении</w:t>
      </w:r>
      <w:r w:rsidRPr="00EB7587">
        <w:rPr>
          <w:rFonts w:ascii="Times New Roman" w:hAnsi="Times New Roman" w:cs="Times New Roman"/>
          <w:b/>
          <w:sz w:val="28"/>
          <w:szCs w:val="28"/>
        </w:rPr>
        <w:t xml:space="preserve"> диспансеризации пребывающих в стационарных учреждениях детей-сирот и детей, находящихся в трудной жизненной ситуации, а так же детей 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диспансеризация).</w:t>
      </w:r>
    </w:p>
    <w:p w:rsidR="00742842" w:rsidRPr="00EB7587" w:rsidRDefault="00742842" w:rsidP="00742842">
      <w:pPr>
        <w:pStyle w:val="a5"/>
        <w:ind w:left="0"/>
        <w:jc w:val="center"/>
        <w:rPr>
          <w:sz w:val="28"/>
          <w:szCs w:val="28"/>
        </w:rPr>
      </w:pPr>
      <w:r w:rsidRPr="00EB7587">
        <w:rPr>
          <w:sz w:val="28"/>
          <w:szCs w:val="28"/>
        </w:rPr>
        <w:t>(далее Положение)</w:t>
      </w:r>
    </w:p>
    <w:p w:rsidR="00742842" w:rsidRPr="00EB7587" w:rsidRDefault="00742842" w:rsidP="00742842">
      <w:pPr>
        <w:ind w:firstLine="709"/>
        <w:jc w:val="both"/>
        <w:rPr>
          <w:rFonts w:ascii="Times New Roman" w:hAnsi="Times New Roman" w:cs="Times New Roman"/>
          <w:sz w:val="28"/>
          <w:szCs w:val="28"/>
        </w:rPr>
      </w:pPr>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Настоящее Положение разработано на основе Приказа МЗ РФ от 15.02.2013 г № 72н «О проведении диспансеризации пребывающих в стационарных учреждениях детей-сирот и детей, находящихся в трудной жизненной ситуации», Приказа  МЗ РФ от 11.04.2013 г № 216н «Об утверждении Порядка диспансеризации детей 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r w:rsidRPr="00EB7587">
        <w:rPr>
          <w:rFonts w:ascii="Times New Roman" w:hAnsi="Times New Roman" w:cs="Times New Roman"/>
          <w:sz w:val="28"/>
          <w:szCs w:val="28"/>
        </w:rPr>
        <w:t xml:space="preserve">», </w:t>
      </w:r>
      <w:r w:rsidRPr="00EB7587">
        <w:rPr>
          <w:rFonts w:ascii="Times New Roman" w:hAnsi="Times New Roman" w:cs="Times New Roman"/>
          <w:spacing w:val="-4"/>
          <w:sz w:val="28"/>
          <w:szCs w:val="28"/>
        </w:rPr>
        <w:t>в</w:t>
      </w:r>
      <w:r w:rsidRPr="00EB7587">
        <w:rPr>
          <w:rFonts w:ascii="Times New Roman" w:hAnsi="Times New Roman" w:cs="Times New Roman"/>
          <w:sz w:val="28"/>
          <w:szCs w:val="28"/>
        </w:rPr>
        <w:t xml:space="preserve"> целях дальнейшего совершенствования организации медицинской помощи детскому населению, создания условий для материальной  заинтересованности медицинского персонала, непосредственно </w:t>
      </w:r>
      <w:r w:rsidRPr="00EB7587">
        <w:rPr>
          <w:rFonts w:ascii="Times New Roman" w:hAnsi="Times New Roman" w:cs="Times New Roman"/>
          <w:sz w:val="28"/>
          <w:szCs w:val="28"/>
        </w:rPr>
        <w:lastRenderedPageBreak/>
        <w:t xml:space="preserve">участвующего в проведении диспансеризации, в выполнении дополнительного объема работ,   а также в целях реализации Указа Президента Российской Федерации от 7 мая </w:t>
      </w:r>
      <w:smartTag w:uri="urn:schemas-microsoft-com:office:smarttags" w:element="metricconverter">
        <w:smartTagPr>
          <w:attr w:name="ProductID" w:val="2012 г"/>
        </w:smartTagPr>
        <w:r w:rsidRPr="00EB7587">
          <w:rPr>
            <w:rFonts w:ascii="Times New Roman" w:hAnsi="Times New Roman" w:cs="Times New Roman"/>
            <w:sz w:val="28"/>
            <w:szCs w:val="28"/>
          </w:rPr>
          <w:t>2012 г</w:t>
        </w:r>
      </w:smartTag>
      <w:r w:rsidRPr="00EB7587">
        <w:rPr>
          <w:rFonts w:ascii="Times New Roman" w:hAnsi="Times New Roman" w:cs="Times New Roman"/>
          <w:sz w:val="28"/>
          <w:szCs w:val="28"/>
        </w:rPr>
        <w:t>. № 597 "О мероприятиях по реализации государственной социальной политики".</w:t>
      </w:r>
    </w:p>
    <w:p w:rsidR="00742842" w:rsidRPr="00EB7587" w:rsidRDefault="00742842" w:rsidP="00742842">
      <w:pPr>
        <w:jc w:val="both"/>
        <w:rPr>
          <w:rFonts w:ascii="Times New Roman" w:hAnsi="Times New Roman" w:cs="Times New Roman"/>
          <w:b/>
          <w:sz w:val="28"/>
          <w:szCs w:val="28"/>
        </w:rPr>
      </w:pPr>
      <w:r w:rsidRPr="00EB7587">
        <w:rPr>
          <w:rFonts w:ascii="Times New Roman" w:hAnsi="Times New Roman" w:cs="Times New Roman"/>
          <w:b/>
          <w:sz w:val="28"/>
          <w:szCs w:val="28"/>
        </w:rPr>
        <w:t>1. Сроки действия настоящего Положения</w:t>
      </w:r>
    </w:p>
    <w:p w:rsidR="00742842" w:rsidRPr="00EB7587" w:rsidRDefault="00742842" w:rsidP="00742842">
      <w:pPr>
        <w:pStyle w:val="a5"/>
        <w:ind w:left="0"/>
        <w:jc w:val="both"/>
        <w:rPr>
          <w:bCs/>
          <w:sz w:val="28"/>
          <w:szCs w:val="28"/>
        </w:rPr>
      </w:pPr>
      <w:r w:rsidRPr="00EB7587">
        <w:rPr>
          <w:bCs/>
          <w:sz w:val="28"/>
          <w:szCs w:val="28"/>
        </w:rPr>
        <w:t xml:space="preserve">     Настоящее Положение вступает в силу со дня его утверждения и распространяет свои действи</w:t>
      </w:r>
      <w:r w:rsidR="00D9147E">
        <w:rPr>
          <w:bCs/>
          <w:sz w:val="28"/>
          <w:szCs w:val="28"/>
        </w:rPr>
        <w:t>я на отношения, возникшие с 01.11</w:t>
      </w:r>
      <w:r w:rsidRPr="00EB7587">
        <w:rPr>
          <w:bCs/>
          <w:sz w:val="28"/>
          <w:szCs w:val="28"/>
        </w:rPr>
        <w:t>. 2019 и  действует до окончания проведения диспансеризации.</w:t>
      </w:r>
    </w:p>
    <w:p w:rsidR="00742842" w:rsidRPr="00EB7587" w:rsidRDefault="00742842" w:rsidP="00742842">
      <w:pPr>
        <w:pStyle w:val="a5"/>
        <w:ind w:left="0"/>
        <w:jc w:val="both"/>
        <w:rPr>
          <w:b/>
          <w:bCs/>
          <w:sz w:val="28"/>
          <w:szCs w:val="28"/>
        </w:rPr>
      </w:pPr>
      <w:r w:rsidRPr="00EB7587">
        <w:rPr>
          <w:bCs/>
          <w:sz w:val="28"/>
          <w:szCs w:val="28"/>
        </w:rPr>
        <w:t xml:space="preserve">2. </w:t>
      </w:r>
      <w:r w:rsidRPr="00EB7587">
        <w:rPr>
          <w:b/>
          <w:bCs/>
          <w:sz w:val="28"/>
          <w:szCs w:val="28"/>
        </w:rPr>
        <w:t xml:space="preserve">Источники финансирования </w:t>
      </w:r>
    </w:p>
    <w:p w:rsidR="00742842" w:rsidRPr="00EB7587" w:rsidRDefault="00742842" w:rsidP="00742842">
      <w:pPr>
        <w:widowControl w:val="0"/>
        <w:autoSpaceDE w:val="0"/>
        <w:autoSpaceDN w:val="0"/>
        <w:adjustRightInd w:val="0"/>
        <w:ind w:firstLine="540"/>
        <w:rPr>
          <w:rFonts w:ascii="Times New Roman" w:hAnsi="Times New Roman" w:cs="Times New Roman"/>
          <w:sz w:val="28"/>
          <w:szCs w:val="28"/>
        </w:rPr>
      </w:pPr>
      <w:r w:rsidRPr="00EB7587">
        <w:rPr>
          <w:rFonts w:ascii="Times New Roman" w:hAnsi="Times New Roman" w:cs="Times New Roman"/>
          <w:b/>
          <w:bCs/>
          <w:sz w:val="28"/>
          <w:szCs w:val="28"/>
        </w:rPr>
        <w:t xml:space="preserve">    </w:t>
      </w:r>
      <w:r w:rsidRPr="00EB7587">
        <w:rPr>
          <w:rFonts w:ascii="Times New Roman" w:hAnsi="Times New Roman" w:cs="Times New Roman"/>
          <w:bCs/>
          <w:sz w:val="28"/>
          <w:szCs w:val="28"/>
        </w:rPr>
        <w:t>Расходы по финансированию</w:t>
      </w:r>
      <w:r w:rsidRPr="00EB7587">
        <w:rPr>
          <w:rFonts w:ascii="Times New Roman" w:hAnsi="Times New Roman" w:cs="Times New Roman"/>
          <w:bCs/>
          <w:spacing w:val="-4"/>
          <w:sz w:val="28"/>
          <w:szCs w:val="28"/>
        </w:rPr>
        <w:t xml:space="preserve"> денежных выплат стимулирующего характера специалистам, </w:t>
      </w:r>
      <w:proofErr w:type="gramStart"/>
      <w:r w:rsidRPr="00EB7587">
        <w:rPr>
          <w:rFonts w:ascii="Times New Roman" w:hAnsi="Times New Roman" w:cs="Times New Roman"/>
          <w:bCs/>
          <w:spacing w:val="-4"/>
          <w:sz w:val="28"/>
          <w:szCs w:val="28"/>
        </w:rPr>
        <w:t>участвующим</w:t>
      </w:r>
      <w:proofErr w:type="gramEnd"/>
      <w:r w:rsidRPr="00EB7587">
        <w:rPr>
          <w:rFonts w:ascii="Times New Roman" w:hAnsi="Times New Roman" w:cs="Times New Roman"/>
          <w:bCs/>
          <w:spacing w:val="-4"/>
          <w:sz w:val="28"/>
          <w:szCs w:val="28"/>
        </w:rPr>
        <w:t xml:space="preserve"> в  проведении диспансеризации </w:t>
      </w:r>
      <w:r w:rsidRPr="00EB7587">
        <w:rPr>
          <w:rFonts w:ascii="Times New Roman" w:hAnsi="Times New Roman" w:cs="Times New Roman"/>
          <w:sz w:val="28"/>
          <w:szCs w:val="28"/>
        </w:rPr>
        <w:t>пребывающих в стационарных учреждениях детей-сирот и детей, находящихся в трудной жизненной ситуации а так же а так же детей 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диспансеризация).</w:t>
      </w:r>
    </w:p>
    <w:p w:rsidR="00742842" w:rsidRPr="00EB7587" w:rsidRDefault="00742842" w:rsidP="00742842">
      <w:pPr>
        <w:pStyle w:val="a5"/>
        <w:ind w:left="0"/>
        <w:jc w:val="both"/>
        <w:rPr>
          <w:bCs/>
          <w:sz w:val="28"/>
          <w:szCs w:val="28"/>
        </w:rPr>
      </w:pPr>
      <w:r w:rsidRPr="00EB7587">
        <w:rPr>
          <w:bCs/>
          <w:sz w:val="28"/>
          <w:szCs w:val="28"/>
        </w:rPr>
        <w:t xml:space="preserve"> производятся из средств ТФОМС: предусмотренных соответствующим Приложением Тарифного соглашения об оплате медицинской помощи в системе ОМС Республики Бурятия на текущий финансовый год в части проведения диспансеризации </w:t>
      </w:r>
      <w:r w:rsidRPr="00EB7587">
        <w:rPr>
          <w:sz w:val="28"/>
          <w:szCs w:val="28"/>
        </w:rPr>
        <w:t xml:space="preserve"> пребывающих в стационарных учреждениях детей-сирот и детей, находящихся в трудной жизненной ситуации</w:t>
      </w:r>
      <w:proofErr w:type="gramStart"/>
      <w:r w:rsidRPr="00EB7587">
        <w:rPr>
          <w:sz w:val="28"/>
          <w:szCs w:val="28"/>
        </w:rPr>
        <w:t>.</w:t>
      </w:r>
      <w:proofErr w:type="gramEnd"/>
      <w:r w:rsidRPr="00EB7587">
        <w:rPr>
          <w:bCs/>
          <w:sz w:val="28"/>
          <w:szCs w:val="28"/>
        </w:rPr>
        <w:t xml:space="preserve"> </w:t>
      </w:r>
      <w:proofErr w:type="gramStart"/>
      <w:r w:rsidRPr="00EB7587">
        <w:rPr>
          <w:bCs/>
          <w:sz w:val="28"/>
          <w:szCs w:val="28"/>
        </w:rPr>
        <w:t>п</w:t>
      </w:r>
      <w:proofErr w:type="gramEnd"/>
      <w:r w:rsidRPr="00EB7587">
        <w:rPr>
          <w:bCs/>
          <w:sz w:val="28"/>
          <w:szCs w:val="28"/>
        </w:rPr>
        <w:t xml:space="preserve">редусмотренных  соответствующим  приложением  к Тарифному соглашению об оплате медицинской помощи в системе ОМС Республики Бурятия на текущий финансовый год в части проведения диспансеризации </w:t>
      </w:r>
      <w:r w:rsidRPr="00EB7587">
        <w:rPr>
          <w:sz w:val="28"/>
          <w:szCs w:val="28"/>
        </w:rPr>
        <w:t xml:space="preserve"> детей 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Pr="00EB7587">
        <w:rPr>
          <w:bCs/>
          <w:sz w:val="28"/>
          <w:szCs w:val="28"/>
        </w:rPr>
        <w:t>в части стимулирующих выплат врачу психиатру, медицинской сестре врача-психиатра из средств республиканского бюджета.</w:t>
      </w:r>
    </w:p>
    <w:p w:rsidR="00742842" w:rsidRPr="00EB7587" w:rsidRDefault="00742842" w:rsidP="00742842">
      <w:pPr>
        <w:pStyle w:val="a5"/>
        <w:ind w:left="0"/>
        <w:jc w:val="both"/>
        <w:rPr>
          <w:bCs/>
          <w:sz w:val="28"/>
          <w:szCs w:val="28"/>
        </w:rPr>
      </w:pPr>
      <w:r w:rsidRPr="00EB7587">
        <w:rPr>
          <w:b/>
          <w:bCs/>
          <w:sz w:val="28"/>
          <w:szCs w:val="28"/>
        </w:rPr>
        <w:t xml:space="preserve"> 3.Порядок определения размера выплат стимулирующего характера </w:t>
      </w:r>
    </w:p>
    <w:p w:rsidR="00742842" w:rsidRPr="00EB7587" w:rsidRDefault="00742842" w:rsidP="00742842">
      <w:pPr>
        <w:rPr>
          <w:rFonts w:ascii="Times New Roman" w:hAnsi="Times New Roman" w:cs="Times New Roman"/>
          <w:sz w:val="28"/>
          <w:szCs w:val="28"/>
        </w:rPr>
      </w:pPr>
      <w:r w:rsidRPr="00EB7587">
        <w:rPr>
          <w:rFonts w:ascii="Times New Roman" w:hAnsi="Times New Roman" w:cs="Times New Roman"/>
          <w:bCs/>
          <w:sz w:val="28"/>
          <w:szCs w:val="28"/>
        </w:rPr>
        <w:t xml:space="preserve">    3.1.</w:t>
      </w:r>
      <w:r w:rsidRPr="00EB7587">
        <w:rPr>
          <w:rFonts w:ascii="Times New Roman" w:hAnsi="Times New Roman" w:cs="Times New Roman"/>
          <w:sz w:val="28"/>
          <w:szCs w:val="28"/>
        </w:rPr>
        <w:t xml:space="preserve"> Стимулирующие выплаты производятся специалистам (врачам и среднему медицинскому персоналу), непосредственно участвующим в диспансеризации.</w:t>
      </w:r>
    </w:p>
    <w:p w:rsidR="00742842" w:rsidRPr="00EB7587" w:rsidRDefault="00742842" w:rsidP="00742842">
      <w:pPr>
        <w:rPr>
          <w:rFonts w:ascii="Times New Roman" w:hAnsi="Times New Roman" w:cs="Times New Roman"/>
          <w:sz w:val="28"/>
          <w:szCs w:val="28"/>
        </w:rPr>
      </w:pPr>
      <w:r w:rsidRPr="00EB7587">
        <w:rPr>
          <w:rFonts w:ascii="Times New Roman" w:hAnsi="Times New Roman" w:cs="Times New Roman"/>
          <w:sz w:val="28"/>
          <w:szCs w:val="28"/>
        </w:rPr>
        <w:t xml:space="preserve">    3.2.На расходы по оплате труда и начисления на выплаты по оплате труда (подстатьи расходов 211 и 213 )  по стимулирующим выплатам направляется не более 50 % от суммы дохода, поступившего за отчетный период от страховых компаний, в соответствие с оплаченными реестрами за проведенную диспансеризацию</w:t>
      </w:r>
      <w:proofErr w:type="gramStart"/>
      <w:r w:rsidRPr="00EB7587">
        <w:rPr>
          <w:rFonts w:ascii="Times New Roman" w:hAnsi="Times New Roman" w:cs="Times New Roman"/>
          <w:sz w:val="28"/>
          <w:szCs w:val="28"/>
        </w:rPr>
        <w:t>.</w:t>
      </w:r>
      <w:proofErr w:type="gramEnd"/>
      <w:r w:rsidRPr="00EB7587">
        <w:rPr>
          <w:rFonts w:ascii="Times New Roman" w:hAnsi="Times New Roman" w:cs="Times New Roman"/>
          <w:sz w:val="28"/>
          <w:szCs w:val="28"/>
        </w:rPr>
        <w:t xml:space="preserve"> (</w:t>
      </w:r>
      <w:proofErr w:type="gramStart"/>
      <w:r w:rsidRPr="00EB7587">
        <w:rPr>
          <w:rFonts w:ascii="Times New Roman" w:hAnsi="Times New Roman" w:cs="Times New Roman"/>
          <w:sz w:val="28"/>
          <w:szCs w:val="28"/>
        </w:rPr>
        <w:t>д</w:t>
      </w:r>
      <w:proofErr w:type="gramEnd"/>
      <w:r w:rsidRPr="00EB7587">
        <w:rPr>
          <w:rFonts w:ascii="Times New Roman" w:hAnsi="Times New Roman" w:cs="Times New Roman"/>
          <w:sz w:val="28"/>
          <w:szCs w:val="28"/>
        </w:rPr>
        <w:t>алее доход)</w:t>
      </w:r>
    </w:p>
    <w:p w:rsidR="00742842" w:rsidRPr="00EB7587" w:rsidRDefault="00742842" w:rsidP="00742842">
      <w:pPr>
        <w:rPr>
          <w:rFonts w:ascii="Times New Roman" w:hAnsi="Times New Roman" w:cs="Times New Roman"/>
          <w:sz w:val="28"/>
          <w:szCs w:val="28"/>
        </w:rPr>
      </w:pPr>
      <w:r w:rsidRPr="00EB7587">
        <w:rPr>
          <w:rFonts w:ascii="Times New Roman" w:hAnsi="Times New Roman" w:cs="Times New Roman"/>
          <w:sz w:val="28"/>
          <w:szCs w:val="28"/>
        </w:rPr>
        <w:lastRenderedPageBreak/>
        <w:t>На заработную плату (подстатья расходов 211) направляется не более 38,4 % от дохода.</w:t>
      </w:r>
    </w:p>
    <w:p w:rsidR="00742842" w:rsidRPr="00EB7587" w:rsidRDefault="00742842" w:rsidP="00742842">
      <w:pPr>
        <w:numPr>
          <w:ilvl w:val="1"/>
          <w:numId w:val="2"/>
        </w:numPr>
        <w:spacing w:after="0" w:line="240" w:lineRule="auto"/>
        <w:rPr>
          <w:rFonts w:ascii="Times New Roman" w:hAnsi="Times New Roman" w:cs="Times New Roman"/>
          <w:sz w:val="28"/>
          <w:szCs w:val="28"/>
        </w:rPr>
      </w:pPr>
      <w:r w:rsidRPr="00EB7587">
        <w:rPr>
          <w:rFonts w:ascii="Times New Roman" w:hAnsi="Times New Roman" w:cs="Times New Roman"/>
          <w:sz w:val="28"/>
          <w:szCs w:val="28"/>
        </w:rPr>
        <w:t>Во исполнение п.3.2. размер стимулирующей выплаты (подстатья 211) конкретному специалисту за отчетный период определяется следующим образом:</w:t>
      </w:r>
    </w:p>
    <w:p w:rsidR="00742842" w:rsidRPr="00EB7587" w:rsidRDefault="00742842" w:rsidP="00742842">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 xml:space="preserve">  </w:t>
      </w:r>
    </w:p>
    <w:p w:rsidR="00742842" w:rsidRPr="00EB7587" w:rsidRDefault="00742842" w:rsidP="00742842">
      <w:pPr>
        <w:pStyle w:val="ConsPlusNonformat"/>
        <w:widowControl/>
        <w:jc w:val="center"/>
        <w:rPr>
          <w:rFonts w:ascii="Times New Roman" w:hAnsi="Times New Roman" w:cs="Times New Roman"/>
          <w:b/>
          <w:sz w:val="28"/>
          <w:szCs w:val="28"/>
        </w:rPr>
      </w:pPr>
      <w:r w:rsidRPr="00EB7587">
        <w:rPr>
          <w:rFonts w:ascii="Times New Roman" w:hAnsi="Times New Roman" w:cs="Times New Roman"/>
          <w:b/>
          <w:sz w:val="28"/>
          <w:szCs w:val="28"/>
        </w:rPr>
        <w:t>С</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 </w:t>
      </w:r>
      <w:r w:rsidRPr="00EB7587">
        <w:rPr>
          <w:rFonts w:ascii="Times New Roman" w:hAnsi="Times New Roman" w:cs="Times New Roman"/>
          <w:b/>
          <w:sz w:val="28"/>
          <w:szCs w:val="28"/>
          <w:lang w:val="en-US"/>
        </w:rPr>
        <w:t>Vi</w:t>
      </w:r>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rPr>
        <w:t>х</w:t>
      </w:r>
      <w:proofErr w:type="spellEnd"/>
      <w:r w:rsidRPr="00EB7587">
        <w:rPr>
          <w:rFonts w:ascii="Times New Roman" w:hAnsi="Times New Roman" w:cs="Times New Roman"/>
          <w:b/>
          <w:sz w:val="28"/>
          <w:szCs w:val="28"/>
        </w:rPr>
        <w:t xml:space="preserve">  </w:t>
      </w:r>
      <w:proofErr w:type="spellStart"/>
      <w:r w:rsidRPr="00EB7587">
        <w:rPr>
          <w:rFonts w:ascii="Times New Roman" w:hAnsi="Times New Roman" w:cs="Times New Roman"/>
          <w:b/>
          <w:sz w:val="28"/>
          <w:szCs w:val="28"/>
          <w:lang w:val="en-US"/>
        </w:rPr>
        <w:t>Svi</w:t>
      </w:r>
      <w:proofErr w:type="spellEnd"/>
    </w:p>
    <w:p w:rsidR="00742842" w:rsidRPr="00EB7587" w:rsidRDefault="00742842" w:rsidP="00742842">
      <w:pPr>
        <w:pStyle w:val="ConsPlusNonformat"/>
        <w:widowControl/>
        <w:jc w:val="both"/>
        <w:rPr>
          <w:rFonts w:ascii="Times New Roman" w:hAnsi="Times New Roman" w:cs="Times New Roman"/>
          <w:sz w:val="28"/>
          <w:szCs w:val="28"/>
        </w:rPr>
      </w:pPr>
      <w:r w:rsidRPr="00EB7587">
        <w:rPr>
          <w:rFonts w:ascii="Times New Roman" w:hAnsi="Times New Roman" w:cs="Times New Roman"/>
          <w:sz w:val="28"/>
          <w:szCs w:val="28"/>
        </w:rPr>
        <w:t>Где</w:t>
      </w:r>
    </w:p>
    <w:p w:rsidR="00742842" w:rsidRPr="00EB7587" w:rsidRDefault="00742842" w:rsidP="00742842">
      <w:pPr>
        <w:pStyle w:val="ConsPlusNonformat"/>
        <w:widowControl/>
        <w:ind w:firstLine="708"/>
        <w:jc w:val="both"/>
        <w:rPr>
          <w:rFonts w:ascii="Times New Roman" w:hAnsi="Times New Roman" w:cs="Times New Roman"/>
          <w:b/>
          <w:sz w:val="28"/>
          <w:szCs w:val="28"/>
        </w:rPr>
      </w:pPr>
      <w:r w:rsidRPr="00EB7587">
        <w:rPr>
          <w:rFonts w:ascii="Times New Roman" w:hAnsi="Times New Roman" w:cs="Times New Roman"/>
          <w:b/>
          <w:sz w:val="28"/>
          <w:szCs w:val="28"/>
        </w:rPr>
        <w:t>С</w:t>
      </w:r>
      <w:proofErr w:type="spellStart"/>
      <w:proofErr w:type="gramStart"/>
      <w:r w:rsidRPr="00EB7587">
        <w:rPr>
          <w:rFonts w:ascii="Times New Roman" w:hAnsi="Times New Roman" w:cs="Times New Roman"/>
          <w:b/>
          <w:sz w:val="28"/>
          <w:szCs w:val="28"/>
          <w:lang w:val="en-US"/>
        </w:rPr>
        <w:t>i</w:t>
      </w:r>
      <w:proofErr w:type="spellEnd"/>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 xml:space="preserve"> размер выплаты, осуществляемой конкретному специалисту в рублях,</w:t>
      </w:r>
    </w:p>
    <w:p w:rsidR="00742842" w:rsidRPr="00EB7587" w:rsidRDefault="00742842" w:rsidP="00742842">
      <w:pPr>
        <w:ind w:firstLine="720"/>
        <w:jc w:val="both"/>
        <w:rPr>
          <w:rFonts w:ascii="Times New Roman" w:hAnsi="Times New Roman" w:cs="Times New Roman"/>
          <w:sz w:val="28"/>
          <w:szCs w:val="28"/>
        </w:rPr>
      </w:pPr>
      <w:proofErr w:type="gramStart"/>
      <w:r w:rsidRPr="00EB7587">
        <w:rPr>
          <w:rFonts w:ascii="Times New Roman" w:hAnsi="Times New Roman" w:cs="Times New Roman"/>
          <w:b/>
          <w:sz w:val="28"/>
          <w:szCs w:val="28"/>
          <w:lang w:val="en-US"/>
        </w:rPr>
        <w:t>Vi</w:t>
      </w:r>
      <w:proofErr w:type="gramEnd"/>
      <w:r w:rsidRPr="00EB7587">
        <w:rPr>
          <w:rFonts w:ascii="Times New Roman" w:hAnsi="Times New Roman" w:cs="Times New Roman"/>
          <w:b/>
          <w:sz w:val="28"/>
          <w:szCs w:val="28"/>
        </w:rPr>
        <w:t xml:space="preserve"> </w:t>
      </w:r>
      <w:r w:rsidRPr="00EB7587">
        <w:rPr>
          <w:rFonts w:ascii="Times New Roman" w:hAnsi="Times New Roman" w:cs="Times New Roman"/>
          <w:sz w:val="28"/>
          <w:szCs w:val="28"/>
        </w:rPr>
        <w:t>–фактически выполненный объем услуг конкретным специалистом за отчетный период</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sz w:val="28"/>
          <w:szCs w:val="28"/>
        </w:rPr>
        <w:t xml:space="preserve">             </w:t>
      </w:r>
      <w:proofErr w:type="spellStart"/>
      <w:r w:rsidRPr="00EB7587">
        <w:rPr>
          <w:rFonts w:ascii="Times New Roman" w:hAnsi="Times New Roman" w:cs="Times New Roman"/>
          <w:b/>
          <w:sz w:val="28"/>
          <w:szCs w:val="28"/>
          <w:lang w:val="en-US"/>
        </w:rPr>
        <w:t>Svi</w:t>
      </w:r>
      <w:proofErr w:type="spellEnd"/>
      <w:proofErr w:type="gramStart"/>
      <w:r w:rsidRPr="00EB7587">
        <w:rPr>
          <w:rFonts w:ascii="Times New Roman" w:hAnsi="Times New Roman" w:cs="Times New Roman"/>
          <w:b/>
          <w:sz w:val="28"/>
          <w:szCs w:val="28"/>
        </w:rPr>
        <w:t>-</w:t>
      </w:r>
      <w:r w:rsidRPr="00EB7587">
        <w:rPr>
          <w:rFonts w:ascii="Times New Roman" w:hAnsi="Times New Roman" w:cs="Times New Roman"/>
          <w:sz w:val="28"/>
          <w:szCs w:val="28"/>
        </w:rPr>
        <w:t xml:space="preserve">  стоимость</w:t>
      </w:r>
      <w:proofErr w:type="gramEnd"/>
      <w:r w:rsidRPr="00EB7587">
        <w:rPr>
          <w:rFonts w:ascii="Times New Roman" w:hAnsi="Times New Roman" w:cs="Times New Roman"/>
          <w:sz w:val="28"/>
          <w:szCs w:val="28"/>
        </w:rPr>
        <w:t xml:space="preserve"> единицы объема, выполненной конкретным специалистом услуги в рублях</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sz w:val="28"/>
          <w:szCs w:val="28"/>
        </w:rPr>
        <w:t xml:space="preserve"> 3.4. Расчеты значений </w:t>
      </w:r>
      <w:proofErr w:type="spellStart"/>
      <w:r w:rsidRPr="00EB7587">
        <w:rPr>
          <w:rFonts w:ascii="Times New Roman" w:hAnsi="Times New Roman" w:cs="Times New Roman"/>
          <w:sz w:val="28"/>
          <w:szCs w:val="28"/>
          <w:lang w:val="en-US"/>
        </w:rPr>
        <w:t>Svi</w:t>
      </w:r>
      <w:proofErr w:type="spellEnd"/>
      <w:r w:rsidRPr="00EB7587">
        <w:rPr>
          <w:rFonts w:ascii="Times New Roman" w:hAnsi="Times New Roman" w:cs="Times New Roman"/>
          <w:sz w:val="28"/>
          <w:szCs w:val="28"/>
        </w:rPr>
        <w:t xml:space="preserve"> проведены в приложении № 1 к настоящему Положению.</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sz w:val="28"/>
          <w:szCs w:val="28"/>
        </w:rPr>
        <w:t xml:space="preserve"> 3.5. На размер стимулирующей выплаты конкретному специалисту  (С</w:t>
      </w:r>
      <w:proofErr w:type="spellStart"/>
      <w:proofErr w:type="gramStart"/>
      <w:r w:rsidRPr="00EB7587">
        <w:rPr>
          <w:rFonts w:ascii="Times New Roman" w:hAnsi="Times New Roman" w:cs="Times New Roman"/>
          <w:sz w:val="28"/>
          <w:szCs w:val="28"/>
          <w:lang w:val="en-US"/>
        </w:rPr>
        <w:t>i</w:t>
      </w:r>
      <w:proofErr w:type="spellEnd"/>
      <w:proofErr w:type="gramEnd"/>
      <w:r w:rsidRPr="00EB7587">
        <w:rPr>
          <w:rFonts w:ascii="Times New Roman" w:hAnsi="Times New Roman" w:cs="Times New Roman"/>
          <w:sz w:val="28"/>
          <w:szCs w:val="28"/>
        </w:rPr>
        <w:t>) начисляются выплаты по районному регулированию.</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sz w:val="28"/>
          <w:szCs w:val="28"/>
        </w:rPr>
        <w:t>3.6. Медицинские статистики организационно- методического кабинета, медицинские статистики филиалов представляют в планово-экономический отдел письменную информацию о фактически предъявленных и принятых к оплате реестрах за проведенную диспансеризацию за отчетный период.</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sz w:val="28"/>
          <w:szCs w:val="28"/>
        </w:rPr>
        <w:t xml:space="preserve">3.7. Ответственные лица по Кабанской поликлинике и по поликлиникам филиалов, назначенные приказом главного врача, представляют в ПЭО письменную информацию о фактически выполненных объемах конкретным специалистом услуг, принятых к оплате в отчетном периоде, при этом в информацию не включаются объемы медицинских услуг, выполненные другими медицинскими организациями по системе межучережденческих расчетов. (услуги, выполненные путем привлечения мобильных комплексов и </w:t>
      </w:r>
      <w:proofErr w:type="spellStart"/>
      <w:r w:rsidRPr="00EB7587">
        <w:rPr>
          <w:rFonts w:ascii="Times New Roman" w:hAnsi="Times New Roman" w:cs="Times New Roman"/>
          <w:sz w:val="28"/>
          <w:szCs w:val="28"/>
        </w:rPr>
        <w:t>т</w:t>
      </w:r>
      <w:proofErr w:type="gramStart"/>
      <w:r w:rsidRPr="00EB7587">
        <w:rPr>
          <w:rFonts w:ascii="Times New Roman" w:hAnsi="Times New Roman" w:cs="Times New Roman"/>
          <w:sz w:val="28"/>
          <w:szCs w:val="28"/>
        </w:rPr>
        <w:t>.п</w:t>
      </w:r>
      <w:proofErr w:type="spellEnd"/>
      <w:proofErr w:type="gramEnd"/>
      <w:r w:rsidRPr="00EB7587">
        <w:rPr>
          <w:rFonts w:ascii="Times New Roman" w:hAnsi="Times New Roman" w:cs="Times New Roman"/>
          <w:sz w:val="28"/>
          <w:szCs w:val="28"/>
        </w:rPr>
        <w:t>)</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sz w:val="28"/>
          <w:szCs w:val="28"/>
        </w:rPr>
        <w:t>3.8.Расчет стимулирующих выплат  специалистам  производится экономистом  ПЭО в соответствие с поданной информацией, указанной в п.3.6., п.3.7.</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sz w:val="28"/>
          <w:szCs w:val="28"/>
        </w:rPr>
        <w:t>3.9. Расчет стимулирующих выплат специалистам производится по каждому филиалу, утверждается главным врачом ГБУЗ «</w:t>
      </w:r>
      <w:proofErr w:type="spellStart"/>
      <w:r w:rsidRPr="00EB7587">
        <w:rPr>
          <w:rFonts w:ascii="Times New Roman" w:hAnsi="Times New Roman" w:cs="Times New Roman"/>
          <w:sz w:val="28"/>
          <w:szCs w:val="28"/>
        </w:rPr>
        <w:t>Кабанская</w:t>
      </w:r>
      <w:proofErr w:type="spellEnd"/>
      <w:r w:rsidRPr="00EB7587">
        <w:rPr>
          <w:rFonts w:ascii="Times New Roman" w:hAnsi="Times New Roman" w:cs="Times New Roman"/>
          <w:sz w:val="28"/>
          <w:szCs w:val="28"/>
        </w:rPr>
        <w:t xml:space="preserve"> ЦРБ» (далее расчет)</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sz w:val="28"/>
          <w:szCs w:val="28"/>
        </w:rPr>
        <w:lastRenderedPageBreak/>
        <w:t xml:space="preserve"> Утвержденные расчеты  в течение рабочего дня  передаются в централизованную бухгалтерию для   начисления заработной платы конкретным специалистам.</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b/>
          <w:sz w:val="28"/>
          <w:szCs w:val="28"/>
        </w:rPr>
        <w:t>4.</w:t>
      </w:r>
      <w:r w:rsidRPr="00EB7587">
        <w:rPr>
          <w:rFonts w:ascii="Times New Roman" w:hAnsi="Times New Roman" w:cs="Times New Roman"/>
          <w:sz w:val="28"/>
          <w:szCs w:val="28"/>
        </w:rPr>
        <w:t xml:space="preserve"> Стимулирующие выплаты учитываются при исчислении средней заработной платы в целях предоставления специалистам гарантий, установленных Трудовым кодексом Российской Федерации.</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b/>
          <w:sz w:val="28"/>
          <w:szCs w:val="28"/>
        </w:rPr>
        <w:t>5.</w:t>
      </w:r>
      <w:r w:rsidRPr="00EB7587">
        <w:rPr>
          <w:rFonts w:ascii="Times New Roman" w:hAnsi="Times New Roman" w:cs="Times New Roman"/>
          <w:sz w:val="28"/>
          <w:szCs w:val="28"/>
        </w:rPr>
        <w:t>. Специалистам, находящимся в отпуске по беременности и родам, в отпуске по уходу за ребенком, в отпуске без сохранения  заработной платы, стимулирующие выплаты не производятся.</w:t>
      </w:r>
    </w:p>
    <w:p w:rsidR="00742842" w:rsidRPr="00EB7587" w:rsidRDefault="00742842" w:rsidP="00742842">
      <w:pPr>
        <w:jc w:val="both"/>
        <w:rPr>
          <w:rFonts w:ascii="Times New Roman" w:hAnsi="Times New Roman" w:cs="Times New Roman"/>
          <w:sz w:val="28"/>
          <w:szCs w:val="28"/>
        </w:rPr>
      </w:pPr>
      <w:r w:rsidRPr="00EB7587">
        <w:rPr>
          <w:rFonts w:ascii="Times New Roman" w:hAnsi="Times New Roman" w:cs="Times New Roman"/>
          <w:b/>
          <w:sz w:val="28"/>
          <w:szCs w:val="28"/>
        </w:rPr>
        <w:t>6.</w:t>
      </w:r>
      <w:r w:rsidRPr="00EB7587">
        <w:rPr>
          <w:rFonts w:ascii="Times New Roman" w:hAnsi="Times New Roman" w:cs="Times New Roman"/>
          <w:sz w:val="28"/>
          <w:szCs w:val="28"/>
        </w:rPr>
        <w:t xml:space="preserve"> Специалистам, не имеющим действующих сертификатов, стимулирующие выплаты не производятся.</w:t>
      </w:r>
    </w:p>
    <w:p w:rsidR="00742842" w:rsidRPr="00EB7587" w:rsidRDefault="00742842" w:rsidP="00742842">
      <w:pPr>
        <w:rPr>
          <w:rFonts w:ascii="Times New Roman" w:hAnsi="Times New Roman" w:cs="Times New Roman"/>
          <w:sz w:val="28"/>
          <w:szCs w:val="28"/>
        </w:rPr>
      </w:pPr>
      <w:r w:rsidRPr="00EB7587">
        <w:rPr>
          <w:rFonts w:ascii="Times New Roman" w:hAnsi="Times New Roman" w:cs="Times New Roman"/>
          <w:b/>
          <w:sz w:val="28"/>
          <w:szCs w:val="28"/>
        </w:rPr>
        <w:t>7. Внесение изменений</w:t>
      </w:r>
      <w:r w:rsidRPr="00EB7587">
        <w:rPr>
          <w:rFonts w:ascii="Times New Roman" w:hAnsi="Times New Roman" w:cs="Times New Roman"/>
          <w:sz w:val="28"/>
          <w:szCs w:val="28"/>
        </w:rPr>
        <w:t>. В настоящее Положение могут вноситься изменения и дополнения в порядке, установленном законодательством</w:t>
      </w:r>
    </w:p>
    <w:sectPr w:rsidR="00742842" w:rsidRPr="00EB7587" w:rsidSect="00671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A78"/>
    <w:multiLevelType w:val="multilevel"/>
    <w:tmpl w:val="319A6AD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FB6F89"/>
    <w:multiLevelType w:val="hybridMultilevel"/>
    <w:tmpl w:val="2E2EFDD4"/>
    <w:lvl w:ilvl="0" w:tplc="379814D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5AE1DA1"/>
    <w:multiLevelType w:val="multilevel"/>
    <w:tmpl w:val="319A6AD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8DC1049"/>
    <w:multiLevelType w:val="multilevel"/>
    <w:tmpl w:val="319A6AD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087A09"/>
    <w:multiLevelType w:val="hybridMultilevel"/>
    <w:tmpl w:val="DC8461DC"/>
    <w:lvl w:ilvl="0" w:tplc="D180C2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C36B97"/>
    <w:multiLevelType w:val="hybridMultilevel"/>
    <w:tmpl w:val="AD286CD2"/>
    <w:lvl w:ilvl="0" w:tplc="4AD679BA">
      <w:start w:val="1"/>
      <w:numFmt w:val="decimal"/>
      <w:lvlText w:val="%1."/>
      <w:lvlJc w:val="left"/>
      <w:pPr>
        <w:tabs>
          <w:tab w:val="num" w:pos="720"/>
        </w:tabs>
        <w:ind w:left="720" w:hanging="360"/>
      </w:pPr>
      <w:rPr>
        <w:rFonts w:hint="default"/>
      </w:rPr>
    </w:lvl>
    <w:lvl w:ilvl="1" w:tplc="3CD07ECE">
      <w:numFmt w:val="none"/>
      <w:lvlText w:val=""/>
      <w:lvlJc w:val="left"/>
      <w:pPr>
        <w:tabs>
          <w:tab w:val="num" w:pos="360"/>
        </w:tabs>
      </w:pPr>
    </w:lvl>
    <w:lvl w:ilvl="2" w:tplc="4278630A">
      <w:numFmt w:val="none"/>
      <w:lvlText w:val=""/>
      <w:lvlJc w:val="left"/>
      <w:pPr>
        <w:tabs>
          <w:tab w:val="num" w:pos="360"/>
        </w:tabs>
      </w:pPr>
    </w:lvl>
    <w:lvl w:ilvl="3" w:tplc="0AEEC8FC">
      <w:numFmt w:val="none"/>
      <w:lvlText w:val=""/>
      <w:lvlJc w:val="left"/>
      <w:pPr>
        <w:tabs>
          <w:tab w:val="num" w:pos="360"/>
        </w:tabs>
      </w:pPr>
    </w:lvl>
    <w:lvl w:ilvl="4" w:tplc="FDF08C6C">
      <w:numFmt w:val="none"/>
      <w:lvlText w:val=""/>
      <w:lvlJc w:val="left"/>
      <w:pPr>
        <w:tabs>
          <w:tab w:val="num" w:pos="360"/>
        </w:tabs>
      </w:pPr>
    </w:lvl>
    <w:lvl w:ilvl="5" w:tplc="8FCAB730">
      <w:numFmt w:val="none"/>
      <w:lvlText w:val=""/>
      <w:lvlJc w:val="left"/>
      <w:pPr>
        <w:tabs>
          <w:tab w:val="num" w:pos="360"/>
        </w:tabs>
      </w:pPr>
    </w:lvl>
    <w:lvl w:ilvl="6" w:tplc="5818EBB6">
      <w:numFmt w:val="none"/>
      <w:lvlText w:val=""/>
      <w:lvlJc w:val="left"/>
      <w:pPr>
        <w:tabs>
          <w:tab w:val="num" w:pos="360"/>
        </w:tabs>
      </w:pPr>
    </w:lvl>
    <w:lvl w:ilvl="7" w:tplc="4CDC2C56">
      <w:numFmt w:val="none"/>
      <w:lvlText w:val=""/>
      <w:lvlJc w:val="left"/>
      <w:pPr>
        <w:tabs>
          <w:tab w:val="num" w:pos="360"/>
        </w:tabs>
      </w:pPr>
    </w:lvl>
    <w:lvl w:ilvl="8" w:tplc="415A8552">
      <w:numFmt w:val="none"/>
      <w:lvlText w:val=""/>
      <w:lvlJc w:val="left"/>
      <w:pPr>
        <w:tabs>
          <w:tab w:val="num" w:pos="360"/>
        </w:tabs>
      </w:pPr>
    </w:lvl>
  </w:abstractNum>
  <w:abstractNum w:abstractNumId="6">
    <w:nsid w:val="1DF61AA3"/>
    <w:multiLevelType w:val="multilevel"/>
    <w:tmpl w:val="EC7027FE"/>
    <w:lvl w:ilvl="0">
      <w:numFmt w:val="none"/>
      <w:lvlText w:val=""/>
      <w:lvlJc w:val="left"/>
      <w:pPr>
        <w:tabs>
          <w:tab w:val="num" w:pos="360"/>
        </w:tabs>
      </w:p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1E2A5BFD"/>
    <w:multiLevelType w:val="hybridMultilevel"/>
    <w:tmpl w:val="826498B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EB2965"/>
    <w:multiLevelType w:val="hybridMultilevel"/>
    <w:tmpl w:val="87707D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6B6FF5"/>
    <w:multiLevelType w:val="multilevel"/>
    <w:tmpl w:val="319A6AD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6244EBA"/>
    <w:multiLevelType w:val="multilevel"/>
    <w:tmpl w:val="319A6AD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7132235"/>
    <w:multiLevelType w:val="multilevel"/>
    <w:tmpl w:val="319A6AD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9C574E2"/>
    <w:multiLevelType w:val="hybridMultilevel"/>
    <w:tmpl w:val="A6D4C7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9EA7712"/>
    <w:multiLevelType w:val="hybridMultilevel"/>
    <w:tmpl w:val="70A0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C40A5"/>
    <w:multiLevelType w:val="multilevel"/>
    <w:tmpl w:val="7DB2A8D2"/>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40E001AF"/>
    <w:multiLevelType w:val="hybridMultilevel"/>
    <w:tmpl w:val="7966B7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464751B4"/>
    <w:multiLevelType w:val="multilevel"/>
    <w:tmpl w:val="319A6AD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479B37B5"/>
    <w:multiLevelType w:val="multilevel"/>
    <w:tmpl w:val="9642D1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D27839"/>
    <w:multiLevelType w:val="hybridMultilevel"/>
    <w:tmpl w:val="E66A1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7E3D81"/>
    <w:multiLevelType w:val="multilevel"/>
    <w:tmpl w:val="319A6AD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9D663C7"/>
    <w:multiLevelType w:val="hybridMultilevel"/>
    <w:tmpl w:val="AD286CD2"/>
    <w:lvl w:ilvl="0" w:tplc="4AD679BA">
      <w:start w:val="1"/>
      <w:numFmt w:val="decimal"/>
      <w:lvlText w:val="%1."/>
      <w:lvlJc w:val="left"/>
      <w:pPr>
        <w:tabs>
          <w:tab w:val="num" w:pos="720"/>
        </w:tabs>
        <w:ind w:left="720" w:hanging="360"/>
      </w:pPr>
      <w:rPr>
        <w:rFonts w:hint="default"/>
      </w:rPr>
    </w:lvl>
    <w:lvl w:ilvl="1" w:tplc="3CD07ECE">
      <w:numFmt w:val="none"/>
      <w:lvlText w:val=""/>
      <w:lvlJc w:val="left"/>
      <w:pPr>
        <w:tabs>
          <w:tab w:val="num" w:pos="360"/>
        </w:tabs>
      </w:pPr>
    </w:lvl>
    <w:lvl w:ilvl="2" w:tplc="4278630A">
      <w:numFmt w:val="none"/>
      <w:lvlText w:val=""/>
      <w:lvlJc w:val="left"/>
      <w:pPr>
        <w:tabs>
          <w:tab w:val="num" w:pos="360"/>
        </w:tabs>
      </w:pPr>
    </w:lvl>
    <w:lvl w:ilvl="3" w:tplc="0AEEC8FC">
      <w:numFmt w:val="none"/>
      <w:lvlText w:val=""/>
      <w:lvlJc w:val="left"/>
      <w:pPr>
        <w:tabs>
          <w:tab w:val="num" w:pos="360"/>
        </w:tabs>
      </w:pPr>
    </w:lvl>
    <w:lvl w:ilvl="4" w:tplc="FDF08C6C">
      <w:numFmt w:val="none"/>
      <w:lvlText w:val=""/>
      <w:lvlJc w:val="left"/>
      <w:pPr>
        <w:tabs>
          <w:tab w:val="num" w:pos="360"/>
        </w:tabs>
      </w:pPr>
    </w:lvl>
    <w:lvl w:ilvl="5" w:tplc="8FCAB730">
      <w:numFmt w:val="none"/>
      <w:lvlText w:val=""/>
      <w:lvlJc w:val="left"/>
      <w:pPr>
        <w:tabs>
          <w:tab w:val="num" w:pos="360"/>
        </w:tabs>
      </w:pPr>
    </w:lvl>
    <w:lvl w:ilvl="6" w:tplc="5818EBB6">
      <w:numFmt w:val="none"/>
      <w:lvlText w:val=""/>
      <w:lvlJc w:val="left"/>
      <w:pPr>
        <w:tabs>
          <w:tab w:val="num" w:pos="360"/>
        </w:tabs>
      </w:pPr>
    </w:lvl>
    <w:lvl w:ilvl="7" w:tplc="4CDC2C56">
      <w:numFmt w:val="none"/>
      <w:lvlText w:val=""/>
      <w:lvlJc w:val="left"/>
      <w:pPr>
        <w:tabs>
          <w:tab w:val="num" w:pos="360"/>
        </w:tabs>
      </w:pPr>
    </w:lvl>
    <w:lvl w:ilvl="8" w:tplc="415A8552">
      <w:numFmt w:val="none"/>
      <w:lvlText w:val=""/>
      <w:lvlJc w:val="left"/>
      <w:pPr>
        <w:tabs>
          <w:tab w:val="num" w:pos="360"/>
        </w:tabs>
      </w:pPr>
    </w:lvl>
  </w:abstractNum>
  <w:abstractNum w:abstractNumId="21">
    <w:nsid w:val="5FE809C6"/>
    <w:multiLevelType w:val="hybridMultilevel"/>
    <w:tmpl w:val="AD286CD2"/>
    <w:lvl w:ilvl="0" w:tplc="4AD679BA">
      <w:start w:val="1"/>
      <w:numFmt w:val="decimal"/>
      <w:lvlText w:val="%1."/>
      <w:lvlJc w:val="left"/>
      <w:pPr>
        <w:tabs>
          <w:tab w:val="num" w:pos="720"/>
        </w:tabs>
        <w:ind w:left="720" w:hanging="360"/>
      </w:pPr>
      <w:rPr>
        <w:rFonts w:hint="default"/>
      </w:rPr>
    </w:lvl>
    <w:lvl w:ilvl="1" w:tplc="3CD07ECE">
      <w:numFmt w:val="none"/>
      <w:lvlText w:val=""/>
      <w:lvlJc w:val="left"/>
      <w:pPr>
        <w:tabs>
          <w:tab w:val="num" w:pos="360"/>
        </w:tabs>
      </w:pPr>
    </w:lvl>
    <w:lvl w:ilvl="2" w:tplc="4278630A">
      <w:numFmt w:val="none"/>
      <w:lvlText w:val=""/>
      <w:lvlJc w:val="left"/>
      <w:pPr>
        <w:tabs>
          <w:tab w:val="num" w:pos="360"/>
        </w:tabs>
      </w:pPr>
    </w:lvl>
    <w:lvl w:ilvl="3" w:tplc="0AEEC8FC">
      <w:numFmt w:val="none"/>
      <w:lvlText w:val=""/>
      <w:lvlJc w:val="left"/>
      <w:pPr>
        <w:tabs>
          <w:tab w:val="num" w:pos="360"/>
        </w:tabs>
      </w:pPr>
    </w:lvl>
    <w:lvl w:ilvl="4" w:tplc="FDF08C6C">
      <w:numFmt w:val="none"/>
      <w:lvlText w:val=""/>
      <w:lvlJc w:val="left"/>
      <w:pPr>
        <w:tabs>
          <w:tab w:val="num" w:pos="360"/>
        </w:tabs>
      </w:pPr>
    </w:lvl>
    <w:lvl w:ilvl="5" w:tplc="8FCAB730">
      <w:numFmt w:val="none"/>
      <w:lvlText w:val=""/>
      <w:lvlJc w:val="left"/>
      <w:pPr>
        <w:tabs>
          <w:tab w:val="num" w:pos="360"/>
        </w:tabs>
      </w:pPr>
    </w:lvl>
    <w:lvl w:ilvl="6" w:tplc="5818EBB6">
      <w:numFmt w:val="none"/>
      <w:lvlText w:val=""/>
      <w:lvlJc w:val="left"/>
      <w:pPr>
        <w:tabs>
          <w:tab w:val="num" w:pos="360"/>
        </w:tabs>
      </w:pPr>
    </w:lvl>
    <w:lvl w:ilvl="7" w:tplc="4CDC2C56">
      <w:numFmt w:val="none"/>
      <w:lvlText w:val=""/>
      <w:lvlJc w:val="left"/>
      <w:pPr>
        <w:tabs>
          <w:tab w:val="num" w:pos="360"/>
        </w:tabs>
      </w:pPr>
    </w:lvl>
    <w:lvl w:ilvl="8" w:tplc="415A8552">
      <w:numFmt w:val="none"/>
      <w:lvlText w:val=""/>
      <w:lvlJc w:val="left"/>
      <w:pPr>
        <w:tabs>
          <w:tab w:val="num" w:pos="360"/>
        </w:tabs>
      </w:pPr>
    </w:lvl>
  </w:abstractNum>
  <w:abstractNum w:abstractNumId="22">
    <w:nsid w:val="73F54E28"/>
    <w:multiLevelType w:val="hybridMultilevel"/>
    <w:tmpl w:val="7A0C9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8114F4"/>
    <w:multiLevelType w:val="hybridMultilevel"/>
    <w:tmpl w:val="7A0C9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E80A1F"/>
    <w:multiLevelType w:val="multilevel"/>
    <w:tmpl w:val="319A6AD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78D26D19"/>
    <w:multiLevelType w:val="hybridMultilevel"/>
    <w:tmpl w:val="AD286CD2"/>
    <w:lvl w:ilvl="0" w:tplc="4AD679BA">
      <w:start w:val="1"/>
      <w:numFmt w:val="decimal"/>
      <w:lvlText w:val="%1."/>
      <w:lvlJc w:val="left"/>
      <w:pPr>
        <w:tabs>
          <w:tab w:val="num" w:pos="720"/>
        </w:tabs>
        <w:ind w:left="720" w:hanging="360"/>
      </w:pPr>
      <w:rPr>
        <w:rFonts w:hint="default"/>
      </w:rPr>
    </w:lvl>
    <w:lvl w:ilvl="1" w:tplc="3CD07ECE">
      <w:numFmt w:val="none"/>
      <w:lvlText w:val=""/>
      <w:lvlJc w:val="left"/>
      <w:pPr>
        <w:tabs>
          <w:tab w:val="num" w:pos="360"/>
        </w:tabs>
      </w:pPr>
    </w:lvl>
    <w:lvl w:ilvl="2" w:tplc="4278630A">
      <w:numFmt w:val="none"/>
      <w:lvlText w:val=""/>
      <w:lvlJc w:val="left"/>
      <w:pPr>
        <w:tabs>
          <w:tab w:val="num" w:pos="360"/>
        </w:tabs>
      </w:pPr>
    </w:lvl>
    <w:lvl w:ilvl="3" w:tplc="0AEEC8FC">
      <w:numFmt w:val="none"/>
      <w:lvlText w:val=""/>
      <w:lvlJc w:val="left"/>
      <w:pPr>
        <w:tabs>
          <w:tab w:val="num" w:pos="360"/>
        </w:tabs>
      </w:pPr>
    </w:lvl>
    <w:lvl w:ilvl="4" w:tplc="FDF08C6C">
      <w:numFmt w:val="none"/>
      <w:lvlText w:val=""/>
      <w:lvlJc w:val="left"/>
      <w:pPr>
        <w:tabs>
          <w:tab w:val="num" w:pos="360"/>
        </w:tabs>
      </w:pPr>
    </w:lvl>
    <w:lvl w:ilvl="5" w:tplc="8FCAB730">
      <w:numFmt w:val="none"/>
      <w:lvlText w:val=""/>
      <w:lvlJc w:val="left"/>
      <w:pPr>
        <w:tabs>
          <w:tab w:val="num" w:pos="360"/>
        </w:tabs>
      </w:pPr>
    </w:lvl>
    <w:lvl w:ilvl="6" w:tplc="5818EBB6">
      <w:numFmt w:val="none"/>
      <w:lvlText w:val=""/>
      <w:lvlJc w:val="left"/>
      <w:pPr>
        <w:tabs>
          <w:tab w:val="num" w:pos="360"/>
        </w:tabs>
      </w:pPr>
    </w:lvl>
    <w:lvl w:ilvl="7" w:tplc="4CDC2C56">
      <w:numFmt w:val="none"/>
      <w:lvlText w:val=""/>
      <w:lvlJc w:val="left"/>
      <w:pPr>
        <w:tabs>
          <w:tab w:val="num" w:pos="360"/>
        </w:tabs>
      </w:pPr>
    </w:lvl>
    <w:lvl w:ilvl="8" w:tplc="415A8552">
      <w:numFmt w:val="none"/>
      <w:lvlText w:val=""/>
      <w:lvlJc w:val="left"/>
      <w:pPr>
        <w:tabs>
          <w:tab w:val="num" w:pos="360"/>
        </w:tabs>
      </w:pPr>
    </w:lvl>
  </w:abstractNum>
  <w:abstractNum w:abstractNumId="26">
    <w:nsid w:val="7E625BE8"/>
    <w:multiLevelType w:val="hybridMultilevel"/>
    <w:tmpl w:val="29343EE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7A4883"/>
    <w:multiLevelType w:val="hybridMultilevel"/>
    <w:tmpl w:val="7A0C9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14"/>
  </w:num>
  <w:num w:numId="4">
    <w:abstractNumId w:val="7"/>
  </w:num>
  <w:num w:numId="5">
    <w:abstractNumId w:val="12"/>
  </w:num>
  <w:num w:numId="6">
    <w:abstractNumId w:val="16"/>
  </w:num>
  <w:num w:numId="7">
    <w:abstractNumId w:val="26"/>
  </w:num>
  <w:num w:numId="8">
    <w:abstractNumId w:val="18"/>
  </w:num>
  <w:num w:numId="9">
    <w:abstractNumId w:val="8"/>
  </w:num>
  <w:num w:numId="10">
    <w:abstractNumId w:val="21"/>
  </w:num>
  <w:num w:numId="11">
    <w:abstractNumId w:val="1"/>
  </w:num>
  <w:num w:numId="12">
    <w:abstractNumId w:val="6"/>
  </w:num>
  <w:num w:numId="13">
    <w:abstractNumId w:val="11"/>
  </w:num>
  <w:num w:numId="14">
    <w:abstractNumId w:val="2"/>
  </w:num>
  <w:num w:numId="15">
    <w:abstractNumId w:val="24"/>
  </w:num>
  <w:num w:numId="16">
    <w:abstractNumId w:val="3"/>
  </w:num>
  <w:num w:numId="17">
    <w:abstractNumId w:val="0"/>
  </w:num>
  <w:num w:numId="18">
    <w:abstractNumId w:val="27"/>
  </w:num>
  <w:num w:numId="19">
    <w:abstractNumId w:val="22"/>
  </w:num>
  <w:num w:numId="20">
    <w:abstractNumId w:val="5"/>
  </w:num>
  <w:num w:numId="21">
    <w:abstractNumId w:val="20"/>
  </w:num>
  <w:num w:numId="22">
    <w:abstractNumId w:val="13"/>
  </w:num>
  <w:num w:numId="23">
    <w:abstractNumId w:val="9"/>
  </w:num>
  <w:num w:numId="24">
    <w:abstractNumId w:val="19"/>
  </w:num>
  <w:num w:numId="25">
    <w:abstractNumId w:val="25"/>
  </w:num>
  <w:num w:numId="26">
    <w:abstractNumId w:val="23"/>
  </w:num>
  <w:num w:numId="27">
    <w:abstractNumId w:val="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2E6"/>
    <w:rsid w:val="0002683E"/>
    <w:rsid w:val="00031F76"/>
    <w:rsid w:val="000557AB"/>
    <w:rsid w:val="00102FFF"/>
    <w:rsid w:val="00143443"/>
    <w:rsid w:val="00171C34"/>
    <w:rsid w:val="00172F31"/>
    <w:rsid w:val="001828EC"/>
    <w:rsid w:val="001E0986"/>
    <w:rsid w:val="0028230F"/>
    <w:rsid w:val="002939F4"/>
    <w:rsid w:val="0029725B"/>
    <w:rsid w:val="002E6DFE"/>
    <w:rsid w:val="002F2224"/>
    <w:rsid w:val="00311EAC"/>
    <w:rsid w:val="003171FD"/>
    <w:rsid w:val="00360A95"/>
    <w:rsid w:val="00394D9B"/>
    <w:rsid w:val="003A4656"/>
    <w:rsid w:val="00470C0E"/>
    <w:rsid w:val="00471EC9"/>
    <w:rsid w:val="004A625A"/>
    <w:rsid w:val="004B1AC5"/>
    <w:rsid w:val="004B345A"/>
    <w:rsid w:val="00597EF4"/>
    <w:rsid w:val="005B147E"/>
    <w:rsid w:val="005E4054"/>
    <w:rsid w:val="00601353"/>
    <w:rsid w:val="00660239"/>
    <w:rsid w:val="00671F96"/>
    <w:rsid w:val="0067310C"/>
    <w:rsid w:val="0068100A"/>
    <w:rsid w:val="00682F75"/>
    <w:rsid w:val="006A75B1"/>
    <w:rsid w:val="006B2F1D"/>
    <w:rsid w:val="006D256E"/>
    <w:rsid w:val="00706773"/>
    <w:rsid w:val="007126AD"/>
    <w:rsid w:val="00723E27"/>
    <w:rsid w:val="00742842"/>
    <w:rsid w:val="00785F23"/>
    <w:rsid w:val="00786122"/>
    <w:rsid w:val="00847F2D"/>
    <w:rsid w:val="00880568"/>
    <w:rsid w:val="008C4982"/>
    <w:rsid w:val="00947027"/>
    <w:rsid w:val="0098034D"/>
    <w:rsid w:val="009910E7"/>
    <w:rsid w:val="009A7E2A"/>
    <w:rsid w:val="00B127DC"/>
    <w:rsid w:val="00B1622A"/>
    <w:rsid w:val="00B20D36"/>
    <w:rsid w:val="00B506B3"/>
    <w:rsid w:val="00B93ED3"/>
    <w:rsid w:val="00BC0685"/>
    <w:rsid w:val="00BC1933"/>
    <w:rsid w:val="00C14850"/>
    <w:rsid w:val="00C2732E"/>
    <w:rsid w:val="00C310F0"/>
    <w:rsid w:val="00C7502E"/>
    <w:rsid w:val="00CA1683"/>
    <w:rsid w:val="00D0090B"/>
    <w:rsid w:val="00D55B66"/>
    <w:rsid w:val="00D830AA"/>
    <w:rsid w:val="00D9147E"/>
    <w:rsid w:val="00D97B72"/>
    <w:rsid w:val="00DD4215"/>
    <w:rsid w:val="00E11958"/>
    <w:rsid w:val="00E1665F"/>
    <w:rsid w:val="00E6660E"/>
    <w:rsid w:val="00E9223F"/>
    <w:rsid w:val="00EB7587"/>
    <w:rsid w:val="00ED1C33"/>
    <w:rsid w:val="00F45D43"/>
    <w:rsid w:val="00F4751F"/>
    <w:rsid w:val="00F6502F"/>
    <w:rsid w:val="00F75EE3"/>
    <w:rsid w:val="00FA7130"/>
    <w:rsid w:val="00FB15C0"/>
    <w:rsid w:val="00FD0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96"/>
  </w:style>
  <w:style w:type="paragraph" w:styleId="1">
    <w:name w:val="heading 1"/>
    <w:basedOn w:val="a"/>
    <w:next w:val="a"/>
    <w:link w:val="10"/>
    <w:qFormat/>
    <w:rsid w:val="00742842"/>
    <w:pPr>
      <w:keepNext/>
      <w:spacing w:before="240" w:after="60" w:line="240" w:lineRule="auto"/>
      <w:outlineLvl w:val="0"/>
    </w:pPr>
    <w:rPr>
      <w:rFonts w:ascii="Arial" w:eastAsia="Times New Roman" w:hAnsi="Arial" w:cs="Times New Roman"/>
      <w:b/>
      <w:bCs/>
      <w:kern w:val="32"/>
      <w:sz w:val="32"/>
      <w:szCs w:val="32"/>
    </w:rPr>
  </w:style>
  <w:style w:type="paragraph" w:styleId="6">
    <w:name w:val="heading 6"/>
    <w:basedOn w:val="a"/>
    <w:link w:val="60"/>
    <w:qFormat/>
    <w:rsid w:val="00947027"/>
    <w:pPr>
      <w:overflowPunct w:val="0"/>
      <w:autoSpaceDE w:val="0"/>
      <w:autoSpaceDN w:val="0"/>
      <w:spacing w:before="25" w:after="20" w:line="210" w:lineRule="atLeast"/>
      <w:ind w:left="170" w:hanging="170"/>
      <w:jc w:val="both"/>
      <w:outlineLvl w:val="5"/>
    </w:pPr>
    <w:rPr>
      <w:rFonts w:ascii="Times New Roman" w:eastAsia="Times New Roman" w:hAnsi="Times New Roman" w:cs="Times New Roman"/>
      <w:color w:val="0000FF"/>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D02E6"/>
    <w:pPr>
      <w:spacing w:after="0" w:line="240" w:lineRule="atLeast"/>
      <w:jc w:val="center"/>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D02E6"/>
    <w:rPr>
      <w:rFonts w:ascii="Times New Roman" w:eastAsia="Times New Roman" w:hAnsi="Times New Roman" w:cs="Times New Roman"/>
      <w:sz w:val="28"/>
      <w:szCs w:val="20"/>
      <w:lang w:eastAsia="ru-RU"/>
    </w:rPr>
  </w:style>
  <w:style w:type="paragraph" w:customStyle="1" w:styleId="ConsPlusCell">
    <w:name w:val="ConsPlusCell"/>
    <w:rsid w:val="00FD02E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
    <w:name w:val="Обычный1"/>
    <w:rsid w:val="00FD02E6"/>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PlusTitlePage">
    <w:name w:val="ConsPlusTitlePage"/>
    <w:rsid w:val="001828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2">
    <w:name w:val="Обычный1"/>
    <w:rsid w:val="00ED1C33"/>
    <w:pPr>
      <w:widowControl w:val="0"/>
      <w:spacing w:after="0" w:line="300" w:lineRule="auto"/>
      <w:ind w:firstLine="700"/>
      <w:jc w:val="both"/>
    </w:pPr>
    <w:rPr>
      <w:rFonts w:ascii="Times New Roman" w:eastAsia="Calibri" w:hAnsi="Times New Roman" w:cs="Times New Roman"/>
      <w:szCs w:val="20"/>
      <w:lang w:eastAsia="ru-RU"/>
    </w:rPr>
  </w:style>
  <w:style w:type="paragraph" w:styleId="a3">
    <w:name w:val="Balloon Text"/>
    <w:basedOn w:val="a"/>
    <w:link w:val="a4"/>
    <w:unhideWhenUsed/>
    <w:rsid w:val="00E9223F"/>
    <w:pPr>
      <w:spacing w:after="0" w:line="240" w:lineRule="auto"/>
    </w:pPr>
    <w:rPr>
      <w:rFonts w:ascii="Tahoma" w:hAnsi="Tahoma" w:cs="Tahoma"/>
      <w:sz w:val="16"/>
      <w:szCs w:val="16"/>
    </w:rPr>
  </w:style>
  <w:style w:type="character" w:customStyle="1" w:styleId="a4">
    <w:name w:val="Текст выноски Знак"/>
    <w:basedOn w:val="a0"/>
    <w:link w:val="a3"/>
    <w:rsid w:val="00E9223F"/>
    <w:rPr>
      <w:rFonts w:ascii="Tahoma" w:hAnsi="Tahoma" w:cs="Tahoma"/>
      <w:sz w:val="16"/>
      <w:szCs w:val="16"/>
    </w:rPr>
  </w:style>
  <w:style w:type="paragraph" w:customStyle="1" w:styleId="ConsPlusNormal">
    <w:name w:val="ConsPlusNormal"/>
    <w:rsid w:val="00706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5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0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Текст1"/>
    <w:basedOn w:val="a"/>
    <w:rsid w:val="00360A95"/>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ormattext">
    <w:name w:val="formattext"/>
    <w:basedOn w:val="a"/>
    <w:rsid w:val="00C1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42842"/>
    <w:rPr>
      <w:rFonts w:ascii="Arial" w:eastAsia="Times New Roman" w:hAnsi="Arial" w:cs="Times New Roman"/>
      <w:b/>
      <w:bCs/>
      <w:kern w:val="32"/>
      <w:sz w:val="32"/>
      <w:szCs w:val="32"/>
    </w:rPr>
  </w:style>
  <w:style w:type="paragraph" w:styleId="a5">
    <w:name w:val="Body Text Indent"/>
    <w:basedOn w:val="a"/>
    <w:link w:val="a6"/>
    <w:rsid w:val="00742842"/>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742842"/>
    <w:rPr>
      <w:rFonts w:ascii="Times New Roman" w:eastAsia="Times New Roman" w:hAnsi="Times New Roman" w:cs="Times New Roman"/>
      <w:sz w:val="20"/>
      <w:szCs w:val="20"/>
      <w:lang w:eastAsia="ru-RU"/>
    </w:rPr>
  </w:style>
  <w:style w:type="paragraph" w:styleId="a7">
    <w:name w:val="List Paragraph"/>
    <w:basedOn w:val="a"/>
    <w:uiPriority w:val="34"/>
    <w:qFormat/>
    <w:rsid w:val="0074284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47027"/>
    <w:rPr>
      <w:rFonts w:ascii="Times New Roman" w:eastAsia="Times New Roman" w:hAnsi="Times New Roman" w:cs="Times New Roman"/>
      <w:color w:val="0000FF"/>
      <w:sz w:val="21"/>
      <w:szCs w:val="21"/>
    </w:rPr>
  </w:style>
  <w:style w:type="table" w:styleId="a8">
    <w:name w:val="Table Grid"/>
    <w:basedOn w:val="a1"/>
    <w:rsid w:val="009470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9470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947027"/>
    <w:rPr>
      <w:rFonts w:ascii="Times New Roman" w:eastAsia="Times New Roman" w:hAnsi="Times New Roman" w:cs="Times New Roman"/>
      <w:sz w:val="20"/>
      <w:szCs w:val="20"/>
      <w:lang w:eastAsia="ru-RU"/>
    </w:rPr>
  </w:style>
  <w:style w:type="character" w:styleId="ab">
    <w:name w:val="page number"/>
    <w:basedOn w:val="a0"/>
    <w:rsid w:val="00947027"/>
  </w:style>
  <w:style w:type="paragraph" w:styleId="ac">
    <w:name w:val="header"/>
    <w:basedOn w:val="a"/>
    <w:link w:val="ad"/>
    <w:rsid w:val="009470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947027"/>
    <w:rPr>
      <w:rFonts w:ascii="Times New Roman" w:eastAsia="Times New Roman" w:hAnsi="Times New Roman" w:cs="Times New Roman"/>
      <w:sz w:val="20"/>
      <w:szCs w:val="20"/>
      <w:lang w:eastAsia="ru-RU"/>
    </w:rPr>
  </w:style>
  <w:style w:type="paragraph" w:customStyle="1" w:styleId="2">
    <w:name w:val="Обычный2"/>
    <w:rsid w:val="00947027"/>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styleId="ae">
    <w:name w:val="Hyperlink"/>
    <w:rsid w:val="00947027"/>
    <w:rPr>
      <w:color w:val="000080"/>
      <w:u w:val="single"/>
    </w:rPr>
  </w:style>
  <w:style w:type="paragraph" w:customStyle="1" w:styleId="ConsNonformat">
    <w:name w:val="ConsNonformat"/>
    <w:rsid w:val="0094702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
    <w:name w:val="Знак"/>
    <w:basedOn w:val="a"/>
    <w:rsid w:val="00947027"/>
    <w:pPr>
      <w:spacing w:after="0" w:line="240" w:lineRule="auto"/>
    </w:pPr>
    <w:rPr>
      <w:rFonts w:ascii="Verdana" w:eastAsia="Times New Roman" w:hAnsi="Verdana" w:cs="Verdana"/>
      <w:sz w:val="20"/>
      <w:szCs w:val="20"/>
      <w:lang w:val="en-US"/>
    </w:rPr>
  </w:style>
  <w:style w:type="paragraph" w:styleId="af0">
    <w:name w:val="caption"/>
    <w:basedOn w:val="a"/>
    <w:next w:val="a"/>
    <w:qFormat/>
    <w:rsid w:val="00947027"/>
    <w:pPr>
      <w:spacing w:after="0" w:line="240" w:lineRule="auto"/>
      <w:jc w:val="center"/>
    </w:pPr>
    <w:rPr>
      <w:rFonts w:ascii="Arial" w:eastAsia="Times New Roman" w:hAnsi="Arial" w:cs="Times New Roman"/>
      <w:b/>
      <w:sz w:val="44"/>
      <w:szCs w:val="20"/>
      <w:lang w:eastAsia="ru-RU"/>
    </w:rPr>
  </w:style>
  <w:style w:type="paragraph" w:customStyle="1" w:styleId="af1">
    <w:name w:val="Знак Знак Знак Знак Знак Знак Знак Знак Знак Знак"/>
    <w:basedOn w:val="a"/>
    <w:rsid w:val="00947027"/>
    <w:pPr>
      <w:spacing w:after="0" w:line="240" w:lineRule="auto"/>
    </w:pPr>
    <w:rPr>
      <w:rFonts w:ascii="Verdana" w:eastAsia="Times New Roman" w:hAnsi="Verdana" w:cs="Verdana"/>
      <w:sz w:val="20"/>
      <w:szCs w:val="20"/>
      <w:lang w:val="en-US"/>
    </w:rPr>
  </w:style>
  <w:style w:type="paragraph" w:customStyle="1" w:styleId="description2">
    <w:name w:val="description2"/>
    <w:basedOn w:val="a"/>
    <w:rsid w:val="0094702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14">
    <w:name w:val="Знак1"/>
    <w:basedOn w:val="a"/>
    <w:rsid w:val="00947027"/>
    <w:pPr>
      <w:spacing w:before="100" w:beforeAutospacing="1" w:after="100" w:afterAutospacing="1" w:line="240" w:lineRule="auto"/>
    </w:pPr>
    <w:rPr>
      <w:rFonts w:ascii="Tahoma" w:eastAsia="Times New Roman" w:hAnsi="Tahoma" w:cs="Times New Roman"/>
      <w:sz w:val="20"/>
      <w:szCs w:val="20"/>
      <w:lang w:val="en-US"/>
    </w:rPr>
  </w:style>
  <w:style w:type="character" w:styleId="af2">
    <w:name w:val="annotation reference"/>
    <w:rsid w:val="00947027"/>
    <w:rPr>
      <w:sz w:val="16"/>
      <w:szCs w:val="16"/>
    </w:rPr>
  </w:style>
  <w:style w:type="paragraph" w:styleId="af3">
    <w:name w:val="annotation text"/>
    <w:basedOn w:val="a"/>
    <w:link w:val="af4"/>
    <w:rsid w:val="00947027"/>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947027"/>
    <w:rPr>
      <w:rFonts w:ascii="Times New Roman" w:eastAsia="Times New Roman" w:hAnsi="Times New Roman" w:cs="Times New Roman"/>
      <w:sz w:val="20"/>
      <w:szCs w:val="20"/>
      <w:lang w:eastAsia="ru-RU"/>
    </w:rPr>
  </w:style>
  <w:style w:type="paragraph" w:styleId="af5">
    <w:name w:val="annotation subject"/>
    <w:basedOn w:val="af3"/>
    <w:next w:val="af3"/>
    <w:link w:val="af6"/>
    <w:rsid w:val="00947027"/>
    <w:rPr>
      <w:b/>
      <w:bCs/>
    </w:rPr>
  </w:style>
  <w:style w:type="character" w:customStyle="1" w:styleId="af6">
    <w:name w:val="Тема примечания Знак"/>
    <w:basedOn w:val="af4"/>
    <w:link w:val="af5"/>
    <w:rsid w:val="00947027"/>
    <w:rPr>
      <w:rFonts w:ascii="Times New Roman" w:eastAsia="Times New Roman" w:hAnsi="Times New Roman" w:cs="Times New Roman"/>
      <w:b/>
      <w:bCs/>
      <w:sz w:val="20"/>
      <w:szCs w:val="20"/>
      <w:lang w:eastAsia="ru-RU"/>
    </w:rPr>
  </w:style>
  <w:style w:type="character" w:customStyle="1" w:styleId="af7">
    <w:name w:val="Цветовое выделение"/>
    <w:rsid w:val="00947027"/>
    <w:rPr>
      <w:b/>
      <w:bCs/>
      <w:color w:val="000080"/>
    </w:rPr>
  </w:style>
  <w:style w:type="character" w:customStyle="1" w:styleId="af8">
    <w:name w:val="Гипертекстовая ссылка"/>
    <w:rsid w:val="00947027"/>
    <w:rPr>
      <w:b/>
      <w:bCs/>
      <w:color w:val="008000"/>
    </w:rPr>
  </w:style>
  <w:style w:type="paragraph" w:styleId="af9">
    <w:name w:val="Body Text"/>
    <w:basedOn w:val="a"/>
    <w:link w:val="afa"/>
    <w:rsid w:val="00947027"/>
    <w:pPr>
      <w:spacing w:after="0" w:line="240" w:lineRule="auto"/>
      <w:jc w:val="center"/>
    </w:pPr>
    <w:rPr>
      <w:rFonts w:ascii="Times New Roman" w:eastAsia="Times New Roman" w:hAnsi="Times New Roman" w:cs="Times New Roman"/>
      <w:sz w:val="32"/>
      <w:szCs w:val="24"/>
    </w:rPr>
  </w:style>
  <w:style w:type="character" w:customStyle="1" w:styleId="afa">
    <w:name w:val="Основной текст Знак"/>
    <w:basedOn w:val="a0"/>
    <w:link w:val="af9"/>
    <w:rsid w:val="00947027"/>
    <w:rPr>
      <w:rFonts w:ascii="Times New Roman" w:eastAsia="Times New Roman" w:hAnsi="Times New Roman" w:cs="Times New Roman"/>
      <w:sz w:val="32"/>
      <w:szCs w:val="24"/>
    </w:rPr>
  </w:style>
  <w:style w:type="character" w:styleId="afb">
    <w:name w:val="FollowedHyperlink"/>
    <w:rsid w:val="00947027"/>
    <w:rPr>
      <w:color w:val="800080"/>
      <w:u w:val="single"/>
    </w:rPr>
  </w:style>
  <w:style w:type="paragraph" w:customStyle="1" w:styleId="afc">
    <w:name w:val="Знак"/>
    <w:basedOn w:val="a"/>
    <w:rsid w:val="00947027"/>
    <w:pPr>
      <w:spacing w:after="0" w:line="240" w:lineRule="auto"/>
    </w:pPr>
    <w:rPr>
      <w:rFonts w:ascii="Verdana" w:eastAsia="Times New Roman" w:hAnsi="Verdana" w:cs="Verdana"/>
      <w:sz w:val="20"/>
      <w:szCs w:val="20"/>
      <w:lang w:val="en-US"/>
    </w:rPr>
  </w:style>
  <w:style w:type="paragraph" w:styleId="afd">
    <w:name w:val="No Spacing"/>
    <w:uiPriority w:val="1"/>
    <w:qFormat/>
    <w:rsid w:val="00947027"/>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947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7027"/>
    <w:rPr>
      <w:rFonts w:ascii="Courier New" w:eastAsia="Times New Roman" w:hAnsi="Courier New" w:cs="Courier New"/>
      <w:sz w:val="20"/>
      <w:szCs w:val="20"/>
      <w:lang w:eastAsia="ru-RU"/>
    </w:rPr>
  </w:style>
  <w:style w:type="character" w:styleId="afe">
    <w:name w:val="Emphasis"/>
    <w:basedOn w:val="a0"/>
    <w:qFormat/>
    <w:rsid w:val="00947027"/>
    <w:rPr>
      <w:i/>
      <w:iCs/>
    </w:rPr>
  </w:style>
  <w:style w:type="paragraph" w:customStyle="1" w:styleId="aff">
    <w:name w:val="Знак"/>
    <w:basedOn w:val="a"/>
    <w:rsid w:val="004B345A"/>
    <w:pPr>
      <w:spacing w:after="0" w:line="240" w:lineRule="auto"/>
    </w:pPr>
    <w:rPr>
      <w:rFonts w:ascii="Verdana" w:eastAsia="Times New Roman" w:hAnsi="Verdana" w:cs="Verdana"/>
      <w:sz w:val="20"/>
      <w:szCs w:val="20"/>
      <w:lang w:val="en-US"/>
    </w:rPr>
  </w:style>
  <w:style w:type="paragraph" w:customStyle="1" w:styleId="31">
    <w:name w:val="Обычный3"/>
    <w:rsid w:val="00471EC9"/>
    <w:pPr>
      <w:widowControl w:val="0"/>
      <w:spacing w:after="0" w:line="300" w:lineRule="auto"/>
      <w:ind w:firstLine="700"/>
      <w:jc w:val="both"/>
    </w:pPr>
    <w:rPr>
      <w:rFonts w:ascii="Times New Roman" w:eastAsia="Times New Roman" w:hAnsi="Times New Roman"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1E4CF574FABCE519DAC48E6276C79AE9DEA27931C1A2B04C1CFC0F5EFD462920A245FB41662E1Fw1V0H" TargetMode="External"/><Relationship Id="rId18" Type="http://schemas.openxmlformats.org/officeDocument/2006/relationships/hyperlink" Target="consultantplus://offline/ref=091E4CF574FABCE519DAC48E6276C79AE0DBAA7E31C8FFBA4445F00D59F2193E27EB49FA41662Cw1V5H" TargetMode="External"/><Relationship Id="rId26" Type="http://schemas.openxmlformats.org/officeDocument/2006/relationships/hyperlink" Target="consultantplus://offline/ref=8040EEA1A801570A7C97FDDA3814FE47BED1D051480849C5EE558C71F7YCE3F" TargetMode="External"/><Relationship Id="rId39" Type="http://schemas.openxmlformats.org/officeDocument/2006/relationships/hyperlink" Target="consultantplus://offline/ref=A1BD69439EB0B1FC48B7B7D527B72096388A35D9B4D233757BCFCA4D78CABB040CCD860EB34B2007H1F5J" TargetMode="External"/><Relationship Id="rId21" Type="http://schemas.openxmlformats.org/officeDocument/2006/relationships/hyperlink" Target="consultantplus://offline/ref=091E4CF574FABCE519DAC48E6276C79AEFD6AE7F35C8FFBA4445F00D59F2193E27EB49FA41662Fw1V9H" TargetMode="External"/><Relationship Id="rId34" Type="http://schemas.openxmlformats.org/officeDocument/2006/relationships/hyperlink" Target="consultantplus://offline/ref=A1BD69439EB0B1FC48B7B7D527B72096388A35D9B4D233757BCFCA4D78HCFAJ" TargetMode="External"/><Relationship Id="rId42" Type="http://schemas.openxmlformats.org/officeDocument/2006/relationships/hyperlink" Target="consultantplus://offline/ref=A1BD69439EB0B1FC48B7B7D527B72096388A35D9B4D233757BCFCA4D78HCFAJ" TargetMode="External"/><Relationship Id="rId47" Type="http://schemas.openxmlformats.org/officeDocument/2006/relationships/hyperlink" Target="consultantplus://offline/ref=A1BD69439EB0B1FC48B7B7D527B72096388A35D9B4D233757BCFCA4D78CABB040CCD860EB34B2007H1F5J" TargetMode="External"/><Relationship Id="rId50" Type="http://schemas.openxmlformats.org/officeDocument/2006/relationships/hyperlink" Target="consultantplus://offline/ref=A1BD69439EB0B1FC48B7B7D527B72096388A35D9B4D233757BCFCA4D78HCFAJ" TargetMode="External"/><Relationship Id="rId55" Type="http://schemas.openxmlformats.org/officeDocument/2006/relationships/theme" Target="theme/theme1.xml"/><Relationship Id="rId7" Type="http://schemas.openxmlformats.org/officeDocument/2006/relationships/hyperlink" Target="consultantplus://offline/ref=93C99E42B9C4335F5AAB1D0A3BB56C4135676821E31C7677ABD8EE2D82B7AD21BD2E5A6F76683872c1h4G" TargetMode="External"/><Relationship Id="rId12" Type="http://schemas.openxmlformats.org/officeDocument/2006/relationships/hyperlink" Target="consultantplus://offline/ref=091E4CF574FABCE519DAC48E6276C79AE9DEA27931C1A2B04C1CFC0F5EFD462920A245FB41662E1Fw1V7H" TargetMode="External"/><Relationship Id="rId17" Type="http://schemas.openxmlformats.org/officeDocument/2006/relationships/hyperlink" Target="consultantplus://offline/ref=091E4CF574FABCE519DAC48E6276C79AE0DBAA7E31C8FFBA4445F00D59F2193E27EB49FA41662Cw1VCH" TargetMode="External"/><Relationship Id="rId25" Type="http://schemas.openxmlformats.org/officeDocument/2006/relationships/hyperlink" Target="consultantplus://offline/ref=8040EEA1A801570A7C97FDDA3814FE47BED1D05E400C49C5EE558C71F7C39B3808E1B678FCE540C9Y5E8F" TargetMode="External"/><Relationship Id="rId33" Type="http://schemas.openxmlformats.org/officeDocument/2006/relationships/hyperlink" Target="consultantplus://offline/ref=EDC00601586DAE1E82089B79489D49409D0182FE333D5EC3D829B87436o8EAG" TargetMode="External"/><Relationship Id="rId38" Type="http://schemas.openxmlformats.org/officeDocument/2006/relationships/hyperlink" Target="consultantplus://offline/ref=A1BD69439EB0B1FC48B7B7D527B72096388A35D9B4D233757BCFCA4D78HCFAJ" TargetMode="External"/><Relationship Id="rId46" Type="http://schemas.openxmlformats.org/officeDocument/2006/relationships/hyperlink" Target="consultantplus://offline/ref=A1BD69439EB0B1FC48B7B7D527B72096388A35D9B4D233757BCFCA4D78HCFAJ" TargetMode="External"/><Relationship Id="rId2" Type="http://schemas.openxmlformats.org/officeDocument/2006/relationships/numbering" Target="numbering.xml"/><Relationship Id="rId16" Type="http://schemas.openxmlformats.org/officeDocument/2006/relationships/hyperlink" Target="consultantplus://offline/ref=091E4CF574FABCE519DAC48E6276C79AE0DBAA7E31C8FFBA4445F00D59F2193E27EB49FA41662Fw1V9H" TargetMode="External"/><Relationship Id="rId20" Type="http://schemas.openxmlformats.org/officeDocument/2006/relationships/hyperlink" Target="consultantplus://offline/ref=091E4CF574FABCE519DAC48E6276C79AEFD6AE7F35C8FFBA4445F00D59F2193E27EB49FA41662Fw1VDH" TargetMode="External"/><Relationship Id="rId29" Type="http://schemas.openxmlformats.org/officeDocument/2006/relationships/hyperlink" Target="consultantplus://offline/ref=350D3F4E3409AFCC30C4DC50B860A1C4AE6BE2379C0D758DADF13EB239632841D2A7CC1269E63065gCh3G" TargetMode="External"/><Relationship Id="rId41" Type="http://schemas.openxmlformats.org/officeDocument/2006/relationships/hyperlink" Target="consultantplus://offline/ref=A1BD69439EB0B1FC48B7B7D527B7209638883CD9B3D233757BCFCA4D78CABB040CCD860AHBF5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3C99E42B9C4335F5AAB1D0A3BB56C4135656326EE1D7677ABD8EE2D82cBh7G" TargetMode="External"/><Relationship Id="rId11" Type="http://schemas.openxmlformats.org/officeDocument/2006/relationships/hyperlink" Target="consultantplus://offline/ref=091E4CF574FABCE519DAC48E6276C79AE9DEA27931C1A2B04C1CFC0F5EFD462920A245FB41662E1Cw1V4H" TargetMode="External"/><Relationship Id="rId24" Type="http://schemas.openxmlformats.org/officeDocument/2006/relationships/hyperlink" Target="consultantplus://offline/ref=091E4CF574FABCE519DAC48E6276C79AEFD9A97930C8FFBA4445F00D59F2193E27EB49FA41662Fw1VEH" TargetMode="External"/><Relationship Id="rId32" Type="http://schemas.openxmlformats.org/officeDocument/2006/relationships/hyperlink" Target="consultantplus://offline/ref=D7386EA37C7A0A625AE2AF79D3D067D36F0832C49275285699B09D6019A2RFK" TargetMode="External"/><Relationship Id="rId37" Type="http://schemas.openxmlformats.org/officeDocument/2006/relationships/hyperlink" Target="consultantplus://offline/ref=A1BD69439EB0B1FC48B7B7D527B7209638883CD9B3D233757BCFCA4D78CABB040CCD860AHBF5J" TargetMode="External"/><Relationship Id="rId40" Type="http://schemas.openxmlformats.org/officeDocument/2006/relationships/hyperlink" Target="consultantplus://offline/ref=A1BD69439EB0B1FC48B7B7D527B7209638883CD9B3D233757BCFCA4D78CABB040CCD860EB34A2807H1F9J" TargetMode="External"/><Relationship Id="rId45" Type="http://schemas.openxmlformats.org/officeDocument/2006/relationships/hyperlink" Target="consultantplus://offline/ref=A1BD69439EB0B1FC48B7B7D527B7209638883CD9B3D233757BCFCA4D78CABB040CCD860AHBF5J" TargetMode="External"/><Relationship Id="rId53" Type="http://schemas.openxmlformats.org/officeDocument/2006/relationships/hyperlink" Target="consultantplus://offline/ref=A1BD69439EB0B1FC48B7B7D527B7209638883CD9B3D233757BCFCA4D78CABB040CCD860AHBF5J" TargetMode="External"/><Relationship Id="rId5" Type="http://schemas.openxmlformats.org/officeDocument/2006/relationships/webSettings" Target="webSettings.xml"/><Relationship Id="rId15" Type="http://schemas.openxmlformats.org/officeDocument/2006/relationships/hyperlink" Target="consultantplus://offline/ref=091E4CF574FABCE519DAC48E6276C79AE0DBAA7E31C8FFBA4445F00D59F2193E27EB49FA41662Fw1VDH" TargetMode="External"/><Relationship Id="rId23" Type="http://schemas.openxmlformats.org/officeDocument/2006/relationships/hyperlink" Target="consultantplus://offline/ref=091E4CF574FABCE519DAC48E6276C79AEFD9A97930C8FFBA4445F00D59F2193E27EB49FA41662Fw1VDH" TargetMode="External"/><Relationship Id="rId28" Type="http://schemas.openxmlformats.org/officeDocument/2006/relationships/hyperlink" Target="consultantplus://offline/ref=350D3F4E3409AFCC30C4DC50B860A1C4AE6BE8359B0C758DADF13EB239632841D2A7CC11g6h0G" TargetMode="External"/><Relationship Id="rId36" Type="http://schemas.openxmlformats.org/officeDocument/2006/relationships/hyperlink" Target="consultantplus://offline/ref=A1BD69439EB0B1FC48B7B7D527B7209638883CD9B3D233757BCFCA4D78CABB040CCD860EB34A2807H1F9J" TargetMode="External"/><Relationship Id="rId49" Type="http://schemas.openxmlformats.org/officeDocument/2006/relationships/hyperlink" Target="consultantplus://offline/ref=A1BD69439EB0B1FC48B7B7D527B7209638883CD9B3D233757BCFCA4D78CABB040CCD860AHBF5J" TargetMode="External"/><Relationship Id="rId10" Type="http://schemas.openxmlformats.org/officeDocument/2006/relationships/hyperlink" Target="consultantplus://offline/ref=091E4CF574FABCE519DAC48E6276C79AE9DEA27931C1A2B04C1CFC0F5EFD462920A245FB41662E1Cw1V7H" TargetMode="External"/><Relationship Id="rId19" Type="http://schemas.openxmlformats.org/officeDocument/2006/relationships/hyperlink" Target="consultantplus://offline/ref=091E4CF574FABCE519DAC48E6276C79AEFD6AE7F35C8FFBA4445F00D59F2193E27EB49FA41662Ew1V4H" TargetMode="External"/><Relationship Id="rId31" Type="http://schemas.openxmlformats.org/officeDocument/2006/relationships/hyperlink" Target="consultantplus://offline/ref=50E0ADAE0821B3ED13F81F4DBDF455A6B4EF30D04E92F212864B505436B85A78094AB2F350C28480c9T7B" TargetMode="External"/><Relationship Id="rId44" Type="http://schemas.openxmlformats.org/officeDocument/2006/relationships/hyperlink" Target="consultantplus://offline/ref=A1BD69439EB0B1FC48B7B7D527B7209638883CD9B3D233757BCFCA4D78CABB040CCD860EB34A2807H1F9J" TargetMode="External"/><Relationship Id="rId52" Type="http://schemas.openxmlformats.org/officeDocument/2006/relationships/hyperlink" Target="consultantplus://offline/ref=A1BD69439EB0B1FC48B7B7D527B7209638883CD9B3D233757BCFCA4D78CABB040CCD860EB34A2807H1F9J" TargetMode="External"/><Relationship Id="rId4" Type="http://schemas.openxmlformats.org/officeDocument/2006/relationships/settings" Target="settings.xml"/><Relationship Id="rId9" Type="http://schemas.openxmlformats.org/officeDocument/2006/relationships/hyperlink" Target="consultantplus://offline/ref=BD34A80843AF335A5DF07418920DDCEC3DC403B9C27D3177139692FB9503C4846C44F209C8A408BFKC2CC" TargetMode="External"/><Relationship Id="rId14" Type="http://schemas.openxmlformats.org/officeDocument/2006/relationships/hyperlink" Target="consultantplus://offline/ref=091E4CF574FABCE519DAC48E6276C79AE0DBAA7E31C8FFBA4445F00D59F2193E27EB49FA41662Ew1V4H" TargetMode="External"/><Relationship Id="rId22" Type="http://schemas.openxmlformats.org/officeDocument/2006/relationships/hyperlink" Target="consultantplus://offline/ref=091E4CF574FABCE519DAC48E6276C79AEFD9A97930C8FFBA4445F00D59F2193E27EB49FA41662Ew1V4H" TargetMode="External"/><Relationship Id="rId27" Type="http://schemas.openxmlformats.org/officeDocument/2006/relationships/hyperlink" Target="consultantplus://offline/ref=350D3F4E3409AFCC30C4DC50B860A1C4AE6BED349802758DADF13EB239632841D2A7CC10g6hEG" TargetMode="External"/><Relationship Id="rId30" Type="http://schemas.openxmlformats.org/officeDocument/2006/relationships/hyperlink" Target="consultantplus://offline/ref=8040EEA1A801570A7C97FDDA3814FE47BED1D05E400C49C5EE558C71F7C39B3808E1B67EFDYEE2F" TargetMode="External"/><Relationship Id="rId35" Type="http://schemas.openxmlformats.org/officeDocument/2006/relationships/hyperlink" Target="consultantplus://offline/ref=A1BD69439EB0B1FC48B7B7D527B72096388A35D9B4D233757BCFCA4D78CABB040CCD860EB34B2007H1F5J" TargetMode="External"/><Relationship Id="rId43" Type="http://schemas.openxmlformats.org/officeDocument/2006/relationships/hyperlink" Target="consultantplus://offline/ref=A1BD69439EB0B1FC48B7B7D527B72096388A35D9B4D233757BCFCA4D78CABB040CCD860EB34B2007H1F5J" TargetMode="External"/><Relationship Id="rId48" Type="http://schemas.openxmlformats.org/officeDocument/2006/relationships/hyperlink" Target="consultantplus://offline/ref=A1BD69439EB0B1FC48B7B7D527B7209638883CD9B3D233757BCFCA4D78CABB040CCD860EB34A2807H1F9J" TargetMode="External"/><Relationship Id="rId8" Type="http://schemas.openxmlformats.org/officeDocument/2006/relationships/hyperlink" Target="consultantplus://offline/ref=5BF831CE62B46B2B230019DC43E7F119AD365E22A2857E8BA2CD6985783B7A57g0Y3B" TargetMode="External"/><Relationship Id="rId51" Type="http://schemas.openxmlformats.org/officeDocument/2006/relationships/hyperlink" Target="consultantplus://offline/ref=A1BD69439EB0B1FC48B7B7D527B72096388A35D9B4D233757BCFCA4D78CABB040CCD860EB34B2007H1F5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5AF20-756E-49E4-A8D6-BF5E63B1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110</Pages>
  <Words>29625</Words>
  <Characters>168866</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Купцова</cp:lastModifiedBy>
  <cp:revision>33</cp:revision>
  <dcterms:created xsi:type="dcterms:W3CDTF">2019-08-25T12:53:00Z</dcterms:created>
  <dcterms:modified xsi:type="dcterms:W3CDTF">2020-07-30T07:38:00Z</dcterms:modified>
</cp:coreProperties>
</file>